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F87" w:rsidRDefault="0020707F">
      <w:pPr>
        <w:pStyle w:val="Standard"/>
      </w:pPr>
      <w:bookmarkStart w:id="0" w:name="page5"/>
      <w:bookmarkStart w:id="1" w:name="page3"/>
      <w:bookmarkEnd w:id="0"/>
      <w:bookmarkEnd w:id="1"/>
      <w:r>
        <w:rPr>
          <w:rFonts w:cs="Calibri"/>
        </w:rPr>
        <w:t xml:space="preserve">  </w:t>
      </w:r>
      <w:r>
        <w:rPr>
          <w:rFonts w:cs="Calibri"/>
          <w:noProof/>
          <w:lang w:eastAsia="it-IT"/>
        </w:rPr>
        <w:drawing>
          <wp:inline distT="0" distB="0" distL="0" distR="0">
            <wp:extent cx="5774055" cy="105029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a:srcRect l="-143" t="-783" r="-143" b="-783"/>
                    <a:stretch>
                      <a:fillRect/>
                    </a:stretch>
                  </pic:blipFill>
                  <pic:spPr bwMode="auto">
                    <a:xfrm>
                      <a:off x="0" y="0"/>
                      <a:ext cx="5774055" cy="1050290"/>
                    </a:xfrm>
                    <a:prstGeom prst="rect">
                      <a:avLst/>
                    </a:prstGeom>
                  </pic:spPr>
                </pic:pic>
              </a:graphicData>
            </a:graphic>
          </wp:inline>
        </w:drawing>
      </w:r>
    </w:p>
    <w:p w:rsidR="00225F87" w:rsidRDefault="00225F87">
      <w:pPr>
        <w:pStyle w:val="Standard"/>
        <w:jc w:val="center"/>
        <w:rPr>
          <w:rFonts w:cs="Calibri"/>
          <w:b/>
        </w:rPr>
      </w:pPr>
    </w:p>
    <w:p w:rsidR="00225F87" w:rsidRDefault="0020707F">
      <w:pPr>
        <w:pStyle w:val="Standard"/>
        <w:jc w:val="center"/>
        <w:rPr>
          <w:rFonts w:cs="Calibri"/>
          <w:bCs/>
          <w:sz w:val="22"/>
          <w:szCs w:val="22"/>
        </w:rPr>
      </w:pPr>
      <w:r>
        <w:rPr>
          <w:rFonts w:cs="Calibri"/>
          <w:bCs/>
          <w:sz w:val="22"/>
          <w:szCs w:val="22"/>
        </w:rPr>
        <w:t>Azienda Sanitaria Locale TO 4</w:t>
      </w:r>
    </w:p>
    <w:p w:rsidR="00225F87" w:rsidRDefault="0020707F">
      <w:pPr>
        <w:pStyle w:val="Standard"/>
        <w:jc w:val="center"/>
        <w:rPr>
          <w:rFonts w:cs="Calibri"/>
          <w:bCs/>
          <w:sz w:val="22"/>
          <w:szCs w:val="22"/>
        </w:rPr>
      </w:pPr>
      <w:r>
        <w:rPr>
          <w:rFonts w:cs="Calibri"/>
          <w:bCs/>
          <w:sz w:val="22"/>
          <w:szCs w:val="22"/>
        </w:rPr>
        <w:t>SC Acquisizione e Gestione Logistica Beni e Servizi</w:t>
      </w:r>
    </w:p>
    <w:p w:rsidR="00225F87" w:rsidRDefault="0020707F">
      <w:pPr>
        <w:pStyle w:val="Standard"/>
        <w:jc w:val="center"/>
        <w:rPr>
          <w:rFonts w:cs="Calibri"/>
          <w:bCs/>
          <w:sz w:val="22"/>
          <w:szCs w:val="22"/>
        </w:rPr>
      </w:pPr>
      <w:r>
        <w:rPr>
          <w:rFonts w:cs="Calibri"/>
          <w:bCs/>
          <w:sz w:val="22"/>
          <w:szCs w:val="22"/>
        </w:rPr>
        <w:t>Tel. 011/9176326</w:t>
      </w:r>
    </w:p>
    <w:p w:rsidR="00225F87" w:rsidRDefault="0020707F">
      <w:pPr>
        <w:pStyle w:val="Standard"/>
        <w:jc w:val="center"/>
        <w:rPr>
          <w:rFonts w:cs="Calibri"/>
          <w:bCs/>
          <w:sz w:val="22"/>
          <w:szCs w:val="22"/>
        </w:rPr>
      </w:pPr>
      <w:r>
        <w:rPr>
          <w:rFonts w:cs="Calibri"/>
          <w:bCs/>
          <w:sz w:val="22"/>
          <w:szCs w:val="22"/>
        </w:rPr>
        <w:t>Fax 011/9205292</w:t>
      </w:r>
    </w:p>
    <w:p w:rsidR="00225F87" w:rsidRDefault="0020707F">
      <w:pPr>
        <w:pStyle w:val="Standard"/>
        <w:jc w:val="center"/>
      </w:pPr>
      <w:r>
        <w:rPr>
          <w:rFonts w:cs="Calibri"/>
          <w:bCs/>
          <w:sz w:val="22"/>
          <w:szCs w:val="22"/>
        </w:rPr>
        <w:t>e-mail: acomoglio@aslto4.piemonte.it</w:t>
      </w:r>
    </w:p>
    <w:p w:rsidR="00225F87" w:rsidRDefault="00225F87">
      <w:pPr>
        <w:pStyle w:val="Standard"/>
        <w:jc w:val="center"/>
        <w:rPr>
          <w:rFonts w:cs="Calibri"/>
          <w:b/>
          <w:bCs/>
          <w:sz w:val="24"/>
          <w:szCs w:val="24"/>
        </w:rPr>
      </w:pPr>
    </w:p>
    <w:p w:rsidR="00225F87" w:rsidRDefault="00225F87">
      <w:pPr>
        <w:pStyle w:val="Standard"/>
        <w:jc w:val="center"/>
        <w:rPr>
          <w:rFonts w:cs="Calibri"/>
          <w:b/>
          <w:bCs/>
          <w:sz w:val="24"/>
          <w:szCs w:val="24"/>
        </w:rPr>
      </w:pPr>
    </w:p>
    <w:p w:rsidR="00225F87" w:rsidRDefault="0020707F">
      <w:pPr>
        <w:pStyle w:val="Standard"/>
        <w:jc w:val="center"/>
        <w:rPr>
          <w:rFonts w:cs="Calibri"/>
          <w:b/>
          <w:bCs/>
          <w:sz w:val="40"/>
          <w:szCs w:val="40"/>
        </w:rPr>
      </w:pPr>
      <w:r>
        <w:rPr>
          <w:rFonts w:cs="Calibri"/>
          <w:b/>
          <w:bCs/>
          <w:sz w:val="40"/>
          <w:szCs w:val="40"/>
        </w:rPr>
        <w:t>DISCIPLINARE DI GARA</w:t>
      </w:r>
    </w:p>
    <w:p w:rsidR="00225F87" w:rsidRDefault="00225F87">
      <w:pPr>
        <w:pStyle w:val="Standard"/>
        <w:jc w:val="center"/>
        <w:rPr>
          <w:rFonts w:cs="Calibri"/>
          <w:b/>
          <w:bCs/>
          <w:sz w:val="40"/>
          <w:szCs w:val="40"/>
        </w:rPr>
      </w:pPr>
    </w:p>
    <w:p w:rsidR="00225F87" w:rsidRDefault="00225F87">
      <w:pPr>
        <w:pStyle w:val="Standard"/>
        <w:jc w:val="center"/>
        <w:rPr>
          <w:rFonts w:cs="Calibri"/>
          <w:b/>
          <w:bCs/>
          <w:sz w:val="40"/>
          <w:szCs w:val="40"/>
        </w:rPr>
      </w:pPr>
    </w:p>
    <w:p w:rsidR="00225F87" w:rsidRDefault="0020707F">
      <w:pPr>
        <w:pStyle w:val="Standard"/>
        <w:pBdr>
          <w:top w:val="single" w:sz="4" w:space="0" w:color="000001"/>
          <w:left w:val="single" w:sz="4" w:space="4" w:color="000001"/>
          <w:bottom w:val="single" w:sz="4" w:space="1" w:color="000001"/>
          <w:right w:val="single" w:sz="4" w:space="4" w:color="000001"/>
        </w:pBdr>
        <w:ind w:hanging="57"/>
        <w:jc w:val="center"/>
      </w:pPr>
      <w:r>
        <w:rPr>
          <w:rFonts w:cs="Garamond"/>
          <w:b/>
          <w:bCs/>
          <w:sz w:val="24"/>
          <w:szCs w:val="24"/>
        </w:rPr>
        <w:t>PROCEDURA APERTA TELEMATICA PER L’AFFIDAMENTO DEL SERVIZIO DI ASSISTENZA MEDICA DA DESTINARE AD ATTIVITA’ PRESSO LE SEDI DELLE SSCC PEDIATRIA DEI PRESIDI OSPEDALIERI DI CHIVASSO E IVREA DELL’ ASL TO4  .</w:t>
      </w:r>
    </w:p>
    <w:p w:rsidR="00225F87" w:rsidRDefault="00225F87">
      <w:pPr>
        <w:pStyle w:val="Standard"/>
        <w:jc w:val="center"/>
        <w:rPr>
          <w:rFonts w:ascii="Garamond" w:hAnsi="Garamond" w:cs="Garamond"/>
          <w:b/>
          <w:bCs/>
          <w:sz w:val="24"/>
          <w:szCs w:val="24"/>
        </w:rPr>
      </w:pPr>
    </w:p>
    <w:p w:rsidR="00225F87" w:rsidRDefault="00225F87">
      <w:pPr>
        <w:pStyle w:val="Standard"/>
        <w:jc w:val="center"/>
        <w:rPr>
          <w:rFonts w:ascii="Garamond" w:hAnsi="Garamond" w:cs="Garamond"/>
          <w:b/>
          <w:bCs/>
          <w:sz w:val="24"/>
          <w:szCs w:val="24"/>
        </w:rPr>
      </w:pPr>
    </w:p>
    <w:p w:rsidR="00225F87" w:rsidRDefault="00225F87">
      <w:pPr>
        <w:pStyle w:val="Standard"/>
        <w:jc w:val="center"/>
        <w:rPr>
          <w:rFonts w:ascii="Garamond" w:hAnsi="Garamond" w:cs="Garamond"/>
          <w:b/>
          <w:bCs/>
          <w:sz w:val="24"/>
          <w:szCs w:val="24"/>
        </w:rPr>
      </w:pPr>
    </w:p>
    <w:p w:rsidR="00225F87" w:rsidRDefault="00225F87">
      <w:pPr>
        <w:pStyle w:val="Standard"/>
        <w:jc w:val="center"/>
        <w:rPr>
          <w:rFonts w:ascii="Garamond" w:hAnsi="Garamond" w:cs="Garamond"/>
          <w:b/>
          <w:bCs/>
          <w:sz w:val="24"/>
          <w:szCs w:val="24"/>
        </w:rPr>
      </w:pPr>
    </w:p>
    <w:p w:rsidR="00225F87" w:rsidRDefault="0020707F">
      <w:pPr>
        <w:pStyle w:val="Standard"/>
        <w:jc w:val="center"/>
        <w:rPr>
          <w:rFonts w:cs="Garamond"/>
          <w:b/>
          <w:bCs/>
          <w:sz w:val="24"/>
          <w:szCs w:val="24"/>
        </w:rPr>
      </w:pPr>
      <w:r>
        <w:rPr>
          <w:rFonts w:cs="Garamond"/>
          <w:b/>
          <w:bCs/>
          <w:sz w:val="24"/>
          <w:szCs w:val="24"/>
        </w:rPr>
        <w:t>NORMATIVA COMUNITARIA</w:t>
      </w:r>
    </w:p>
    <w:p w:rsidR="00225F87" w:rsidRDefault="0020707F">
      <w:pPr>
        <w:pStyle w:val="Standard"/>
        <w:jc w:val="center"/>
        <w:rPr>
          <w:rFonts w:cs="Garamond"/>
          <w:b/>
          <w:bCs/>
          <w:sz w:val="24"/>
          <w:szCs w:val="24"/>
        </w:rPr>
      </w:pPr>
      <w:r>
        <w:rPr>
          <w:rFonts w:cs="Garamond"/>
          <w:b/>
          <w:bCs/>
          <w:sz w:val="24"/>
          <w:szCs w:val="24"/>
        </w:rPr>
        <w:t>D.lgs n. 50 del 18/04/2016 e ss.mm.ii.</w:t>
      </w:r>
    </w:p>
    <w:p w:rsidR="00225F87" w:rsidRDefault="00225F87">
      <w:pPr>
        <w:pStyle w:val="Standard"/>
        <w:jc w:val="center"/>
        <w:rPr>
          <w:rFonts w:cs="Garamond"/>
          <w:b/>
          <w:bCs/>
          <w:sz w:val="24"/>
          <w:szCs w:val="24"/>
        </w:rPr>
      </w:pPr>
    </w:p>
    <w:p w:rsidR="00225F87" w:rsidRDefault="00225F87">
      <w:pPr>
        <w:pStyle w:val="Standard"/>
        <w:jc w:val="center"/>
        <w:rPr>
          <w:rFonts w:cs="Garamond"/>
          <w:b/>
          <w:bCs/>
          <w:sz w:val="24"/>
          <w:szCs w:val="24"/>
        </w:rPr>
      </w:pPr>
    </w:p>
    <w:p w:rsidR="00225F87" w:rsidRDefault="00225F87">
      <w:pPr>
        <w:pStyle w:val="Standard"/>
        <w:jc w:val="center"/>
        <w:rPr>
          <w:rFonts w:cs="Garamond"/>
          <w:b/>
          <w:bCs/>
          <w:sz w:val="24"/>
          <w:szCs w:val="24"/>
        </w:rPr>
      </w:pPr>
    </w:p>
    <w:p w:rsidR="00225F87" w:rsidRDefault="0020707F">
      <w:pPr>
        <w:pStyle w:val="Standard"/>
        <w:jc w:val="center"/>
        <w:rPr>
          <w:rFonts w:cs="Garamond"/>
          <w:b/>
          <w:bCs/>
          <w:sz w:val="24"/>
          <w:szCs w:val="24"/>
        </w:rPr>
      </w:pPr>
      <w:r>
        <w:rPr>
          <w:rFonts w:cs="Garamond"/>
          <w:b/>
          <w:bCs/>
          <w:sz w:val="24"/>
          <w:szCs w:val="24"/>
        </w:rPr>
        <w:t>Durata: 12 mesi rinnovabili per ulteriori 12 mesi</w:t>
      </w:r>
    </w:p>
    <w:p w:rsidR="00225F87" w:rsidRDefault="0020707F">
      <w:pPr>
        <w:pStyle w:val="Standard"/>
        <w:jc w:val="center"/>
      </w:pPr>
      <w:r>
        <w:rPr>
          <w:rFonts w:cs="Garamond"/>
          <w:b/>
          <w:bCs/>
          <w:sz w:val="24"/>
          <w:szCs w:val="24"/>
        </w:rPr>
        <w:t xml:space="preserve">Importo totale </w:t>
      </w:r>
      <w:r>
        <w:rPr>
          <w:rFonts w:cs="Calibri"/>
          <w:b/>
          <w:bCs/>
          <w:sz w:val="24"/>
          <w:szCs w:val="24"/>
        </w:rPr>
        <w:t>a base d’asta</w:t>
      </w:r>
      <w:r>
        <w:rPr>
          <w:rFonts w:cs="Garamond"/>
          <w:b/>
          <w:bCs/>
          <w:sz w:val="24"/>
          <w:szCs w:val="24"/>
        </w:rPr>
        <w:t xml:space="preserve"> € 2.097.120,00 (Iva esclusa) per 12 mesi </w:t>
      </w:r>
    </w:p>
    <w:p w:rsidR="00225F87" w:rsidRDefault="0020707F">
      <w:pPr>
        <w:pStyle w:val="Standard"/>
        <w:jc w:val="center"/>
      </w:pPr>
      <w:r>
        <w:rPr>
          <w:rFonts w:cs="Garamond"/>
          <w:b/>
          <w:bCs/>
          <w:sz w:val="24"/>
          <w:szCs w:val="24"/>
        </w:rPr>
        <w:t>GARA N. 8335899</w:t>
      </w:r>
    </w:p>
    <w:p w:rsidR="00225F87" w:rsidRDefault="00225F87">
      <w:pPr>
        <w:pStyle w:val="Standard"/>
        <w:jc w:val="center"/>
        <w:rPr>
          <w:rFonts w:cs="Garamond"/>
          <w:b/>
          <w:bCs/>
          <w:sz w:val="24"/>
          <w:szCs w:val="24"/>
          <w:highlight w:val="yellow"/>
        </w:rPr>
      </w:pPr>
    </w:p>
    <w:p w:rsidR="00225F87" w:rsidRDefault="00225F87">
      <w:pPr>
        <w:pStyle w:val="Standard"/>
        <w:jc w:val="center"/>
        <w:rPr>
          <w:rFonts w:cs="Garamond"/>
          <w:b/>
          <w:bCs/>
          <w:sz w:val="24"/>
          <w:szCs w:val="24"/>
          <w:highlight w:val="yellow"/>
        </w:rPr>
      </w:pPr>
    </w:p>
    <w:p w:rsidR="00225F87" w:rsidRDefault="00225F87">
      <w:pPr>
        <w:pStyle w:val="Standard"/>
        <w:jc w:val="center"/>
        <w:rPr>
          <w:rFonts w:cs="Garamond"/>
          <w:b/>
          <w:bCs/>
          <w:sz w:val="24"/>
          <w:szCs w:val="24"/>
          <w:highlight w:val="yellow"/>
        </w:rPr>
      </w:pPr>
    </w:p>
    <w:p w:rsidR="00225F87" w:rsidRDefault="00225F87">
      <w:pPr>
        <w:pStyle w:val="Standard"/>
        <w:jc w:val="center"/>
        <w:rPr>
          <w:rFonts w:cs="Garamond"/>
          <w:b/>
          <w:bCs/>
          <w:sz w:val="24"/>
          <w:szCs w:val="24"/>
          <w:highlight w:val="yellow"/>
        </w:rPr>
      </w:pPr>
    </w:p>
    <w:p w:rsidR="00225F87" w:rsidRDefault="0020707F">
      <w:pPr>
        <w:pStyle w:val="Standard"/>
        <w:spacing w:line="360" w:lineRule="auto"/>
        <w:jc w:val="both"/>
        <w:rPr>
          <w:rFonts w:eastAsia="MS Mincho"/>
          <w:sz w:val="24"/>
          <w:szCs w:val="24"/>
          <w:u w:val="single"/>
          <w:lang w:eastAsia="it-IT"/>
        </w:rPr>
      </w:pPr>
      <w:r>
        <w:rPr>
          <w:rFonts w:eastAsia="MS Mincho"/>
          <w:sz w:val="24"/>
          <w:szCs w:val="24"/>
          <w:u w:val="single"/>
          <w:lang w:eastAsia="it-IT"/>
        </w:rPr>
        <w:t>Lotto 1: SC Pediatra Presidio Ospedaliero di Chivasso (sede DEA)</w:t>
      </w:r>
    </w:p>
    <w:p w:rsidR="00225F87" w:rsidRDefault="0020707F">
      <w:pPr>
        <w:pStyle w:val="Standard"/>
        <w:spacing w:line="360" w:lineRule="auto"/>
        <w:jc w:val="both"/>
      </w:pPr>
      <w:r>
        <w:rPr>
          <w:rFonts w:eastAsia="MS Mincho"/>
          <w:sz w:val="24"/>
          <w:szCs w:val="24"/>
          <w:lang w:eastAsia="it-IT"/>
        </w:rPr>
        <w:t>C.I.G. 8963342FCC</w:t>
      </w:r>
    </w:p>
    <w:p w:rsidR="00225F87" w:rsidRDefault="00225F87">
      <w:pPr>
        <w:pStyle w:val="Standard"/>
        <w:spacing w:line="360" w:lineRule="auto"/>
        <w:jc w:val="both"/>
        <w:rPr>
          <w:rFonts w:eastAsia="MS Mincho"/>
          <w:sz w:val="24"/>
          <w:szCs w:val="24"/>
          <w:lang w:eastAsia="it-IT"/>
        </w:rPr>
      </w:pPr>
    </w:p>
    <w:p w:rsidR="00225F87" w:rsidRDefault="0020707F">
      <w:pPr>
        <w:pStyle w:val="Standard"/>
        <w:spacing w:line="360" w:lineRule="auto"/>
        <w:jc w:val="both"/>
        <w:rPr>
          <w:rFonts w:eastAsia="MS Mincho"/>
          <w:sz w:val="24"/>
          <w:szCs w:val="24"/>
          <w:u w:val="single"/>
          <w:lang w:eastAsia="it-IT"/>
        </w:rPr>
      </w:pPr>
      <w:r>
        <w:rPr>
          <w:rFonts w:eastAsia="MS Mincho"/>
          <w:sz w:val="24"/>
          <w:szCs w:val="24"/>
          <w:u w:val="single"/>
          <w:lang w:eastAsia="it-IT"/>
        </w:rPr>
        <w:t>Lotto 2: SC Pediatria Presidio Ospedaliero di Ivrea (sede DEA)</w:t>
      </w:r>
    </w:p>
    <w:p w:rsidR="00225F87" w:rsidRDefault="0020707F">
      <w:pPr>
        <w:pStyle w:val="Standard"/>
        <w:spacing w:line="360" w:lineRule="auto"/>
        <w:jc w:val="both"/>
      </w:pPr>
      <w:r>
        <w:rPr>
          <w:rFonts w:eastAsia="MS Mincho"/>
          <w:sz w:val="24"/>
          <w:szCs w:val="24"/>
          <w:lang w:eastAsia="it-IT"/>
        </w:rPr>
        <w:t>C.I.G. 8963359DD4</w:t>
      </w:r>
    </w:p>
    <w:p w:rsidR="00225F87" w:rsidRDefault="0020707F">
      <w:pPr>
        <w:rPr>
          <w:rFonts w:ascii="Calibri" w:eastAsia="MS Mincho" w:hAnsi="Calibri" w:cs="Arial"/>
          <w:sz w:val="20"/>
          <w:szCs w:val="20"/>
          <w:lang w:eastAsia="it-IT" w:bidi="ar-SA"/>
        </w:rPr>
      </w:pPr>
      <w:r>
        <w:br w:type="page"/>
      </w:r>
    </w:p>
    <w:p w:rsidR="00225F87" w:rsidRDefault="00225F87">
      <w:pPr>
        <w:pStyle w:val="Standard"/>
        <w:spacing w:line="360" w:lineRule="auto"/>
        <w:jc w:val="both"/>
        <w:rPr>
          <w:rFonts w:eastAsia="MS Mincho"/>
          <w:lang w:eastAsia="it-IT"/>
        </w:rPr>
      </w:pPr>
    </w:p>
    <w:p w:rsidR="00225F87" w:rsidRDefault="00225F87">
      <w:pPr>
        <w:pStyle w:val="Standard"/>
        <w:jc w:val="center"/>
        <w:rPr>
          <w:rFonts w:ascii="Garamond" w:hAnsi="Garamond" w:cs="Garamond"/>
          <w:b/>
          <w:bCs/>
          <w:sz w:val="24"/>
          <w:szCs w:val="24"/>
        </w:rPr>
      </w:pPr>
    </w:p>
    <w:p w:rsidR="00225F87" w:rsidRDefault="0020707F">
      <w:pPr>
        <w:pStyle w:val="Standard"/>
        <w:spacing w:line="276" w:lineRule="auto"/>
        <w:rPr>
          <w:b/>
          <w:bCs/>
          <w:color w:val="000000"/>
          <w:sz w:val="26"/>
          <w:szCs w:val="26"/>
          <w:u w:val="single"/>
        </w:rPr>
      </w:pPr>
      <w:r>
        <w:rPr>
          <w:b/>
          <w:bCs/>
          <w:color w:val="000000"/>
          <w:sz w:val="26"/>
          <w:szCs w:val="26"/>
          <w:u w:val="single"/>
        </w:rPr>
        <w:t>1. INFORMAZIONI GENERALI</w:t>
      </w:r>
    </w:p>
    <w:p w:rsidR="00225F87" w:rsidRDefault="0020707F">
      <w:pPr>
        <w:pStyle w:val="Standard"/>
        <w:spacing w:line="360" w:lineRule="auto"/>
        <w:jc w:val="both"/>
        <w:rPr>
          <w:b/>
          <w:bCs/>
          <w:color w:val="000000"/>
          <w:sz w:val="24"/>
          <w:szCs w:val="24"/>
          <w:u w:val="single"/>
        </w:rPr>
      </w:pPr>
      <w:r>
        <w:rPr>
          <w:b/>
          <w:bCs/>
          <w:color w:val="000000"/>
          <w:sz w:val="24"/>
          <w:szCs w:val="24"/>
          <w:u w:val="single"/>
        </w:rPr>
        <w:t>1.1 Oggetto dell’appalto</w:t>
      </w:r>
    </w:p>
    <w:p w:rsidR="00225F87" w:rsidRDefault="0020707F">
      <w:pPr>
        <w:pStyle w:val="Standard"/>
        <w:jc w:val="both"/>
      </w:pPr>
      <w:r>
        <w:rPr>
          <w:sz w:val="24"/>
          <w:szCs w:val="24"/>
        </w:rPr>
        <w:t xml:space="preserve">Il presente disciplinare di gara ha per oggetto l’affidamento del </w:t>
      </w:r>
      <w:r>
        <w:rPr>
          <w:rFonts w:eastAsia="MS Mincho"/>
          <w:sz w:val="24"/>
          <w:szCs w:val="24"/>
          <w:lang w:eastAsia="it-IT"/>
        </w:rPr>
        <w:t>servizio di assistenza medica da destinare ad attività di guardia attiva pediatrica presso le SSCC Pediatria dei Presidi Ospedalieri di Chivasso e di Ivrea per un anno con opzione di rinnovo per ulteriore 1 anno.</w:t>
      </w:r>
    </w:p>
    <w:p w:rsidR="00225F87" w:rsidRPr="000E35CE" w:rsidRDefault="0020707F">
      <w:pPr>
        <w:pStyle w:val="Standard"/>
        <w:jc w:val="both"/>
        <w:rPr>
          <w:b/>
          <w:i/>
          <w:u w:val="single"/>
        </w:rPr>
      </w:pPr>
      <w:bookmarkStart w:id="2" w:name="_GoBack"/>
      <w:r w:rsidRPr="000E35CE">
        <w:rPr>
          <w:rFonts w:eastAsia="MS Mincho"/>
          <w:b/>
          <w:i/>
          <w:sz w:val="24"/>
          <w:szCs w:val="24"/>
          <w:u w:val="single"/>
          <w:lang w:eastAsia="it-IT"/>
        </w:rPr>
        <w:t xml:space="preserve">Qualora se ne ravvisi la necessità, in corso di esecuzione del contratto, è possibile l’attivazione del servizio di reperibilità. </w:t>
      </w:r>
    </w:p>
    <w:bookmarkEnd w:id="2"/>
    <w:p w:rsidR="00225F87" w:rsidRDefault="00225F87">
      <w:pPr>
        <w:pStyle w:val="Standard"/>
        <w:jc w:val="both"/>
        <w:rPr>
          <w:rFonts w:eastAsia="MS Mincho"/>
          <w:sz w:val="24"/>
          <w:szCs w:val="24"/>
          <w:lang w:eastAsia="it-IT"/>
        </w:rPr>
      </w:pPr>
    </w:p>
    <w:p w:rsidR="00225F87" w:rsidRDefault="0020707F">
      <w:pPr>
        <w:pStyle w:val="Standard"/>
        <w:jc w:val="both"/>
      </w:pPr>
      <w:r>
        <w:rPr>
          <w:rFonts w:eastAsia="MS Mincho"/>
          <w:sz w:val="24"/>
          <w:szCs w:val="24"/>
          <w:lang w:eastAsia="it-IT"/>
        </w:rPr>
        <w:t>Il servizio dovrà prevedere le seguenti prestazioni:</w:t>
      </w:r>
    </w:p>
    <w:p w:rsidR="00225F87" w:rsidRDefault="00225F87">
      <w:pPr>
        <w:pStyle w:val="Standard"/>
        <w:jc w:val="both"/>
        <w:rPr>
          <w:rFonts w:eastAsia="MS Mincho"/>
          <w:sz w:val="24"/>
          <w:szCs w:val="24"/>
          <w:lang w:eastAsia="it-IT"/>
        </w:rPr>
      </w:pPr>
    </w:p>
    <w:p w:rsidR="00225F87" w:rsidRDefault="0020707F">
      <w:pPr>
        <w:pStyle w:val="Standard"/>
        <w:spacing w:line="360" w:lineRule="auto"/>
        <w:jc w:val="both"/>
        <w:rPr>
          <w:rFonts w:eastAsia="MS Mincho"/>
          <w:sz w:val="24"/>
          <w:szCs w:val="24"/>
          <w:u w:val="single"/>
          <w:lang w:eastAsia="it-IT"/>
        </w:rPr>
      </w:pPr>
      <w:r>
        <w:rPr>
          <w:rFonts w:eastAsia="MS Mincho"/>
          <w:b/>
          <w:bCs/>
          <w:i/>
          <w:iCs/>
          <w:sz w:val="24"/>
          <w:szCs w:val="24"/>
          <w:u w:val="single"/>
          <w:lang w:eastAsia="it-IT"/>
        </w:rPr>
        <w:t>Lotto 1: SC Pediatria Presidio Ospedaliero di Chivasso (sede DEA)</w:t>
      </w:r>
    </w:p>
    <w:p w:rsidR="00225F87" w:rsidRDefault="0020707F">
      <w:pPr>
        <w:pStyle w:val="Standard"/>
        <w:spacing w:line="360" w:lineRule="auto"/>
        <w:jc w:val="both"/>
        <w:rPr>
          <w:rFonts w:eastAsia="MS Mincho"/>
          <w:sz w:val="24"/>
          <w:szCs w:val="24"/>
          <w:lang w:eastAsia="it-IT"/>
        </w:rPr>
      </w:pPr>
      <w:r>
        <w:rPr>
          <w:rFonts w:eastAsia="MS Mincho"/>
          <w:sz w:val="24"/>
          <w:szCs w:val="24"/>
          <w:lang w:eastAsia="it-IT"/>
        </w:rPr>
        <w:t>ore 5.796 annue così distribuite:</w:t>
      </w:r>
    </w:p>
    <w:p w:rsidR="00225F87" w:rsidRDefault="0020707F">
      <w:pPr>
        <w:numPr>
          <w:ilvl w:val="0"/>
          <w:numId w:val="31"/>
        </w:numPr>
        <w:spacing w:after="120" w:line="360" w:lineRule="auto"/>
        <w:contextualSpacing/>
        <w:jc w:val="both"/>
        <w:textAlignment w:val="auto"/>
        <w:rPr>
          <w:rFonts w:ascii="Arial" w:eastAsia="Times New Roman" w:hAnsi="Arial" w:cs="Arial"/>
          <w:kern w:val="0"/>
          <w:sz w:val="22"/>
          <w:szCs w:val="22"/>
          <w:lang w:bidi="ar-SA"/>
        </w:rPr>
      </w:pPr>
      <w:r>
        <w:rPr>
          <w:rFonts w:ascii="Arial" w:eastAsia="Times New Roman" w:hAnsi="Arial" w:cs="Arial"/>
          <w:kern w:val="0"/>
          <w:sz w:val="22"/>
          <w:szCs w:val="22"/>
          <w:lang w:bidi="ar-SA"/>
        </w:rPr>
        <w:t>365 turni notturni di 12 ore (</w:t>
      </w:r>
      <w:r>
        <w:rPr>
          <w:rFonts w:ascii="Arial" w:eastAsia="Times New Roman" w:hAnsi="Arial" w:cs="Arial"/>
          <w:i/>
          <w:kern w:val="0"/>
          <w:sz w:val="16"/>
          <w:szCs w:val="16"/>
          <w:lang w:bidi="ar-SA"/>
        </w:rPr>
        <w:t>per complessive ore 4380</w:t>
      </w:r>
      <w:r>
        <w:rPr>
          <w:rFonts w:ascii="Arial" w:eastAsia="Times New Roman" w:hAnsi="Arial" w:cs="Arial"/>
          <w:kern w:val="0"/>
          <w:sz w:val="22"/>
          <w:szCs w:val="22"/>
          <w:lang w:bidi="ar-SA"/>
        </w:rPr>
        <w:t>)</w:t>
      </w:r>
    </w:p>
    <w:p w:rsidR="00225F87" w:rsidRDefault="0020707F">
      <w:pPr>
        <w:numPr>
          <w:ilvl w:val="0"/>
          <w:numId w:val="31"/>
        </w:numPr>
        <w:spacing w:after="120" w:line="360" w:lineRule="auto"/>
        <w:contextualSpacing/>
        <w:jc w:val="both"/>
        <w:textAlignment w:val="auto"/>
        <w:rPr>
          <w:rFonts w:ascii="Arial" w:eastAsia="Times New Roman" w:hAnsi="Arial" w:cs="Arial"/>
          <w:kern w:val="0"/>
          <w:sz w:val="22"/>
          <w:szCs w:val="22"/>
          <w:lang w:bidi="ar-SA"/>
        </w:rPr>
      </w:pPr>
      <w:r>
        <w:rPr>
          <w:rFonts w:ascii="Arial" w:eastAsia="Times New Roman" w:hAnsi="Arial" w:cs="Arial"/>
          <w:kern w:val="0"/>
          <w:sz w:val="22"/>
          <w:szCs w:val="22"/>
          <w:lang w:bidi="ar-SA"/>
        </w:rPr>
        <w:t>104 turni diurni di 12 ore da effettuarsi il sabato e domenica (</w:t>
      </w:r>
      <w:r>
        <w:rPr>
          <w:rFonts w:ascii="Arial" w:eastAsia="Times New Roman" w:hAnsi="Arial" w:cs="Arial"/>
          <w:i/>
          <w:kern w:val="0"/>
          <w:sz w:val="16"/>
          <w:szCs w:val="16"/>
          <w:lang w:bidi="ar-SA"/>
        </w:rPr>
        <w:t>per complessive 1248 ore</w:t>
      </w:r>
      <w:r>
        <w:rPr>
          <w:rFonts w:ascii="Arial" w:eastAsia="Times New Roman" w:hAnsi="Arial" w:cs="Arial"/>
          <w:kern w:val="0"/>
          <w:sz w:val="22"/>
          <w:szCs w:val="22"/>
          <w:lang w:bidi="ar-SA"/>
        </w:rPr>
        <w:t>)</w:t>
      </w:r>
    </w:p>
    <w:p w:rsidR="00225F87" w:rsidRDefault="0020707F">
      <w:pPr>
        <w:numPr>
          <w:ilvl w:val="0"/>
          <w:numId w:val="31"/>
        </w:numPr>
        <w:spacing w:after="120" w:line="360" w:lineRule="auto"/>
        <w:contextualSpacing/>
        <w:jc w:val="both"/>
        <w:textAlignment w:val="auto"/>
        <w:rPr>
          <w:rFonts w:ascii="Arial" w:eastAsia="Times New Roman" w:hAnsi="Arial" w:cs="Arial"/>
          <w:kern w:val="0"/>
          <w:sz w:val="22"/>
          <w:szCs w:val="22"/>
          <w:lang w:bidi="ar-SA"/>
        </w:rPr>
      </w:pPr>
      <w:r>
        <w:rPr>
          <w:rFonts w:ascii="Arial" w:eastAsia="Times New Roman" w:hAnsi="Arial" w:cs="Arial"/>
          <w:kern w:val="0"/>
          <w:sz w:val="22"/>
          <w:szCs w:val="22"/>
          <w:lang w:bidi="ar-SA"/>
        </w:rPr>
        <w:t>14 turni di 12 ore diurni da effettuarsi nelle festività civili e religiose (</w:t>
      </w:r>
      <w:r>
        <w:rPr>
          <w:rFonts w:ascii="Arial" w:eastAsia="Times New Roman" w:hAnsi="Arial" w:cs="Arial"/>
          <w:i/>
          <w:kern w:val="0"/>
          <w:sz w:val="16"/>
          <w:szCs w:val="16"/>
          <w:lang w:bidi="ar-SA"/>
        </w:rPr>
        <w:t>per complessive 168 ore)</w:t>
      </w:r>
    </w:p>
    <w:p w:rsidR="00225F87" w:rsidRDefault="0020707F">
      <w:pPr>
        <w:pStyle w:val="Standard"/>
        <w:spacing w:line="360" w:lineRule="auto"/>
        <w:jc w:val="both"/>
      </w:pPr>
      <w:r>
        <w:rPr>
          <w:rFonts w:eastAsia="MS Mincho"/>
          <w:sz w:val="24"/>
          <w:szCs w:val="24"/>
          <w:u w:val="single"/>
          <w:lang w:eastAsia="it-IT"/>
        </w:rPr>
        <w:t>L</w:t>
      </w:r>
      <w:r>
        <w:rPr>
          <w:rFonts w:eastAsia="MS Mincho"/>
          <w:b/>
          <w:bCs/>
          <w:i/>
          <w:iCs/>
          <w:sz w:val="24"/>
          <w:szCs w:val="24"/>
          <w:u w:val="single"/>
          <w:lang w:eastAsia="it-IT"/>
        </w:rPr>
        <w:t>otto 2: SC Pediatria Presidio Ospedaliero di Ivrea (sede DEA)</w:t>
      </w:r>
    </w:p>
    <w:p w:rsidR="00225F87" w:rsidRDefault="0020707F">
      <w:pPr>
        <w:pStyle w:val="Standard"/>
        <w:spacing w:line="360" w:lineRule="auto"/>
        <w:jc w:val="both"/>
        <w:rPr>
          <w:rFonts w:eastAsia="MS Mincho"/>
          <w:sz w:val="24"/>
          <w:szCs w:val="24"/>
          <w:lang w:eastAsia="it-IT"/>
        </w:rPr>
      </w:pPr>
      <w:r>
        <w:rPr>
          <w:rFonts w:eastAsia="MS Mincho"/>
          <w:sz w:val="24"/>
          <w:szCs w:val="24"/>
          <w:lang w:eastAsia="it-IT"/>
        </w:rPr>
        <w:t>ore 11.680 annue così distribuite:</w:t>
      </w:r>
    </w:p>
    <w:p w:rsidR="00225F87" w:rsidRDefault="0020707F">
      <w:pPr>
        <w:numPr>
          <w:ilvl w:val="0"/>
          <w:numId w:val="32"/>
        </w:numPr>
        <w:spacing w:after="120" w:line="360" w:lineRule="auto"/>
        <w:contextualSpacing/>
        <w:jc w:val="both"/>
        <w:textAlignment w:val="auto"/>
        <w:rPr>
          <w:rFonts w:ascii="Arial" w:eastAsia="Times New Roman" w:hAnsi="Arial" w:cs="Arial"/>
          <w:kern w:val="0"/>
          <w:sz w:val="22"/>
          <w:szCs w:val="22"/>
          <w:lang w:bidi="ar-SA"/>
        </w:rPr>
      </w:pPr>
      <w:r>
        <w:rPr>
          <w:rFonts w:ascii="Arial" w:eastAsia="MS Mincho" w:hAnsi="Arial" w:cs="Arial"/>
          <w:sz w:val="22"/>
          <w:szCs w:val="22"/>
          <w:lang w:eastAsia="it-IT" w:bidi="ar-SA"/>
        </w:rPr>
        <w:t>730 turni di 12 ore (</w:t>
      </w:r>
      <w:r>
        <w:rPr>
          <w:rFonts w:ascii="Arial" w:eastAsia="MS Mincho" w:hAnsi="Arial" w:cs="Arial"/>
          <w:sz w:val="16"/>
          <w:szCs w:val="16"/>
          <w:lang w:eastAsia="it-IT" w:bidi="ar-SA"/>
        </w:rPr>
        <w:t>per complessive ore 8760</w:t>
      </w:r>
      <w:r>
        <w:rPr>
          <w:rFonts w:ascii="Arial" w:eastAsia="MS Mincho" w:hAnsi="Arial" w:cs="Arial"/>
          <w:sz w:val="22"/>
          <w:szCs w:val="22"/>
          <w:lang w:eastAsia="it-IT" w:bidi="ar-SA"/>
        </w:rPr>
        <w:t>)</w:t>
      </w:r>
    </w:p>
    <w:p w:rsidR="00225F87" w:rsidRDefault="0020707F">
      <w:pPr>
        <w:numPr>
          <w:ilvl w:val="0"/>
          <w:numId w:val="32"/>
        </w:numPr>
        <w:spacing w:after="120" w:line="360" w:lineRule="auto"/>
        <w:contextualSpacing/>
        <w:jc w:val="both"/>
        <w:textAlignment w:val="auto"/>
        <w:rPr>
          <w:rFonts w:ascii="Arial" w:eastAsia="Times New Roman" w:hAnsi="Arial" w:cs="Arial"/>
          <w:kern w:val="0"/>
          <w:sz w:val="22"/>
          <w:szCs w:val="22"/>
          <w:lang w:bidi="ar-SA"/>
        </w:rPr>
      </w:pPr>
      <w:r>
        <w:rPr>
          <w:rFonts w:ascii="Arial" w:eastAsia="Times New Roman" w:hAnsi="Arial" w:cs="Arial"/>
          <w:kern w:val="0"/>
          <w:sz w:val="22"/>
          <w:szCs w:val="22"/>
          <w:lang w:bidi="ar-SA"/>
        </w:rPr>
        <w:t xml:space="preserve">365 turni di 8 ore  </w:t>
      </w:r>
      <w:r>
        <w:rPr>
          <w:rFonts w:ascii="Arial" w:eastAsia="MS Mincho" w:hAnsi="Arial" w:cs="Arial"/>
          <w:sz w:val="22"/>
          <w:szCs w:val="22"/>
          <w:lang w:eastAsia="it-IT" w:bidi="ar-SA"/>
        </w:rPr>
        <w:t>(</w:t>
      </w:r>
      <w:r>
        <w:rPr>
          <w:rFonts w:ascii="Arial" w:eastAsia="MS Mincho" w:hAnsi="Arial" w:cs="Arial"/>
          <w:sz w:val="16"/>
          <w:szCs w:val="16"/>
          <w:lang w:eastAsia="it-IT" w:bidi="ar-SA"/>
        </w:rPr>
        <w:t>per complessive ore 2920</w:t>
      </w:r>
      <w:r>
        <w:rPr>
          <w:rFonts w:ascii="Arial" w:eastAsia="MS Mincho" w:hAnsi="Arial" w:cs="Arial"/>
          <w:sz w:val="22"/>
          <w:szCs w:val="22"/>
          <w:lang w:eastAsia="it-IT" w:bidi="ar-SA"/>
        </w:rPr>
        <w:t>)</w:t>
      </w:r>
    </w:p>
    <w:p w:rsidR="00225F87" w:rsidRDefault="00225F87">
      <w:pPr>
        <w:pStyle w:val="Standard"/>
        <w:jc w:val="both"/>
        <w:rPr>
          <w:rFonts w:ascii="Arial" w:eastAsia="Garamond" w:hAnsi="Arial" w:cs="Garamond"/>
          <w:sz w:val="22"/>
          <w:szCs w:val="22"/>
        </w:rPr>
      </w:pPr>
    </w:p>
    <w:p w:rsidR="00225F87" w:rsidRDefault="0020707F">
      <w:pPr>
        <w:pStyle w:val="Standard"/>
        <w:jc w:val="both"/>
        <w:rPr>
          <w:sz w:val="24"/>
          <w:szCs w:val="24"/>
        </w:rPr>
      </w:pPr>
      <w:r>
        <w:rPr>
          <w:sz w:val="24"/>
          <w:szCs w:val="24"/>
        </w:rPr>
        <w:t>Le modalità di espletamento del servizio sono dettagliatamente descritte nel capitolato tecnico di gara.</w:t>
      </w:r>
    </w:p>
    <w:p w:rsidR="00225F87" w:rsidRDefault="00225F87">
      <w:pPr>
        <w:pStyle w:val="Standard"/>
        <w:jc w:val="both"/>
        <w:rPr>
          <w:sz w:val="24"/>
          <w:szCs w:val="24"/>
        </w:rPr>
      </w:pPr>
    </w:p>
    <w:p w:rsidR="00225F87" w:rsidRDefault="0020707F">
      <w:pPr>
        <w:pStyle w:val="Standard"/>
        <w:spacing w:line="360" w:lineRule="auto"/>
        <w:jc w:val="both"/>
        <w:rPr>
          <w:b/>
          <w:bCs/>
          <w:color w:val="000000"/>
          <w:sz w:val="24"/>
          <w:szCs w:val="24"/>
          <w:u w:val="single"/>
        </w:rPr>
      </w:pPr>
      <w:r>
        <w:rPr>
          <w:b/>
          <w:bCs/>
          <w:color w:val="000000"/>
          <w:sz w:val="24"/>
          <w:szCs w:val="24"/>
          <w:u w:val="single"/>
        </w:rPr>
        <w:t>1.2 Valore complessivo presunto e durata dell’appalto</w:t>
      </w:r>
    </w:p>
    <w:p w:rsidR="00225F87" w:rsidRDefault="0020707F">
      <w:pPr>
        <w:pStyle w:val="Standard"/>
        <w:jc w:val="both"/>
      </w:pPr>
      <w:r>
        <w:rPr>
          <w:sz w:val="24"/>
          <w:szCs w:val="24"/>
        </w:rPr>
        <w:t xml:space="preserve">L’appalto avrà una durata di dodici (12) mesi a decorrere dalla data di attivazione dello stesso, per un importo di </w:t>
      </w:r>
      <w:r>
        <w:rPr>
          <w:b/>
          <w:sz w:val="24"/>
          <w:szCs w:val="24"/>
        </w:rPr>
        <w:t>€ 2.097.120,00 IVA esclusa</w:t>
      </w:r>
      <w:r>
        <w:rPr>
          <w:sz w:val="24"/>
          <w:szCs w:val="24"/>
        </w:rPr>
        <w:t xml:space="preserve">, eventualmente rinnovabili per un ulteriore periodo di dodici (12) mesi e per importo di </w:t>
      </w:r>
      <w:r>
        <w:rPr>
          <w:b/>
          <w:bCs/>
          <w:sz w:val="24"/>
          <w:szCs w:val="24"/>
        </w:rPr>
        <w:t xml:space="preserve">€ 2.097.120,00 </w:t>
      </w:r>
      <w:r>
        <w:rPr>
          <w:sz w:val="24"/>
          <w:szCs w:val="24"/>
        </w:rPr>
        <w:t>IVA esclusa, valutate le ragioni di convenienza e di pubblico interesse. E’ escluso ogni tacito rinnovo del contratto.</w:t>
      </w:r>
    </w:p>
    <w:p w:rsidR="00225F87" w:rsidRDefault="0020707F">
      <w:pPr>
        <w:pStyle w:val="Standard"/>
        <w:jc w:val="both"/>
      </w:pPr>
      <w:r>
        <w:rPr>
          <w:sz w:val="24"/>
          <w:szCs w:val="24"/>
        </w:rPr>
        <w:t xml:space="preserve">E’ possibile estendere il termine di scadenza del contratto, per un periodo di sei (6) mesi per un importo di </w:t>
      </w:r>
      <w:r>
        <w:rPr>
          <w:b/>
          <w:bCs/>
          <w:sz w:val="24"/>
          <w:szCs w:val="24"/>
        </w:rPr>
        <w:t>€ 1.048.560,00</w:t>
      </w:r>
      <w:r>
        <w:rPr>
          <w:sz w:val="24"/>
          <w:szCs w:val="24"/>
        </w:rPr>
        <w:t xml:space="preserve"> alle medesime condizioni pattuite, nella misura strettamente necessaria, qualora nel termine ordinario di scadenza del contratto non sia possibile stipulare un nuovo contratto.</w:t>
      </w:r>
    </w:p>
    <w:p w:rsidR="00225F87" w:rsidRDefault="0020707F">
      <w:pPr>
        <w:pStyle w:val="Standard"/>
        <w:jc w:val="both"/>
      </w:pPr>
      <w:r>
        <w:rPr>
          <w:sz w:val="24"/>
          <w:szCs w:val="24"/>
        </w:rPr>
        <w:t xml:space="preserve">E’ possibile incrementare il valore del contratto sino al 20% del valore del contratto iniziale qualora ricorrano le condizioni di cui al comma 12, dell’art. 106 del D. Lgs. 50/2016 per un importo di </w:t>
      </w:r>
      <w:r>
        <w:rPr>
          <w:b/>
          <w:bCs/>
          <w:sz w:val="24"/>
          <w:szCs w:val="24"/>
        </w:rPr>
        <w:t>€</w:t>
      </w:r>
      <w:r>
        <w:rPr>
          <w:sz w:val="24"/>
          <w:szCs w:val="24"/>
        </w:rPr>
        <w:t xml:space="preserve"> </w:t>
      </w:r>
      <w:r>
        <w:rPr>
          <w:b/>
          <w:bCs/>
          <w:sz w:val="24"/>
          <w:szCs w:val="24"/>
        </w:rPr>
        <w:t xml:space="preserve">419.424,00 </w:t>
      </w:r>
      <w:r>
        <w:rPr>
          <w:sz w:val="24"/>
          <w:szCs w:val="24"/>
        </w:rPr>
        <w:t>IVA esclusa.</w:t>
      </w:r>
    </w:p>
    <w:p w:rsidR="00225F87" w:rsidRDefault="00225F87">
      <w:pPr>
        <w:pStyle w:val="Standard"/>
        <w:jc w:val="both"/>
        <w:rPr>
          <w:sz w:val="24"/>
          <w:szCs w:val="24"/>
        </w:rPr>
      </w:pPr>
    </w:p>
    <w:p w:rsidR="00225F87" w:rsidRDefault="0020707F">
      <w:pPr>
        <w:pStyle w:val="Standard"/>
        <w:jc w:val="both"/>
      </w:pPr>
      <w:r>
        <w:rPr>
          <w:sz w:val="24"/>
          <w:szCs w:val="24"/>
        </w:rPr>
        <w:t xml:space="preserve">L’importo massimo stimato dell’appalto, al netto degli oneri fiscali, è il seguente: </w:t>
      </w:r>
      <w:r>
        <w:rPr>
          <w:b/>
          <w:bCs/>
          <w:sz w:val="24"/>
          <w:szCs w:val="24"/>
        </w:rPr>
        <w:t xml:space="preserve">€ 5.662.224,00 </w:t>
      </w:r>
      <w:r>
        <w:rPr>
          <w:sz w:val="24"/>
          <w:szCs w:val="24"/>
        </w:rPr>
        <w:t>così dettagliato:</w:t>
      </w:r>
    </w:p>
    <w:p w:rsidR="00225F87" w:rsidRDefault="00225F87">
      <w:pPr>
        <w:pStyle w:val="Standard"/>
        <w:jc w:val="both"/>
        <w:rPr>
          <w:rFonts w:ascii="Garamond" w:hAnsi="Garamond"/>
          <w:b/>
          <w:bCs/>
          <w:sz w:val="24"/>
          <w:szCs w:val="24"/>
        </w:rPr>
      </w:pPr>
    </w:p>
    <w:p w:rsidR="00225F87" w:rsidRDefault="00225F87">
      <w:pPr>
        <w:pStyle w:val="Standard"/>
        <w:jc w:val="both"/>
        <w:rPr>
          <w:rFonts w:ascii="Garamond" w:hAnsi="Garamond"/>
          <w:b/>
          <w:bCs/>
          <w:sz w:val="24"/>
          <w:szCs w:val="24"/>
        </w:rPr>
      </w:pPr>
    </w:p>
    <w:p w:rsidR="00225F87" w:rsidRDefault="00225F87">
      <w:pPr>
        <w:pStyle w:val="Standard"/>
        <w:jc w:val="both"/>
        <w:rPr>
          <w:rFonts w:ascii="Garamond" w:hAnsi="Garamond"/>
          <w:b/>
          <w:bCs/>
          <w:sz w:val="24"/>
          <w:szCs w:val="24"/>
        </w:rPr>
      </w:pPr>
    </w:p>
    <w:p w:rsidR="00225F87" w:rsidRDefault="0020707F">
      <w:pPr>
        <w:pStyle w:val="Standard"/>
        <w:jc w:val="both"/>
      </w:pPr>
      <w:r>
        <w:rPr>
          <w:rFonts w:ascii="Garamond" w:hAnsi="Garamond"/>
          <w:sz w:val="24"/>
          <w:szCs w:val="24"/>
        </w:rPr>
        <w:lastRenderedPageBreak/>
        <w:t xml:space="preserve"> </w:t>
      </w:r>
    </w:p>
    <w:tbl>
      <w:tblPr>
        <w:tblW w:w="9787" w:type="dxa"/>
        <w:tblInd w:w="185" w:type="dxa"/>
        <w:tblBorders>
          <w:top w:val="single" w:sz="4" w:space="0" w:color="00000A"/>
          <w:left w:val="single" w:sz="4" w:space="0" w:color="00000A"/>
          <w:bottom w:val="single" w:sz="4" w:space="0" w:color="00000A"/>
          <w:insideH w:val="single" w:sz="4" w:space="0" w:color="00000A"/>
        </w:tblBorders>
        <w:tblCellMar>
          <w:left w:w="88" w:type="dxa"/>
        </w:tblCellMar>
        <w:tblLook w:val="0000" w:firstRow="0" w:lastRow="0" w:firstColumn="0" w:lastColumn="0" w:noHBand="0" w:noVBand="0"/>
      </w:tblPr>
      <w:tblGrid>
        <w:gridCol w:w="1921"/>
        <w:gridCol w:w="1919"/>
        <w:gridCol w:w="1795"/>
        <w:gridCol w:w="2126"/>
        <w:gridCol w:w="2026"/>
      </w:tblGrid>
      <w:tr w:rsidR="00225F87">
        <w:tc>
          <w:tcPr>
            <w:tcW w:w="1921" w:type="dxa"/>
            <w:tcBorders>
              <w:top w:val="single" w:sz="4" w:space="0" w:color="00000A"/>
              <w:left w:val="single" w:sz="4" w:space="0" w:color="00000A"/>
              <w:bottom w:val="single" w:sz="4" w:space="0" w:color="00000A"/>
            </w:tcBorders>
            <w:shd w:val="clear" w:color="auto" w:fill="auto"/>
            <w:tcMar>
              <w:left w:w="88" w:type="dxa"/>
            </w:tcMar>
          </w:tcPr>
          <w:p w:rsidR="00225F87" w:rsidRDefault="0020707F">
            <w:pPr>
              <w:pStyle w:val="Standard"/>
              <w:jc w:val="both"/>
              <w:rPr>
                <w:b/>
              </w:rPr>
            </w:pPr>
            <w:r>
              <w:rPr>
                <w:b/>
              </w:rPr>
              <w:t xml:space="preserve">Importo </w:t>
            </w:r>
            <w:r>
              <w:rPr>
                <w:rFonts w:cs="Calibri"/>
                <w:b/>
                <w:bCs/>
              </w:rPr>
              <w:t>a base d’asta</w:t>
            </w:r>
            <w:r>
              <w:rPr>
                <w:b/>
              </w:rPr>
              <w:t xml:space="preserve"> per 12 mesi</w:t>
            </w:r>
          </w:p>
        </w:tc>
        <w:tc>
          <w:tcPr>
            <w:tcW w:w="1919" w:type="dxa"/>
            <w:tcBorders>
              <w:top w:val="single" w:sz="4" w:space="0" w:color="00000A"/>
              <w:left w:val="single" w:sz="4" w:space="0" w:color="00000A"/>
              <w:bottom w:val="single" w:sz="4" w:space="0" w:color="00000A"/>
            </w:tcBorders>
            <w:shd w:val="clear" w:color="auto" w:fill="auto"/>
            <w:tcMar>
              <w:left w:w="88" w:type="dxa"/>
            </w:tcMar>
          </w:tcPr>
          <w:p w:rsidR="00225F87" w:rsidRDefault="0020707F">
            <w:pPr>
              <w:pStyle w:val="Standard"/>
              <w:jc w:val="both"/>
              <w:rPr>
                <w:b/>
                <w:bCs/>
                <w:color w:val="000000"/>
              </w:rPr>
            </w:pPr>
            <w:r>
              <w:rPr>
                <w:b/>
                <w:bCs/>
                <w:color w:val="000000"/>
              </w:rPr>
              <w:t>Rinnovo per 12 mesi ai sensi dell’art. 63, comma 5 del D. Lgs. 50/2016</w:t>
            </w:r>
          </w:p>
        </w:tc>
        <w:tc>
          <w:tcPr>
            <w:tcW w:w="1795" w:type="dxa"/>
            <w:tcBorders>
              <w:top w:val="single" w:sz="4" w:space="0" w:color="00000A"/>
              <w:left w:val="single" w:sz="4" w:space="0" w:color="00000A"/>
              <w:bottom w:val="single" w:sz="4" w:space="0" w:color="00000A"/>
            </w:tcBorders>
            <w:shd w:val="clear" w:color="auto" w:fill="auto"/>
            <w:tcMar>
              <w:left w:w="88" w:type="dxa"/>
            </w:tcMar>
          </w:tcPr>
          <w:p w:rsidR="00225F87" w:rsidRDefault="0020707F">
            <w:pPr>
              <w:pStyle w:val="Standard"/>
              <w:jc w:val="both"/>
              <w:rPr>
                <w:b/>
                <w:bCs/>
                <w:color w:val="000000"/>
              </w:rPr>
            </w:pPr>
            <w:r>
              <w:rPr>
                <w:b/>
                <w:bCs/>
                <w:color w:val="000000"/>
              </w:rPr>
              <w:t>Opzione di proroga di mesi 6 ex. art. 106. c. 11 D. Lgs. 50/2016</w:t>
            </w:r>
          </w:p>
        </w:tc>
        <w:tc>
          <w:tcPr>
            <w:tcW w:w="2126" w:type="dxa"/>
            <w:tcBorders>
              <w:top w:val="single" w:sz="4" w:space="0" w:color="00000A"/>
              <w:left w:val="single" w:sz="4" w:space="0" w:color="00000A"/>
              <w:bottom w:val="single" w:sz="4" w:space="0" w:color="00000A"/>
            </w:tcBorders>
            <w:shd w:val="clear" w:color="auto" w:fill="auto"/>
            <w:tcMar>
              <w:left w:w="88" w:type="dxa"/>
            </w:tcMar>
          </w:tcPr>
          <w:p w:rsidR="00225F87" w:rsidRDefault="0020707F">
            <w:pPr>
              <w:pStyle w:val="Standard"/>
              <w:jc w:val="both"/>
              <w:rPr>
                <w:b/>
                <w:bCs/>
                <w:color w:val="000000"/>
              </w:rPr>
            </w:pPr>
            <w:r>
              <w:rPr>
                <w:b/>
                <w:bCs/>
                <w:color w:val="000000"/>
              </w:rPr>
              <w:t>Opzione di incremento contrattuale ex. art. 106 c. 12 D. Lgs. 50/2016 (“quinto d’obbligo”)</w:t>
            </w: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225F87" w:rsidRDefault="0020707F">
            <w:pPr>
              <w:pStyle w:val="Standard"/>
              <w:jc w:val="both"/>
              <w:rPr>
                <w:b/>
                <w:bCs/>
                <w:color w:val="000000"/>
              </w:rPr>
            </w:pPr>
            <w:r>
              <w:rPr>
                <w:b/>
                <w:bCs/>
                <w:color w:val="000000"/>
              </w:rPr>
              <w:t>Importo Totale</w:t>
            </w:r>
          </w:p>
        </w:tc>
      </w:tr>
      <w:tr w:rsidR="00225F87">
        <w:trPr>
          <w:trHeight w:val="818"/>
        </w:trPr>
        <w:tc>
          <w:tcPr>
            <w:tcW w:w="9787" w:type="dxa"/>
            <w:gridSpan w:val="5"/>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225F87" w:rsidRDefault="0020707F">
            <w:pPr>
              <w:pStyle w:val="Standard"/>
              <w:jc w:val="center"/>
              <w:rPr>
                <w:sz w:val="24"/>
                <w:szCs w:val="24"/>
              </w:rPr>
            </w:pPr>
            <w:r>
              <w:rPr>
                <w:b/>
                <w:sz w:val="24"/>
                <w:szCs w:val="24"/>
              </w:rPr>
              <w:t xml:space="preserve">LOTTO 1 </w:t>
            </w:r>
            <w:r>
              <w:rPr>
                <w:rFonts w:eastAsia="Times New Roman" w:cs="Times New Roman"/>
                <w:b/>
                <w:sz w:val="24"/>
                <w:szCs w:val="24"/>
              </w:rPr>
              <w:t xml:space="preserve">– SC Pediatria </w:t>
            </w:r>
            <w:r>
              <w:rPr>
                <w:rFonts w:eastAsia="MS Mincho" w:cs="Garamond"/>
                <w:b/>
                <w:bCs/>
                <w:sz w:val="24"/>
                <w:szCs w:val="24"/>
                <w:u w:val="single"/>
                <w:lang w:eastAsia="it-IT"/>
              </w:rPr>
              <w:t>Presidio Ospedaliero di Chivasso (sede DEA)</w:t>
            </w:r>
          </w:p>
        </w:tc>
      </w:tr>
      <w:tr w:rsidR="00225F87">
        <w:trPr>
          <w:trHeight w:val="818"/>
        </w:trPr>
        <w:tc>
          <w:tcPr>
            <w:tcW w:w="1921" w:type="dxa"/>
            <w:tcBorders>
              <w:top w:val="single" w:sz="4" w:space="0" w:color="00000A"/>
              <w:left w:val="single" w:sz="4" w:space="0" w:color="00000A"/>
              <w:bottom w:val="single" w:sz="4" w:space="0" w:color="00000A"/>
            </w:tcBorders>
            <w:shd w:val="clear" w:color="auto" w:fill="auto"/>
            <w:tcMar>
              <w:left w:w="88" w:type="dxa"/>
            </w:tcMar>
            <w:vAlign w:val="center"/>
          </w:tcPr>
          <w:p w:rsidR="00225F87" w:rsidRDefault="0020707F">
            <w:pPr>
              <w:pStyle w:val="Standard"/>
            </w:pPr>
            <w:r>
              <w:rPr>
                <w:sz w:val="24"/>
                <w:szCs w:val="24"/>
              </w:rPr>
              <w:t>€ 695.520,00</w:t>
            </w:r>
          </w:p>
        </w:tc>
        <w:tc>
          <w:tcPr>
            <w:tcW w:w="1919" w:type="dxa"/>
            <w:tcBorders>
              <w:top w:val="single" w:sz="4" w:space="0" w:color="00000A"/>
              <w:left w:val="single" w:sz="4" w:space="0" w:color="00000A"/>
              <w:bottom w:val="single" w:sz="4" w:space="0" w:color="00000A"/>
            </w:tcBorders>
            <w:shd w:val="clear" w:color="auto" w:fill="auto"/>
            <w:tcMar>
              <w:left w:w="88" w:type="dxa"/>
            </w:tcMar>
            <w:vAlign w:val="center"/>
          </w:tcPr>
          <w:p w:rsidR="00225F87" w:rsidRDefault="0020707F">
            <w:pPr>
              <w:pStyle w:val="Standard"/>
            </w:pPr>
            <w:r>
              <w:rPr>
                <w:sz w:val="24"/>
                <w:szCs w:val="24"/>
              </w:rPr>
              <w:t>€ 695.520,00</w:t>
            </w:r>
          </w:p>
        </w:tc>
        <w:tc>
          <w:tcPr>
            <w:tcW w:w="1795" w:type="dxa"/>
            <w:tcBorders>
              <w:top w:val="single" w:sz="4" w:space="0" w:color="00000A"/>
              <w:left w:val="single" w:sz="4" w:space="0" w:color="00000A"/>
              <w:bottom w:val="single" w:sz="4" w:space="0" w:color="00000A"/>
            </w:tcBorders>
            <w:shd w:val="clear" w:color="auto" w:fill="auto"/>
            <w:tcMar>
              <w:left w:w="88" w:type="dxa"/>
            </w:tcMar>
            <w:vAlign w:val="center"/>
          </w:tcPr>
          <w:p w:rsidR="00225F87" w:rsidRDefault="0020707F">
            <w:pPr>
              <w:pStyle w:val="Standard"/>
              <w:jc w:val="center"/>
            </w:pPr>
            <w:r>
              <w:rPr>
                <w:sz w:val="24"/>
                <w:szCs w:val="24"/>
              </w:rPr>
              <w:t>€  347.760,00</w:t>
            </w:r>
          </w:p>
        </w:tc>
        <w:tc>
          <w:tcPr>
            <w:tcW w:w="2126" w:type="dxa"/>
            <w:tcBorders>
              <w:top w:val="single" w:sz="4" w:space="0" w:color="00000A"/>
              <w:left w:val="single" w:sz="4" w:space="0" w:color="00000A"/>
              <w:bottom w:val="single" w:sz="4" w:space="0" w:color="00000A"/>
            </w:tcBorders>
            <w:shd w:val="clear" w:color="auto" w:fill="auto"/>
            <w:tcMar>
              <w:left w:w="88" w:type="dxa"/>
            </w:tcMar>
            <w:vAlign w:val="center"/>
          </w:tcPr>
          <w:p w:rsidR="00225F87" w:rsidRDefault="0020707F">
            <w:pPr>
              <w:pStyle w:val="Standard"/>
            </w:pPr>
            <w:r>
              <w:rPr>
                <w:sz w:val="24"/>
                <w:szCs w:val="24"/>
              </w:rPr>
              <w:t>€ 139.104,00</w:t>
            </w: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225F87" w:rsidRDefault="0020707F">
            <w:pPr>
              <w:pStyle w:val="Standard"/>
            </w:pPr>
            <w:r>
              <w:rPr>
                <w:sz w:val="24"/>
                <w:szCs w:val="24"/>
              </w:rPr>
              <w:t>€ 1.877.904,00</w:t>
            </w:r>
          </w:p>
        </w:tc>
      </w:tr>
      <w:tr w:rsidR="00225F87">
        <w:trPr>
          <w:trHeight w:val="818"/>
        </w:trPr>
        <w:tc>
          <w:tcPr>
            <w:tcW w:w="9787" w:type="dxa"/>
            <w:gridSpan w:val="5"/>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225F87" w:rsidRDefault="0020707F">
            <w:pPr>
              <w:pStyle w:val="Standard"/>
              <w:spacing w:line="360" w:lineRule="auto"/>
              <w:jc w:val="both"/>
              <w:rPr>
                <w:rFonts w:eastAsia="MS Mincho" w:cs="Garamond"/>
                <w:b/>
                <w:bCs/>
                <w:sz w:val="24"/>
                <w:szCs w:val="24"/>
                <w:u w:val="single"/>
                <w:lang w:eastAsia="it-IT"/>
              </w:rPr>
            </w:pPr>
            <w:r>
              <w:rPr>
                <w:rFonts w:eastAsia="MS Mincho" w:cs="Garamond"/>
                <w:b/>
                <w:bCs/>
                <w:sz w:val="24"/>
                <w:szCs w:val="24"/>
                <w:u w:val="single"/>
                <w:lang w:eastAsia="it-IT"/>
              </w:rPr>
              <w:t xml:space="preserve">                                       LOTTO 2: SC Pediatria Presidio Ospedaliero di Ivrea (sede DEA)</w:t>
            </w:r>
          </w:p>
        </w:tc>
      </w:tr>
      <w:tr w:rsidR="00225F87">
        <w:trPr>
          <w:trHeight w:val="818"/>
        </w:trPr>
        <w:tc>
          <w:tcPr>
            <w:tcW w:w="1921" w:type="dxa"/>
            <w:tcBorders>
              <w:top w:val="single" w:sz="4" w:space="0" w:color="00000A"/>
              <w:left w:val="single" w:sz="4" w:space="0" w:color="00000A"/>
              <w:bottom w:val="single" w:sz="4" w:space="0" w:color="00000A"/>
            </w:tcBorders>
            <w:shd w:val="clear" w:color="auto" w:fill="auto"/>
            <w:tcMar>
              <w:left w:w="88" w:type="dxa"/>
            </w:tcMar>
            <w:vAlign w:val="center"/>
          </w:tcPr>
          <w:p w:rsidR="00225F87" w:rsidRDefault="0020707F">
            <w:pPr>
              <w:pStyle w:val="Standard"/>
            </w:pPr>
            <w:r>
              <w:rPr>
                <w:sz w:val="24"/>
                <w:szCs w:val="24"/>
              </w:rPr>
              <w:t>€ 1</w:t>
            </w:r>
            <w:r w:rsidR="007669E5">
              <w:rPr>
                <w:sz w:val="24"/>
                <w:szCs w:val="24"/>
              </w:rPr>
              <w:t>.</w:t>
            </w:r>
            <w:r>
              <w:rPr>
                <w:sz w:val="24"/>
                <w:szCs w:val="24"/>
              </w:rPr>
              <w:t>401.600,00</w:t>
            </w:r>
          </w:p>
        </w:tc>
        <w:tc>
          <w:tcPr>
            <w:tcW w:w="1919" w:type="dxa"/>
            <w:tcBorders>
              <w:top w:val="single" w:sz="4" w:space="0" w:color="00000A"/>
              <w:left w:val="single" w:sz="4" w:space="0" w:color="00000A"/>
              <w:bottom w:val="single" w:sz="4" w:space="0" w:color="00000A"/>
            </w:tcBorders>
            <w:shd w:val="clear" w:color="auto" w:fill="auto"/>
            <w:tcMar>
              <w:left w:w="88" w:type="dxa"/>
            </w:tcMar>
            <w:vAlign w:val="center"/>
          </w:tcPr>
          <w:p w:rsidR="00225F87" w:rsidRDefault="0020707F">
            <w:pPr>
              <w:pStyle w:val="Standard"/>
            </w:pPr>
            <w:r>
              <w:rPr>
                <w:sz w:val="24"/>
                <w:szCs w:val="24"/>
              </w:rPr>
              <w:t>€ 1.401.600,00</w:t>
            </w:r>
          </w:p>
        </w:tc>
        <w:tc>
          <w:tcPr>
            <w:tcW w:w="1795" w:type="dxa"/>
            <w:tcBorders>
              <w:top w:val="single" w:sz="4" w:space="0" w:color="00000A"/>
              <w:left w:val="single" w:sz="4" w:space="0" w:color="00000A"/>
              <w:bottom w:val="single" w:sz="4" w:space="0" w:color="00000A"/>
            </w:tcBorders>
            <w:shd w:val="clear" w:color="auto" w:fill="auto"/>
            <w:tcMar>
              <w:left w:w="88" w:type="dxa"/>
            </w:tcMar>
            <w:vAlign w:val="center"/>
          </w:tcPr>
          <w:p w:rsidR="00225F87" w:rsidRDefault="0020707F">
            <w:pPr>
              <w:pStyle w:val="Standard"/>
              <w:jc w:val="center"/>
            </w:pPr>
            <w:r>
              <w:rPr>
                <w:sz w:val="24"/>
                <w:szCs w:val="24"/>
              </w:rPr>
              <w:t>€  700.800,00</w:t>
            </w:r>
          </w:p>
        </w:tc>
        <w:tc>
          <w:tcPr>
            <w:tcW w:w="2126" w:type="dxa"/>
            <w:tcBorders>
              <w:top w:val="single" w:sz="4" w:space="0" w:color="00000A"/>
              <w:left w:val="single" w:sz="4" w:space="0" w:color="00000A"/>
              <w:bottom w:val="single" w:sz="4" w:space="0" w:color="00000A"/>
            </w:tcBorders>
            <w:shd w:val="clear" w:color="auto" w:fill="auto"/>
            <w:tcMar>
              <w:left w:w="88" w:type="dxa"/>
            </w:tcMar>
            <w:vAlign w:val="center"/>
          </w:tcPr>
          <w:p w:rsidR="00225F87" w:rsidRDefault="0020707F">
            <w:pPr>
              <w:pStyle w:val="Standard"/>
            </w:pPr>
            <w:r>
              <w:rPr>
                <w:sz w:val="24"/>
                <w:szCs w:val="24"/>
              </w:rPr>
              <w:t>€ 280.320,00</w:t>
            </w: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225F87" w:rsidRDefault="0020707F">
            <w:pPr>
              <w:pStyle w:val="Standard"/>
            </w:pPr>
            <w:r>
              <w:rPr>
                <w:sz w:val="24"/>
                <w:szCs w:val="24"/>
              </w:rPr>
              <w:t>€ 3.784.320,00</w:t>
            </w:r>
          </w:p>
        </w:tc>
      </w:tr>
    </w:tbl>
    <w:p w:rsidR="00225F87" w:rsidRDefault="00225F87">
      <w:pPr>
        <w:pStyle w:val="Standard"/>
        <w:jc w:val="center"/>
        <w:rPr>
          <w:rFonts w:eastAsia="MS Mincho" w:cs="Garamond"/>
          <w:b/>
          <w:bCs/>
          <w:sz w:val="24"/>
          <w:szCs w:val="24"/>
          <w:u w:val="single"/>
          <w:lang w:eastAsia="it-IT"/>
        </w:rPr>
      </w:pPr>
    </w:p>
    <w:tbl>
      <w:tblPr>
        <w:tblW w:w="9787" w:type="dxa"/>
        <w:tblInd w:w="1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1921"/>
        <w:gridCol w:w="1919"/>
        <w:gridCol w:w="1795"/>
        <w:gridCol w:w="2126"/>
        <w:gridCol w:w="2026"/>
      </w:tblGrid>
      <w:tr w:rsidR="00225F87">
        <w:trPr>
          <w:trHeight w:val="532"/>
        </w:trPr>
        <w:tc>
          <w:tcPr>
            <w:tcW w:w="9787" w:type="dxa"/>
            <w:gridSpan w:val="5"/>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225F87" w:rsidRDefault="0020707F">
            <w:pPr>
              <w:pStyle w:val="Standard"/>
              <w:jc w:val="center"/>
              <w:rPr>
                <w:sz w:val="24"/>
                <w:szCs w:val="24"/>
              </w:rPr>
            </w:pPr>
            <w:r>
              <w:rPr>
                <w:rFonts w:eastAsia="MS Mincho" w:cs="Garamond"/>
                <w:b/>
                <w:bCs/>
                <w:sz w:val="24"/>
                <w:szCs w:val="24"/>
                <w:u w:val="single"/>
                <w:lang w:eastAsia="it-IT"/>
              </w:rPr>
              <w:t>IMPORTO COMPLESSIVO APPALTO</w:t>
            </w:r>
          </w:p>
        </w:tc>
      </w:tr>
      <w:tr w:rsidR="00225F87">
        <w:trPr>
          <w:trHeight w:val="818"/>
        </w:trPr>
        <w:tc>
          <w:tcPr>
            <w:tcW w:w="192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225F87" w:rsidRDefault="0020707F">
            <w:pPr>
              <w:pStyle w:val="Standard"/>
            </w:pPr>
            <w:r>
              <w:rPr>
                <w:sz w:val="24"/>
                <w:szCs w:val="24"/>
              </w:rPr>
              <w:t>€ 2.097.120,00</w:t>
            </w:r>
          </w:p>
        </w:tc>
        <w:tc>
          <w:tcPr>
            <w:tcW w:w="191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225F87" w:rsidRDefault="0020707F">
            <w:pPr>
              <w:pStyle w:val="Standard"/>
            </w:pPr>
            <w:r>
              <w:rPr>
                <w:sz w:val="24"/>
                <w:szCs w:val="24"/>
              </w:rPr>
              <w:t>€ 2.097.120,00</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225F87" w:rsidRDefault="0020707F">
            <w:pPr>
              <w:pStyle w:val="Standard"/>
              <w:jc w:val="center"/>
            </w:pPr>
            <w:r>
              <w:rPr>
                <w:sz w:val="24"/>
                <w:szCs w:val="24"/>
              </w:rPr>
              <w:t>€  1.048.560,00</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225F87" w:rsidRDefault="0020707F">
            <w:pPr>
              <w:pStyle w:val="Standard"/>
              <w:jc w:val="center"/>
            </w:pPr>
            <w:r>
              <w:rPr>
                <w:sz w:val="24"/>
                <w:szCs w:val="24"/>
              </w:rPr>
              <w:t>€  419.424,00</w:t>
            </w:r>
          </w:p>
        </w:tc>
        <w:tc>
          <w:tcPr>
            <w:tcW w:w="202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225F87" w:rsidRDefault="0020707F">
            <w:pPr>
              <w:pStyle w:val="Standard"/>
              <w:jc w:val="center"/>
            </w:pPr>
            <w:r>
              <w:rPr>
                <w:sz w:val="24"/>
                <w:szCs w:val="24"/>
              </w:rPr>
              <w:t>€  5.662.224,00</w:t>
            </w:r>
          </w:p>
        </w:tc>
      </w:tr>
    </w:tbl>
    <w:p w:rsidR="00225F87" w:rsidRDefault="00225F87">
      <w:pPr>
        <w:pStyle w:val="Standard"/>
        <w:jc w:val="center"/>
        <w:rPr>
          <w:rFonts w:eastAsia="MS Mincho" w:cs="Garamond"/>
          <w:b/>
          <w:bCs/>
          <w:sz w:val="24"/>
          <w:szCs w:val="24"/>
          <w:u w:val="single"/>
          <w:lang w:eastAsia="it-IT"/>
        </w:rPr>
      </w:pPr>
    </w:p>
    <w:p w:rsidR="00225F87" w:rsidRDefault="0020707F">
      <w:pPr>
        <w:pStyle w:val="Standard"/>
        <w:jc w:val="both"/>
        <w:rPr>
          <w:b/>
          <w:sz w:val="24"/>
          <w:szCs w:val="24"/>
        </w:rPr>
      </w:pPr>
      <w:r>
        <w:rPr>
          <w:b/>
          <w:sz w:val="24"/>
          <w:szCs w:val="24"/>
        </w:rPr>
        <w:t>Gli importi sopra indicati per singolo lotto  sono da considerarsi A BASE D’ASTA non superabili.</w:t>
      </w:r>
    </w:p>
    <w:p w:rsidR="00225F87" w:rsidRDefault="00225F87">
      <w:pPr>
        <w:pStyle w:val="Standard"/>
        <w:jc w:val="both"/>
        <w:rPr>
          <w:rFonts w:eastAsia="Times New Roman" w:cs="Times New Roman"/>
          <w:b/>
          <w:sz w:val="24"/>
          <w:szCs w:val="24"/>
        </w:rPr>
      </w:pPr>
    </w:p>
    <w:p w:rsidR="00225F87" w:rsidRDefault="0020707F">
      <w:pPr>
        <w:pStyle w:val="Standard"/>
        <w:jc w:val="both"/>
        <w:rPr>
          <w:sz w:val="24"/>
          <w:szCs w:val="24"/>
        </w:rPr>
      </w:pPr>
      <w:r>
        <w:rPr>
          <w:sz w:val="24"/>
          <w:szCs w:val="24"/>
        </w:rPr>
        <w:t>Sulla base dei rischi da interferenza individuati nel DUVRI,</w:t>
      </w:r>
      <w:r>
        <w:rPr>
          <w:sz w:val="24"/>
          <w:szCs w:val="24"/>
          <w:shd w:val="clear" w:color="auto" w:fill="FFFFFF"/>
        </w:rPr>
        <w:t xml:space="preserve"> allegato n. 4 </w:t>
      </w:r>
      <w:r>
        <w:rPr>
          <w:sz w:val="24"/>
          <w:szCs w:val="24"/>
        </w:rPr>
        <w:t>al presente Disciplinare,  l’attuazione delle relative misure da adottare non comporta costi aggiuntivi per la sicurezza.</w:t>
      </w:r>
    </w:p>
    <w:p w:rsidR="00225F87" w:rsidRDefault="00225F87">
      <w:pPr>
        <w:pStyle w:val="Standard"/>
        <w:jc w:val="both"/>
        <w:rPr>
          <w:sz w:val="24"/>
          <w:szCs w:val="24"/>
        </w:rPr>
      </w:pPr>
    </w:p>
    <w:p w:rsidR="00225F87" w:rsidRDefault="0020707F">
      <w:pPr>
        <w:pStyle w:val="Standard"/>
        <w:jc w:val="both"/>
        <w:rPr>
          <w:sz w:val="24"/>
          <w:szCs w:val="24"/>
        </w:rPr>
      </w:pPr>
      <w:r>
        <w:rPr>
          <w:sz w:val="24"/>
          <w:szCs w:val="24"/>
        </w:rPr>
        <w:t>In caso di partecipazione a più lotti, la procedura di presentazione dell’offerta sarà unica, così come unica sarà la fase amministrativa, mentre dovranno essere eseguite e completate tante fasi tecniche ed economiche quanti sono i lotti cui si intende partecipare.</w:t>
      </w:r>
    </w:p>
    <w:p w:rsidR="00225F87" w:rsidRDefault="0020707F">
      <w:pPr>
        <w:pStyle w:val="Standard"/>
        <w:jc w:val="both"/>
        <w:rPr>
          <w:rFonts w:eastAsia="Garamond" w:cs="Garamond"/>
          <w:sz w:val="24"/>
          <w:szCs w:val="24"/>
        </w:rPr>
      </w:pPr>
      <w:r>
        <w:rPr>
          <w:rFonts w:eastAsia="Garamond" w:cs="Garamond"/>
          <w:sz w:val="24"/>
          <w:szCs w:val="24"/>
        </w:rPr>
        <w:t>L’affidamento  in  oggetto avverrà mediante procedura aperta e con applicazione del criterio dell’offerta economicamente più vantaggiosa individuata, per ogni singolo lotto, sulla base del miglior rapporto qualità prezzo, ai sensi degli artt. 60 e 95 del d.lgs. 18 aprile 2016 n. 50 – Codice dei contratti pubblici (nel prosieguo: Codice) e ss.mm.ii.</w:t>
      </w:r>
    </w:p>
    <w:p w:rsidR="00225F87" w:rsidRDefault="0020707F">
      <w:pPr>
        <w:pStyle w:val="Standard"/>
        <w:jc w:val="both"/>
        <w:rPr>
          <w:rFonts w:eastAsia="Garamond" w:cs="Garamond"/>
          <w:sz w:val="24"/>
          <w:szCs w:val="24"/>
        </w:rPr>
      </w:pPr>
      <w:r>
        <w:rPr>
          <w:rFonts w:eastAsia="Garamond" w:cs="Garamond"/>
          <w:sz w:val="24"/>
          <w:szCs w:val="24"/>
        </w:rPr>
        <w:t>Il bando di gara è stato:</w:t>
      </w:r>
    </w:p>
    <w:p w:rsidR="00225F87" w:rsidRDefault="0020707F">
      <w:pPr>
        <w:pStyle w:val="Standard"/>
        <w:tabs>
          <w:tab w:val="left" w:pos="260"/>
        </w:tabs>
        <w:jc w:val="both"/>
        <w:rPr>
          <w:sz w:val="24"/>
          <w:szCs w:val="24"/>
        </w:rPr>
      </w:pPr>
      <w:r>
        <w:rPr>
          <w:rFonts w:eastAsia="Garamond" w:cs="Garamond"/>
          <w:sz w:val="24"/>
          <w:szCs w:val="24"/>
        </w:rPr>
        <w:t>-</w:t>
      </w:r>
      <w:r>
        <w:rPr>
          <w:rFonts w:eastAsia="Garamond" w:cs="Garamond"/>
          <w:sz w:val="24"/>
          <w:szCs w:val="24"/>
        </w:rPr>
        <w:tab/>
        <w:t xml:space="preserve">trasmesso alla Gazzetta Ufficiale della Comunità europea in data </w:t>
      </w:r>
      <w:r w:rsidR="00CF05A1" w:rsidRPr="00CF05A1">
        <w:rPr>
          <w:rFonts w:eastAsia="Garamond" w:cs="Garamond"/>
          <w:b/>
          <w:sz w:val="24"/>
          <w:szCs w:val="24"/>
          <w:u w:val="single"/>
        </w:rPr>
        <w:t>09.11.2021</w:t>
      </w:r>
      <w:r>
        <w:rPr>
          <w:rFonts w:eastAsia="Garamond" w:cs="Garamond"/>
          <w:sz w:val="24"/>
          <w:szCs w:val="24"/>
        </w:rPr>
        <w:t>;</w:t>
      </w:r>
    </w:p>
    <w:p w:rsidR="00225F87" w:rsidRDefault="0020707F">
      <w:pPr>
        <w:pStyle w:val="Standard"/>
        <w:tabs>
          <w:tab w:val="left" w:pos="260"/>
        </w:tabs>
        <w:jc w:val="both"/>
      </w:pPr>
      <w:r>
        <w:rPr>
          <w:rFonts w:eastAsia="Garamond" w:cs="Garamond"/>
          <w:sz w:val="24"/>
          <w:szCs w:val="24"/>
        </w:rPr>
        <w:t>-</w:t>
      </w:r>
      <w:r>
        <w:rPr>
          <w:rFonts w:eastAsia="Times New Roman" w:cs="Garamond"/>
          <w:sz w:val="24"/>
          <w:szCs w:val="24"/>
        </w:rPr>
        <w:tab/>
      </w:r>
      <w:r>
        <w:rPr>
          <w:rFonts w:eastAsia="Garamond" w:cs="Garamond"/>
          <w:sz w:val="24"/>
          <w:szCs w:val="24"/>
        </w:rPr>
        <w:t xml:space="preserve">pubblicato sul profilo del committente </w:t>
      </w:r>
      <w:r>
        <w:rPr>
          <w:rFonts w:cs="Garamond"/>
          <w:sz w:val="24"/>
          <w:szCs w:val="24"/>
        </w:rPr>
        <w:t xml:space="preserve">http://www.aslto4.piemonte.it </w:t>
      </w:r>
      <w:r>
        <w:rPr>
          <w:rFonts w:eastAsia="Garamond" w:cs="Garamond"/>
          <w:sz w:val="24"/>
          <w:szCs w:val="24"/>
        </w:rPr>
        <w:t>;</w:t>
      </w:r>
    </w:p>
    <w:p w:rsidR="00225F87" w:rsidRDefault="00225F87">
      <w:pPr>
        <w:pStyle w:val="Standard"/>
        <w:tabs>
          <w:tab w:val="left" w:pos="260"/>
        </w:tabs>
        <w:jc w:val="both"/>
        <w:rPr>
          <w:rFonts w:eastAsia="Garamond" w:cs="Garamond"/>
          <w:sz w:val="24"/>
          <w:szCs w:val="24"/>
        </w:rPr>
      </w:pPr>
    </w:p>
    <w:p w:rsidR="00225F87" w:rsidRDefault="0020707F">
      <w:pPr>
        <w:pStyle w:val="Standard"/>
        <w:jc w:val="both"/>
        <w:rPr>
          <w:rFonts w:eastAsia="Times New Roman" w:cs="Garamond"/>
          <w:color w:val="000000"/>
          <w:sz w:val="24"/>
          <w:szCs w:val="24"/>
          <w:lang w:eastAsia="it-IT"/>
        </w:rPr>
      </w:pPr>
      <w:r>
        <w:rPr>
          <w:rFonts w:eastAsia="Times New Roman" w:cs="Garamond"/>
          <w:color w:val="000000"/>
          <w:sz w:val="24"/>
          <w:szCs w:val="24"/>
          <w:lang w:eastAsia="it-IT"/>
        </w:rPr>
        <w:t>La documentazione ufficiale di gara è in formato elettronico</w:t>
      </w:r>
      <w:r w:rsidR="00032F03">
        <w:rPr>
          <w:rFonts w:eastAsia="Times New Roman" w:cs="Garamond"/>
          <w:color w:val="000000"/>
          <w:sz w:val="24"/>
          <w:szCs w:val="24"/>
          <w:lang w:eastAsia="it-IT"/>
        </w:rPr>
        <w:t xml:space="preserve"> ed è </w:t>
      </w:r>
      <w:r>
        <w:rPr>
          <w:rFonts w:eastAsia="Times New Roman" w:cs="Garamond"/>
          <w:color w:val="000000"/>
          <w:sz w:val="24"/>
          <w:szCs w:val="24"/>
          <w:lang w:eastAsia="it-IT"/>
        </w:rPr>
        <w:t xml:space="preserve"> pubblicata sul sito www.sintel.regione.lombardia.it.</w:t>
      </w:r>
    </w:p>
    <w:p w:rsidR="00225F87" w:rsidRDefault="0020707F">
      <w:pPr>
        <w:pStyle w:val="Standard"/>
        <w:tabs>
          <w:tab w:val="left" w:pos="260"/>
        </w:tabs>
        <w:jc w:val="both"/>
        <w:rPr>
          <w:rFonts w:eastAsia="Times New Roman" w:cs="Garamond"/>
          <w:color w:val="000000"/>
          <w:sz w:val="24"/>
          <w:szCs w:val="24"/>
          <w:lang w:eastAsia="it-IT"/>
        </w:rPr>
      </w:pPr>
      <w:r>
        <w:rPr>
          <w:rFonts w:eastAsia="Times New Roman" w:cs="Garamond"/>
          <w:color w:val="000000"/>
          <w:sz w:val="24"/>
          <w:szCs w:val="24"/>
          <w:lang w:eastAsia="it-IT"/>
        </w:rPr>
        <w:t>Per la lettura della documentazione firmata digitalmente è necessario dotarsi dell'apposito software per la verifica della firma digitale, rilasciato da certificatori iscritti all'Elenco di cui all’art. 29 del D.Lgs. 82/2005, disponibile sul sito http://www.agid.gov.it.</w:t>
      </w:r>
    </w:p>
    <w:p w:rsidR="00225F87" w:rsidRDefault="00225F87">
      <w:pPr>
        <w:pStyle w:val="Standard"/>
        <w:jc w:val="both"/>
        <w:rPr>
          <w:rFonts w:cs="Garamond"/>
          <w:color w:val="000000"/>
          <w:sz w:val="24"/>
          <w:szCs w:val="24"/>
          <w:highlight w:val="yellow"/>
        </w:rPr>
      </w:pPr>
    </w:p>
    <w:p w:rsidR="00225F87" w:rsidRDefault="0020707F">
      <w:pPr>
        <w:pStyle w:val="Standard"/>
        <w:jc w:val="both"/>
      </w:pPr>
      <w:r>
        <w:rPr>
          <w:rFonts w:eastAsia="Garamond" w:cs="Garamond"/>
          <w:sz w:val="24"/>
          <w:szCs w:val="24"/>
        </w:rPr>
        <w:t xml:space="preserve">Il </w:t>
      </w:r>
      <w:r>
        <w:rPr>
          <w:rFonts w:eastAsia="Garamond" w:cs="Garamond"/>
          <w:b/>
          <w:sz w:val="24"/>
          <w:szCs w:val="24"/>
        </w:rPr>
        <w:t>Responsabile del procedimento</w:t>
      </w:r>
      <w:r>
        <w:rPr>
          <w:rFonts w:eastAsia="Garamond" w:cs="Garamond"/>
          <w:sz w:val="24"/>
          <w:szCs w:val="24"/>
        </w:rPr>
        <w:t>, ai sensi dell’art. 31 del Codice, è la dott.ssa Alessandra Comoglio, Dirigente S.C. Acquisizione e Gestione Logistica Beni e Servizi, indirizzo email: acomoglio</w:t>
      </w:r>
      <w:hyperlink r:id="rId9">
        <w:r>
          <w:rPr>
            <w:rStyle w:val="CollegamentoInternet"/>
            <w:rFonts w:cs="Garamond"/>
            <w:bCs/>
            <w:sz w:val="24"/>
            <w:szCs w:val="24"/>
          </w:rPr>
          <w:t>@aslto4.piemonte.it</w:t>
        </w:r>
      </w:hyperlink>
    </w:p>
    <w:p w:rsidR="00225F87" w:rsidRDefault="00225F87">
      <w:pPr>
        <w:pStyle w:val="Standard"/>
        <w:jc w:val="both"/>
      </w:pPr>
    </w:p>
    <w:p w:rsidR="00225F87" w:rsidRDefault="00225F87">
      <w:pPr>
        <w:pStyle w:val="Standard"/>
        <w:spacing w:line="360" w:lineRule="auto"/>
        <w:rPr>
          <w:rFonts w:cs="Calibri"/>
          <w:b/>
          <w:sz w:val="24"/>
          <w:szCs w:val="24"/>
        </w:rPr>
      </w:pPr>
    </w:p>
    <w:p w:rsidR="00225F87" w:rsidRDefault="0020707F">
      <w:pPr>
        <w:pStyle w:val="Standard"/>
        <w:spacing w:line="360" w:lineRule="auto"/>
        <w:ind w:left="20"/>
        <w:jc w:val="both"/>
        <w:rPr>
          <w:b/>
          <w:bCs/>
          <w:color w:val="000000"/>
          <w:sz w:val="24"/>
          <w:szCs w:val="24"/>
          <w:u w:val="single"/>
        </w:rPr>
      </w:pPr>
      <w:r>
        <w:rPr>
          <w:b/>
          <w:bCs/>
          <w:color w:val="000000"/>
          <w:sz w:val="24"/>
          <w:szCs w:val="24"/>
          <w:u w:val="single"/>
        </w:rPr>
        <w:t>1.3 Modalità di svolgimento della gara</w:t>
      </w:r>
    </w:p>
    <w:p w:rsidR="00225F87" w:rsidRDefault="0020707F">
      <w:pPr>
        <w:pStyle w:val="Standard"/>
        <w:jc w:val="both"/>
        <w:rPr>
          <w:bCs/>
          <w:color w:val="000000"/>
          <w:sz w:val="24"/>
          <w:szCs w:val="24"/>
        </w:rPr>
      </w:pPr>
      <w:r>
        <w:rPr>
          <w:bCs/>
          <w:color w:val="000000"/>
          <w:sz w:val="24"/>
          <w:szCs w:val="24"/>
        </w:rPr>
        <w:t>L’appalto è disciplinato dal presente documento, dal capitolato tecnico di gara  e dalle modalità tecniche per l’utilizzo della piattaforma “Sintel” che costituiscono parte integrante e sostanziale del presente documento.</w:t>
      </w:r>
    </w:p>
    <w:p w:rsidR="00225F87" w:rsidRDefault="00225F87">
      <w:pPr>
        <w:pStyle w:val="Standard"/>
        <w:jc w:val="both"/>
        <w:rPr>
          <w:bCs/>
          <w:color w:val="000000"/>
          <w:sz w:val="24"/>
          <w:szCs w:val="24"/>
        </w:rPr>
      </w:pPr>
    </w:p>
    <w:p w:rsidR="00225F87" w:rsidRDefault="0020707F">
      <w:pPr>
        <w:pStyle w:val="Standard"/>
        <w:jc w:val="both"/>
        <w:rPr>
          <w:bCs/>
          <w:color w:val="000000"/>
          <w:sz w:val="24"/>
          <w:szCs w:val="24"/>
        </w:rPr>
      </w:pPr>
      <w:r>
        <w:rPr>
          <w:bCs/>
          <w:color w:val="000000"/>
          <w:sz w:val="24"/>
          <w:szCs w:val="24"/>
        </w:rPr>
        <w:t>La presente procedura di scelta del contraente viene condotta mediante l’ausilio di sistemi informatici, nel rispetto della normativa vigente in materia di appalti pubblici e di strumenti telematici.</w:t>
      </w:r>
    </w:p>
    <w:p w:rsidR="00225F87" w:rsidRDefault="00225F87">
      <w:pPr>
        <w:pStyle w:val="Standard"/>
        <w:jc w:val="both"/>
        <w:rPr>
          <w:bCs/>
          <w:color w:val="000000"/>
          <w:sz w:val="24"/>
          <w:szCs w:val="24"/>
        </w:rPr>
      </w:pPr>
    </w:p>
    <w:p w:rsidR="00225F87" w:rsidRDefault="0020707F">
      <w:pPr>
        <w:pStyle w:val="Standard"/>
        <w:jc w:val="both"/>
      </w:pPr>
      <w:r>
        <w:rPr>
          <w:bCs/>
          <w:color w:val="000000"/>
          <w:sz w:val="24"/>
          <w:szCs w:val="24"/>
        </w:rPr>
        <w:t xml:space="preserve">La Stazione Appaltante utilizza il sistema di intermediazione telematica della  Regione Lombardia denominato “Sintel”, ai sensi della L.R. 33/2007 e ss.mm.ii. al quale è possibile accedere attraverso l’indirizzo internet </w:t>
      </w:r>
      <w:hyperlink r:id="rId10">
        <w:r>
          <w:rPr>
            <w:rStyle w:val="CollegamentoInternet"/>
            <w:bCs/>
            <w:sz w:val="24"/>
            <w:szCs w:val="24"/>
          </w:rPr>
          <w:t>www.ariaspa.it</w:t>
        </w:r>
      </w:hyperlink>
      <w:r>
        <w:rPr>
          <w:bCs/>
          <w:color w:val="000000"/>
          <w:sz w:val="24"/>
          <w:szCs w:val="24"/>
        </w:rPr>
        <w:t>. e nello specifico, con riferimento alla presente procedura di gara.</w:t>
      </w:r>
    </w:p>
    <w:p w:rsidR="00225F87" w:rsidRDefault="0020707F">
      <w:pPr>
        <w:pStyle w:val="Standard"/>
        <w:jc w:val="both"/>
        <w:rPr>
          <w:bCs/>
          <w:color w:val="000000"/>
          <w:sz w:val="24"/>
          <w:szCs w:val="24"/>
        </w:rPr>
      </w:pPr>
      <w:r>
        <w:rPr>
          <w:bCs/>
          <w:color w:val="000000"/>
          <w:sz w:val="24"/>
          <w:szCs w:val="24"/>
        </w:rPr>
        <w:t>La documentazione amministrativa e le offerte tecniche ed economiche dovranno essere formulate dagli operatori economici e ricevute dalla Stazione Appaltante esclusivamente attraverso il sistema telematico.</w:t>
      </w:r>
    </w:p>
    <w:p w:rsidR="00225F87" w:rsidRDefault="0020707F">
      <w:pPr>
        <w:pStyle w:val="Standard"/>
        <w:jc w:val="both"/>
        <w:rPr>
          <w:sz w:val="24"/>
          <w:szCs w:val="24"/>
        </w:rPr>
      </w:pPr>
      <w:r>
        <w:rPr>
          <w:bCs/>
          <w:color w:val="000000"/>
          <w:sz w:val="24"/>
          <w:szCs w:val="24"/>
        </w:rPr>
        <w:t>Per ulteriori indicazioni e approfondimenti riguardanti il funzionamento, le condizioni di accesso ed utilizzo del sistema, nonché il quadro normativo di riferimento, si rimanda all’A</w:t>
      </w:r>
      <w:r>
        <w:rPr>
          <w:color w:val="000000"/>
          <w:sz w:val="24"/>
          <w:szCs w:val="24"/>
        </w:rPr>
        <w:t>llegato n. 11</w:t>
      </w:r>
      <w:r>
        <w:rPr>
          <w:bCs/>
          <w:color w:val="000000"/>
          <w:sz w:val="24"/>
          <w:szCs w:val="24"/>
        </w:rPr>
        <w:t xml:space="preserve"> al presente documento, “</w:t>
      </w:r>
      <w:r>
        <w:rPr>
          <w:b/>
          <w:bCs/>
          <w:color w:val="000000"/>
          <w:sz w:val="24"/>
          <w:szCs w:val="24"/>
        </w:rPr>
        <w:t>Modalità tecniche per l’utilizzo della piattaforma Aria</w:t>
      </w:r>
      <w:r>
        <w:rPr>
          <w:bCs/>
          <w:color w:val="000000"/>
          <w:sz w:val="24"/>
          <w:szCs w:val="24"/>
        </w:rPr>
        <w:t>”.</w:t>
      </w:r>
    </w:p>
    <w:p w:rsidR="00225F87" w:rsidRDefault="0020707F">
      <w:pPr>
        <w:pStyle w:val="Standard"/>
        <w:jc w:val="both"/>
      </w:pPr>
      <w:r>
        <w:rPr>
          <w:bCs/>
          <w:color w:val="000000"/>
          <w:sz w:val="24"/>
          <w:szCs w:val="24"/>
        </w:rPr>
        <w:t xml:space="preserve">Specifiche e dettagliate indicazioni sono inoltre contenute nei Manuali d’uso per gli Operatori economici e nelle Domande Frequenti, cui si fa espresso rimando, messi a disposizione sul portale dell’Azienda Regionale per l’Innovazione e gli Acquisti S.p.A. (di seguito ARIA S.p.A.) </w:t>
      </w:r>
      <w:hyperlink r:id="rId11">
        <w:r>
          <w:rPr>
            <w:rStyle w:val="CollegamentoInternet"/>
            <w:bCs/>
            <w:sz w:val="24"/>
            <w:szCs w:val="24"/>
          </w:rPr>
          <w:t>www.ariaspa.it</w:t>
        </w:r>
      </w:hyperlink>
      <w:r>
        <w:rPr>
          <w:bCs/>
          <w:color w:val="000000"/>
          <w:sz w:val="24"/>
          <w:szCs w:val="24"/>
        </w:rPr>
        <w:t xml:space="preserve"> nella sezione Acquisti per la P.A</w:t>
      </w:r>
      <w:r>
        <w:rPr>
          <w:rFonts w:eastAsia="Times New Roman" w:cs="Times New Roman"/>
          <w:bCs/>
          <w:color w:val="000000"/>
          <w:sz w:val="24"/>
          <w:szCs w:val="24"/>
        </w:rPr>
        <w:t xml:space="preserve">. / </w:t>
      </w:r>
      <w:hyperlink r:id="rId12">
        <w:r>
          <w:rPr>
            <w:rStyle w:val="CollegamentoInternet"/>
            <w:rFonts w:eastAsia="Times New Roman" w:cs="Times New Roman"/>
            <w:bCs/>
            <w:color w:val="000000"/>
            <w:sz w:val="24"/>
            <w:szCs w:val="24"/>
          </w:rPr>
          <w:t xml:space="preserve">E-procurement </w:t>
        </w:r>
      </w:hyperlink>
      <w:r>
        <w:rPr>
          <w:rFonts w:eastAsia="Times New Roman" w:cs="Times New Roman"/>
          <w:bCs/>
          <w:color w:val="000000"/>
          <w:sz w:val="24"/>
          <w:szCs w:val="24"/>
        </w:rPr>
        <w:t>/ Strumenti di supporto.</w:t>
      </w:r>
    </w:p>
    <w:p w:rsidR="00225F87" w:rsidRDefault="0020707F">
      <w:pPr>
        <w:pStyle w:val="Standard"/>
        <w:jc w:val="both"/>
      </w:pPr>
      <w:r>
        <w:rPr>
          <w:bCs/>
          <w:color w:val="000000"/>
          <w:sz w:val="24"/>
          <w:szCs w:val="24"/>
        </w:rPr>
        <w:t xml:space="preserve">Per ulteriori richieste di assistenza sull’utilizzo di Sintel si prega di contattare il Contact Center di ARIA scrivendo all’indirizzo email </w:t>
      </w:r>
      <w:hyperlink r:id="rId13">
        <w:r>
          <w:rPr>
            <w:rStyle w:val="CollegamentoInternet"/>
            <w:bCs/>
            <w:color w:val="000000"/>
            <w:sz w:val="24"/>
            <w:szCs w:val="24"/>
          </w:rPr>
          <w:t>supportoacquistipa@ariaspa.it</w:t>
        </w:r>
      </w:hyperlink>
      <w:r>
        <w:rPr>
          <w:bCs/>
          <w:color w:val="000000"/>
          <w:sz w:val="24"/>
          <w:szCs w:val="24"/>
        </w:rPr>
        <w:t xml:space="preserve"> oppure telefonando al numero verde 800.116738.</w:t>
      </w:r>
    </w:p>
    <w:p w:rsidR="00225F87" w:rsidRDefault="00225F87">
      <w:pPr>
        <w:pStyle w:val="Standard"/>
        <w:jc w:val="both"/>
        <w:rPr>
          <w:bCs/>
          <w:color w:val="000000"/>
          <w:sz w:val="24"/>
          <w:szCs w:val="24"/>
        </w:rPr>
      </w:pPr>
    </w:p>
    <w:p w:rsidR="00225F87" w:rsidRDefault="0020707F">
      <w:pPr>
        <w:pStyle w:val="Standard"/>
        <w:spacing w:line="360" w:lineRule="auto"/>
        <w:ind w:left="20"/>
        <w:jc w:val="both"/>
        <w:rPr>
          <w:b/>
          <w:bCs/>
          <w:color w:val="000000"/>
          <w:sz w:val="24"/>
          <w:szCs w:val="24"/>
          <w:u w:val="single"/>
        </w:rPr>
      </w:pPr>
      <w:r>
        <w:rPr>
          <w:b/>
          <w:bCs/>
          <w:color w:val="000000"/>
          <w:sz w:val="24"/>
          <w:szCs w:val="24"/>
          <w:u w:val="single"/>
        </w:rPr>
        <w:t>1.4 Requisiti informatici per partecipare all’appalto</w:t>
      </w:r>
    </w:p>
    <w:p w:rsidR="00225F87" w:rsidRDefault="0020707F">
      <w:pPr>
        <w:pStyle w:val="Standard"/>
        <w:jc w:val="both"/>
        <w:rPr>
          <w:sz w:val="24"/>
          <w:szCs w:val="24"/>
        </w:rPr>
      </w:pPr>
      <w:r>
        <w:rPr>
          <w:sz w:val="24"/>
          <w:szCs w:val="24"/>
        </w:rPr>
        <w:t>La partecipazione alle procedure telematiche di selezione del contraente è aperta, previa identificazione, a tutti gli operatori economici interessati, in possesso dei requisiti richiesti dalla singola procedura di gara.</w:t>
      </w:r>
    </w:p>
    <w:p w:rsidR="00225F87" w:rsidRDefault="0020707F">
      <w:pPr>
        <w:pStyle w:val="Standard"/>
        <w:spacing w:line="228" w:lineRule="auto"/>
        <w:ind w:right="23"/>
        <w:jc w:val="both"/>
        <w:rPr>
          <w:sz w:val="24"/>
          <w:szCs w:val="24"/>
        </w:rPr>
      </w:pPr>
      <w:r>
        <w:rPr>
          <w:sz w:val="24"/>
          <w:szCs w:val="24"/>
        </w:rPr>
        <w:t>Per poter operare sul sistema gli Utenti dovranno essere dotati della necessaria strumentazione, secondo quanto riportato nel manuale “Modalità tecniche per l’utilizzo della Piattaforma Sintel”.</w:t>
      </w:r>
    </w:p>
    <w:p w:rsidR="00225F87" w:rsidRDefault="0020707F">
      <w:pPr>
        <w:pStyle w:val="Standard"/>
        <w:spacing w:line="228" w:lineRule="auto"/>
        <w:ind w:right="23"/>
        <w:jc w:val="both"/>
        <w:rPr>
          <w:sz w:val="24"/>
          <w:szCs w:val="24"/>
        </w:rPr>
      </w:pPr>
      <w:r>
        <w:rPr>
          <w:sz w:val="24"/>
          <w:szCs w:val="24"/>
        </w:rPr>
        <w:t xml:space="preserve">I titolari o legali rappresentanti o procuratori degli operatori economici che intendono partecipare all’appalto </w:t>
      </w:r>
      <w:r>
        <w:rPr>
          <w:b/>
          <w:sz w:val="24"/>
          <w:szCs w:val="24"/>
        </w:rPr>
        <w:t>dovranno</w:t>
      </w:r>
      <w:r>
        <w:rPr>
          <w:sz w:val="24"/>
          <w:szCs w:val="24"/>
        </w:rPr>
        <w:t xml:space="preserve"> essere in possesso di un </w:t>
      </w:r>
      <w:r>
        <w:rPr>
          <w:b/>
          <w:sz w:val="24"/>
          <w:szCs w:val="24"/>
        </w:rPr>
        <w:t>certificato di firma digitale</w:t>
      </w:r>
      <w:r>
        <w:rPr>
          <w:sz w:val="24"/>
          <w:szCs w:val="24"/>
        </w:rPr>
        <w:t xml:space="preserve"> in corso di validità rilasciato da un organismo incluso nell’elenco pubblico dei certificatori tenuto da Agid, secondo quanto previsto dal Codice dell’Amministrazione Digitale (art. 29 c.1) e specificato dal DPCM 30 marzo 2009, nonché del relativo </w:t>
      </w:r>
      <w:r>
        <w:rPr>
          <w:b/>
          <w:sz w:val="24"/>
          <w:szCs w:val="24"/>
        </w:rPr>
        <w:t>software</w:t>
      </w:r>
      <w:bookmarkStart w:id="3" w:name="page8"/>
      <w:bookmarkEnd w:id="3"/>
      <w:r>
        <w:rPr>
          <w:sz w:val="24"/>
          <w:szCs w:val="24"/>
        </w:rPr>
        <w:t xml:space="preserve"> per la visualizzazione e la firma di documenti digitali.</w:t>
      </w:r>
    </w:p>
    <w:p w:rsidR="00225F87" w:rsidRDefault="0020707F">
      <w:pPr>
        <w:pStyle w:val="Standard"/>
        <w:spacing w:line="228" w:lineRule="auto"/>
        <w:ind w:right="23"/>
        <w:jc w:val="both"/>
        <w:rPr>
          <w:sz w:val="24"/>
          <w:szCs w:val="24"/>
        </w:rPr>
      </w:pPr>
      <w:r>
        <w:rPr>
          <w:sz w:val="24"/>
          <w:szCs w:val="24"/>
        </w:rPr>
        <w:t xml:space="preserve">Per garantire il massimo livello di sicurezza nelle connessioni telematiche si invitano gli operatori, ove possibile, a dotarsi anche di un </w:t>
      </w:r>
      <w:r>
        <w:rPr>
          <w:b/>
          <w:sz w:val="24"/>
          <w:szCs w:val="24"/>
        </w:rPr>
        <w:t>certificato di autenticazione digitale</w:t>
      </w:r>
      <w:r>
        <w:rPr>
          <w:sz w:val="24"/>
          <w:szCs w:val="24"/>
        </w:rPr>
        <w:t xml:space="preserve"> in corso di validità rilasciato da un organismo incluso nell’elenco pubblico dei certificatori, tenuto da Agid.</w:t>
      </w:r>
    </w:p>
    <w:p w:rsidR="00225F87" w:rsidRDefault="0020707F">
      <w:pPr>
        <w:pStyle w:val="Standard"/>
        <w:spacing w:line="228" w:lineRule="auto"/>
        <w:ind w:right="23"/>
        <w:jc w:val="both"/>
        <w:rPr>
          <w:sz w:val="24"/>
          <w:szCs w:val="24"/>
        </w:rPr>
      </w:pPr>
      <w:r>
        <w:rPr>
          <w:sz w:val="24"/>
          <w:szCs w:val="24"/>
        </w:rPr>
        <w:t>Le dichiarazioni rese e la documentazione prodotta dagli operatori economici, che partecipano alla presente procedura di gara, verranno considerate come carenti di sottoscrizione qualora siano sottoscritte con certificati di firma digitale rilasciati da organismi non inclusi nell’elenco pubblico dei certificatori tenuto da Agid.</w:t>
      </w:r>
    </w:p>
    <w:p w:rsidR="00225F87" w:rsidRDefault="00225F87">
      <w:pPr>
        <w:pStyle w:val="Standard"/>
        <w:spacing w:line="228" w:lineRule="auto"/>
        <w:ind w:right="20"/>
        <w:jc w:val="both"/>
        <w:rPr>
          <w:sz w:val="24"/>
          <w:szCs w:val="24"/>
        </w:rPr>
      </w:pPr>
    </w:p>
    <w:p w:rsidR="00225F87" w:rsidRDefault="00225F87">
      <w:pPr>
        <w:pStyle w:val="Standard"/>
        <w:spacing w:line="228" w:lineRule="auto"/>
        <w:ind w:right="20"/>
        <w:jc w:val="both"/>
        <w:rPr>
          <w:sz w:val="24"/>
          <w:szCs w:val="24"/>
        </w:rPr>
      </w:pPr>
    </w:p>
    <w:p w:rsidR="00225F87" w:rsidRDefault="00225F87">
      <w:pPr>
        <w:pStyle w:val="Standard"/>
        <w:spacing w:line="228" w:lineRule="auto"/>
        <w:ind w:right="20"/>
        <w:jc w:val="both"/>
        <w:rPr>
          <w:sz w:val="24"/>
          <w:szCs w:val="24"/>
        </w:rPr>
      </w:pPr>
    </w:p>
    <w:p w:rsidR="00225F87" w:rsidRDefault="00225F87">
      <w:pPr>
        <w:pStyle w:val="Standard"/>
        <w:spacing w:line="228" w:lineRule="auto"/>
        <w:ind w:right="20"/>
        <w:jc w:val="both"/>
        <w:rPr>
          <w:sz w:val="24"/>
          <w:szCs w:val="24"/>
        </w:rPr>
      </w:pPr>
    </w:p>
    <w:p w:rsidR="00225F87" w:rsidRDefault="0020707F">
      <w:pPr>
        <w:pStyle w:val="Standard"/>
        <w:spacing w:line="360" w:lineRule="auto"/>
        <w:ind w:left="20"/>
        <w:jc w:val="both"/>
        <w:rPr>
          <w:b/>
          <w:sz w:val="24"/>
          <w:szCs w:val="24"/>
          <w:u w:val="single"/>
        </w:rPr>
      </w:pPr>
      <w:r>
        <w:rPr>
          <w:b/>
          <w:sz w:val="24"/>
          <w:szCs w:val="24"/>
          <w:u w:val="single"/>
        </w:rPr>
        <w:t>1.5 Modalità di identificazione sul sistema telematico</w:t>
      </w:r>
    </w:p>
    <w:p w:rsidR="00225F87" w:rsidRDefault="0020707F">
      <w:pPr>
        <w:pStyle w:val="Standard"/>
        <w:spacing w:line="228" w:lineRule="auto"/>
        <w:jc w:val="both"/>
      </w:pPr>
      <w:r>
        <w:rPr>
          <w:sz w:val="24"/>
          <w:szCs w:val="24"/>
        </w:rPr>
        <w:t xml:space="preserve">Gli operatori economici interessati dovranno registrarsi alla piattaforma SINTEL di Regione Lombardia gestita da ARIA S.p.A., accessibile all’indirizzo </w:t>
      </w:r>
      <w:hyperlink r:id="rId14">
        <w:r>
          <w:rPr>
            <w:rStyle w:val="CollegamentoInternet"/>
            <w:sz w:val="24"/>
            <w:szCs w:val="24"/>
          </w:rPr>
          <w:t>www.ariaspa.it</w:t>
        </w:r>
      </w:hyperlink>
      <w:r>
        <w:rPr>
          <w:sz w:val="24"/>
          <w:szCs w:val="24"/>
        </w:rPr>
        <w:t>.</w:t>
      </w:r>
    </w:p>
    <w:p w:rsidR="00225F87" w:rsidRDefault="0020707F">
      <w:pPr>
        <w:pStyle w:val="Standard"/>
        <w:spacing w:line="228" w:lineRule="auto"/>
        <w:ind w:right="20"/>
        <w:jc w:val="both"/>
        <w:rPr>
          <w:sz w:val="24"/>
          <w:szCs w:val="24"/>
        </w:rPr>
      </w:pPr>
      <w:r>
        <w:rPr>
          <w:sz w:val="24"/>
          <w:szCs w:val="24"/>
        </w:rPr>
        <w:t>Per identificarsi i fornitori dovranno completare la procedura di registrazione on line presente sul Sistema.</w:t>
      </w:r>
    </w:p>
    <w:p w:rsidR="00225F87" w:rsidRDefault="0020707F">
      <w:pPr>
        <w:pStyle w:val="Standard"/>
        <w:spacing w:line="228" w:lineRule="auto"/>
        <w:ind w:right="20"/>
        <w:jc w:val="both"/>
        <w:rPr>
          <w:sz w:val="24"/>
          <w:szCs w:val="24"/>
        </w:rPr>
      </w:pPr>
      <w:r>
        <w:rPr>
          <w:sz w:val="24"/>
          <w:szCs w:val="24"/>
        </w:rPr>
        <w:t>La registrazione, completamente gratuita, avviene preferibilmente utilizzando un certificato digitale di autenticazione, in subordine tramite userid e password. Il certificato digitale e/o la userid e password utilizzati in sede di registrazione sono necessari per ogni successivo accesso ai documenti della procedura.</w:t>
      </w:r>
    </w:p>
    <w:p w:rsidR="00225F87" w:rsidRDefault="0020707F">
      <w:pPr>
        <w:pStyle w:val="Standard"/>
        <w:spacing w:line="228" w:lineRule="auto"/>
        <w:ind w:right="20"/>
        <w:jc w:val="both"/>
        <w:rPr>
          <w:sz w:val="24"/>
          <w:szCs w:val="24"/>
        </w:rPr>
      </w:pPr>
      <w:r>
        <w:rPr>
          <w:sz w:val="24"/>
          <w:szCs w:val="24"/>
        </w:rPr>
        <w:t>L’utente è tenuto a non diffondere a terzi la chiave di accesso (User ID) a mezzo della quale verrà identificato dalla Stazione Appaltante e la password.</w:t>
      </w:r>
    </w:p>
    <w:p w:rsidR="00225F87" w:rsidRDefault="0020707F">
      <w:pPr>
        <w:pStyle w:val="Default"/>
        <w:spacing w:before="240" w:after="240"/>
        <w:jc w:val="both"/>
        <w:rPr>
          <w:rFonts w:ascii="Calibri" w:hAnsi="Calibri"/>
        </w:rPr>
      </w:pPr>
      <w:r>
        <w:rPr>
          <w:rFonts w:ascii="Calibri" w:hAnsi="Calibri"/>
        </w:rPr>
        <w:t>Il manuale “</w:t>
      </w:r>
      <w:r>
        <w:rPr>
          <w:rFonts w:ascii="Calibri" w:hAnsi="Calibri"/>
          <w:b/>
        </w:rPr>
        <w:t>Registrazione e primo accesso</w:t>
      </w:r>
      <w:r>
        <w:rPr>
          <w:rFonts w:ascii="Calibri" w:hAnsi="Calibri"/>
        </w:rPr>
        <w:t>” contiene le indicazioni per effettuare la registrazione e la gestione del profilo dell’utente Operatore Economico.</w:t>
      </w:r>
    </w:p>
    <w:p w:rsidR="00225F87" w:rsidRDefault="0020707F">
      <w:pPr>
        <w:pStyle w:val="Default"/>
        <w:jc w:val="both"/>
        <w:rPr>
          <w:rFonts w:ascii="Calibri" w:hAnsi="Calibri"/>
        </w:rPr>
      </w:pPr>
      <w:r>
        <w:rPr>
          <w:rFonts w:ascii="Calibri" w:hAnsi="Calibri"/>
        </w:rPr>
        <w:t>Per ulteriori indicazioni e approfondimenti riguardanti il funzionamento, le condizioni di accesso ed utilizzo del sistema, nonché il quadro normativo di riferimento, si rimanda all’Allegato n. 9 “</w:t>
      </w:r>
      <w:r>
        <w:rPr>
          <w:rFonts w:ascii="Calibri" w:hAnsi="Calibri"/>
          <w:b/>
          <w:bCs/>
        </w:rPr>
        <w:t>Modalità tecniche per l’utilizzo della piattaforma Sintel</w:t>
      </w:r>
      <w:r>
        <w:rPr>
          <w:rFonts w:ascii="Calibri" w:hAnsi="Calibri"/>
        </w:rPr>
        <w:t>” che costituisce parte integrante e sostanziale del presente documento.</w:t>
      </w:r>
    </w:p>
    <w:p w:rsidR="00225F87" w:rsidRDefault="0020707F">
      <w:pPr>
        <w:pStyle w:val="Default"/>
        <w:jc w:val="both"/>
        <w:rPr>
          <w:rFonts w:ascii="Calibri" w:hAnsi="Calibri"/>
        </w:rPr>
      </w:pPr>
      <w:r>
        <w:rPr>
          <w:rFonts w:ascii="Calibri" w:hAnsi="Calibri"/>
        </w:rPr>
        <w:t>Specifiche e dettagliate indicazioni sono inoltre contenute nei Manuali d’uso per gli Operatori Economici sopra citati e nelle Domande Frequenti, cui si fa espresso rimando, messi a disposizione sul portale dell’Azienda Regionale per l’Innovazione e gli Acquisti nella sezione Help:</w:t>
      </w:r>
    </w:p>
    <w:p w:rsidR="00225F87" w:rsidRDefault="00E73CB9">
      <w:pPr>
        <w:pStyle w:val="Default"/>
        <w:spacing w:before="57"/>
        <w:jc w:val="both"/>
      </w:pPr>
      <w:hyperlink r:id="rId15">
        <w:r w:rsidR="0020707F">
          <w:rPr>
            <w:rStyle w:val="CollegamentoInternet"/>
            <w:rFonts w:ascii="Calibri" w:hAnsi="Calibri"/>
          </w:rPr>
          <w:t>http://www.arca.regione.lombardia.it/wps/portal/ARCA/Hom</w:t>
        </w:r>
      </w:hyperlink>
      <w:r w:rsidR="0020707F">
        <w:rPr>
          <w:rFonts w:ascii="Calibri" w:hAnsi="Calibri"/>
        </w:rPr>
        <w:t>e/help/guide-manuali</w:t>
      </w:r>
    </w:p>
    <w:p w:rsidR="00225F87" w:rsidRDefault="00E73CB9">
      <w:pPr>
        <w:pStyle w:val="Default"/>
        <w:spacing w:before="113" w:line="228" w:lineRule="auto"/>
        <w:jc w:val="both"/>
      </w:pPr>
      <w:hyperlink r:id="rId16">
        <w:r w:rsidR="0020707F">
          <w:rPr>
            <w:rStyle w:val="CollegamentoInternet"/>
            <w:rFonts w:ascii="Calibri" w:hAnsi="Calibri"/>
          </w:rPr>
          <w:t>http://www.arca.regione.lombardia.it/wps/portal/ARCA/Home/help/domande-frequenti</w:t>
        </w:r>
      </w:hyperlink>
    </w:p>
    <w:p w:rsidR="00225F87" w:rsidRDefault="00225F87">
      <w:pPr>
        <w:pStyle w:val="Standard"/>
        <w:spacing w:line="360" w:lineRule="auto"/>
        <w:ind w:left="20"/>
        <w:jc w:val="both"/>
        <w:rPr>
          <w:b/>
          <w:sz w:val="24"/>
          <w:szCs w:val="24"/>
          <w:u w:val="single"/>
        </w:rPr>
      </w:pPr>
    </w:p>
    <w:p w:rsidR="00225F87" w:rsidRDefault="0020707F">
      <w:pPr>
        <w:pStyle w:val="Standard"/>
        <w:spacing w:line="360" w:lineRule="auto"/>
        <w:ind w:left="20"/>
        <w:jc w:val="both"/>
        <w:rPr>
          <w:b/>
          <w:sz w:val="24"/>
          <w:szCs w:val="24"/>
          <w:u w:val="single"/>
        </w:rPr>
      </w:pPr>
      <w:r>
        <w:rPr>
          <w:b/>
          <w:sz w:val="24"/>
          <w:szCs w:val="24"/>
          <w:u w:val="single"/>
        </w:rPr>
        <w:t>1.6 Comunicazioni dell’Amministrazione</w:t>
      </w:r>
    </w:p>
    <w:p w:rsidR="00225F87" w:rsidRDefault="0020707F">
      <w:pPr>
        <w:pStyle w:val="Standard"/>
        <w:jc w:val="both"/>
        <w:rPr>
          <w:sz w:val="24"/>
          <w:szCs w:val="24"/>
        </w:rPr>
      </w:pPr>
      <w:r>
        <w:rPr>
          <w:sz w:val="24"/>
          <w:szCs w:val="24"/>
        </w:rPr>
        <w:t>Tutte le comunicazioni nell’ambito della procedura di gara, ad eccezione di quelle previste ai sensi dell’art. 76 del D.Lgs. 50/2016 e smi,</w:t>
      </w:r>
      <w:r>
        <w:rPr>
          <w:b/>
          <w:sz w:val="24"/>
          <w:szCs w:val="24"/>
        </w:rPr>
        <w:t xml:space="preserve"> </w:t>
      </w:r>
      <w:r>
        <w:rPr>
          <w:sz w:val="24"/>
          <w:szCs w:val="24"/>
        </w:rPr>
        <w:t>avvengono attraverso la funzionalità “Documentazione di gara”, presente sulla piattaforma Sintel, nell’interfaccia “Dettaglio” della presente procedura.</w:t>
      </w:r>
    </w:p>
    <w:p w:rsidR="00225F87" w:rsidRDefault="0020707F">
      <w:pPr>
        <w:pStyle w:val="Standard"/>
        <w:jc w:val="both"/>
        <w:rPr>
          <w:sz w:val="24"/>
          <w:szCs w:val="24"/>
          <w:u w:val="single"/>
        </w:rPr>
      </w:pPr>
      <w:r>
        <w:rPr>
          <w:sz w:val="24"/>
          <w:szCs w:val="24"/>
          <w:u w:val="single"/>
        </w:rPr>
        <w:t>Gli operatori economici sono invitati ad utilizzare tale sezione, monitorandone con costanza l’eventuale aggiornamento.</w:t>
      </w:r>
    </w:p>
    <w:p w:rsidR="00225F87" w:rsidRDefault="0020707F">
      <w:pPr>
        <w:pStyle w:val="Standard"/>
        <w:jc w:val="both"/>
        <w:rPr>
          <w:sz w:val="24"/>
          <w:szCs w:val="24"/>
        </w:rPr>
      </w:pPr>
      <w:r>
        <w:rPr>
          <w:sz w:val="24"/>
          <w:szCs w:val="24"/>
        </w:rPr>
        <w:t>Eventuali comunicazioni aventi carattere generale, da parte dell’Amministrazione, inerenti la documentazione di gara vengono pubblicate sulla Piattaforma Sintel nella sezione “Comunicazioni procedura”, presente sulla piattaforma Sintel, nell’interfaccia “Dettaglio” della presente procedura.</w:t>
      </w:r>
    </w:p>
    <w:p w:rsidR="00225F87" w:rsidRDefault="0020707F">
      <w:pPr>
        <w:pStyle w:val="Standard"/>
        <w:numPr>
          <w:ilvl w:val="0"/>
          <w:numId w:val="11"/>
        </w:numPr>
        <w:jc w:val="both"/>
        <w:rPr>
          <w:sz w:val="24"/>
          <w:szCs w:val="24"/>
        </w:rPr>
      </w:pPr>
      <w:r>
        <w:rPr>
          <w:sz w:val="24"/>
          <w:szCs w:val="24"/>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rsidR="00225F87" w:rsidRDefault="0020707F">
      <w:pPr>
        <w:pStyle w:val="Default"/>
        <w:numPr>
          <w:ilvl w:val="0"/>
          <w:numId w:val="3"/>
        </w:numPr>
        <w:jc w:val="both"/>
        <w:rPr>
          <w:rFonts w:ascii="Calibri" w:hAnsi="Calibri"/>
        </w:rPr>
      </w:pPr>
      <w:r>
        <w:rPr>
          <w:rFonts w:ascii="Calibri" w:hAnsi="Calibri"/>
        </w:rPr>
        <w:t>In caso di consorzi di cui all’art. 45, comma 2, lett. b e c del Codice, la comunicazione recapitata al consorzio si intende validamente resa a tutte le consorziate.</w:t>
      </w:r>
    </w:p>
    <w:p w:rsidR="00225F87" w:rsidRDefault="0020707F">
      <w:pPr>
        <w:pStyle w:val="Default"/>
        <w:numPr>
          <w:ilvl w:val="0"/>
          <w:numId w:val="3"/>
        </w:numPr>
        <w:jc w:val="both"/>
        <w:rPr>
          <w:rFonts w:ascii="Calibri" w:hAnsi="Calibri"/>
        </w:rPr>
      </w:pPr>
      <w:r>
        <w:rPr>
          <w:rFonts w:ascii="Calibri" w:hAnsi="Calibri"/>
        </w:rPr>
        <w:t>In caso di avvalimento, la comunicazione recapitata all’offerente si intende validamente resa a tutti gli operatori economici ausiliari.</w:t>
      </w:r>
    </w:p>
    <w:p w:rsidR="00225F87" w:rsidRDefault="0020707F">
      <w:pPr>
        <w:pStyle w:val="Standard"/>
        <w:numPr>
          <w:ilvl w:val="0"/>
          <w:numId w:val="3"/>
        </w:numPr>
        <w:jc w:val="both"/>
        <w:rPr>
          <w:sz w:val="24"/>
          <w:szCs w:val="24"/>
        </w:rPr>
      </w:pPr>
      <w:r>
        <w:rPr>
          <w:sz w:val="24"/>
          <w:szCs w:val="24"/>
        </w:rPr>
        <w:t>In caso di subappalto, la comunicazione recapitata all’offerente si intende validamente resa a tutti i subappaltatori indicati.</w:t>
      </w:r>
    </w:p>
    <w:p w:rsidR="00225F87" w:rsidRDefault="00225F87">
      <w:pPr>
        <w:pStyle w:val="Standard"/>
        <w:jc w:val="both"/>
        <w:rPr>
          <w:sz w:val="24"/>
          <w:szCs w:val="24"/>
          <w:highlight w:val="yellow"/>
        </w:rPr>
      </w:pPr>
    </w:p>
    <w:p w:rsidR="00876CCB" w:rsidRDefault="00876CCB">
      <w:pPr>
        <w:pStyle w:val="Standard"/>
        <w:spacing w:line="360" w:lineRule="auto"/>
        <w:jc w:val="both"/>
        <w:rPr>
          <w:b/>
          <w:sz w:val="24"/>
          <w:szCs w:val="24"/>
          <w:u w:val="single"/>
        </w:rPr>
      </w:pPr>
    </w:p>
    <w:p w:rsidR="00225F87" w:rsidRDefault="0020707F">
      <w:pPr>
        <w:pStyle w:val="Standard"/>
        <w:spacing w:line="360" w:lineRule="auto"/>
        <w:jc w:val="both"/>
        <w:rPr>
          <w:b/>
          <w:sz w:val="24"/>
          <w:szCs w:val="24"/>
          <w:u w:val="single"/>
        </w:rPr>
      </w:pPr>
      <w:r>
        <w:rPr>
          <w:b/>
          <w:sz w:val="24"/>
          <w:szCs w:val="24"/>
          <w:u w:val="single"/>
        </w:rPr>
        <w:lastRenderedPageBreak/>
        <w:t>1.7 Richieste di chiarimento</w:t>
      </w:r>
    </w:p>
    <w:p w:rsidR="00225F87" w:rsidRDefault="0020707F">
      <w:pPr>
        <w:pStyle w:val="Default"/>
        <w:jc w:val="both"/>
        <w:rPr>
          <w:rFonts w:ascii="Calibri" w:hAnsi="Calibri"/>
        </w:rPr>
      </w:pPr>
      <w:r>
        <w:rPr>
          <w:rFonts w:ascii="Calibri" w:hAnsi="Calibri"/>
        </w:rPr>
        <w:t xml:space="preserve">Le eventuali </w:t>
      </w:r>
      <w:r>
        <w:rPr>
          <w:rFonts w:ascii="Calibri" w:hAnsi="Calibri"/>
          <w:b/>
        </w:rPr>
        <w:t>richieste di chiarimenti</w:t>
      </w:r>
      <w:r>
        <w:rPr>
          <w:rFonts w:ascii="Calibri" w:hAnsi="Calibri"/>
        </w:rPr>
        <w:t xml:space="preserve"> relative alla presente procedura dovranno essere formulate </w:t>
      </w:r>
      <w:r>
        <w:rPr>
          <w:rFonts w:ascii="Calibri" w:hAnsi="Calibri"/>
          <w:b/>
          <w:bCs/>
        </w:rPr>
        <w:t xml:space="preserve">esclusivamente </w:t>
      </w:r>
      <w:r>
        <w:rPr>
          <w:rFonts w:ascii="Calibri" w:hAnsi="Calibri"/>
        </w:rPr>
        <w:t xml:space="preserve">mediante la funzione “Comunicazioni della procedura” presente sulla piattaforma Sintel, nell’interfaccia “Dettaglio” della presente procedura, </w:t>
      </w:r>
      <w:r>
        <w:rPr>
          <w:rFonts w:ascii="Calibri" w:hAnsi="Calibri"/>
          <w:b/>
          <w:u w:val="single"/>
        </w:rPr>
        <w:t>pena la non considerazione delle stesse,</w:t>
      </w:r>
      <w:r>
        <w:rPr>
          <w:rFonts w:ascii="Calibri" w:hAnsi="Calibri"/>
        </w:rPr>
        <w:t xml:space="preserve"> </w:t>
      </w:r>
      <w:r>
        <w:rPr>
          <w:rFonts w:ascii="Calibri" w:hAnsi="Calibri"/>
          <w:b/>
          <w:u w:val="single"/>
        </w:rPr>
        <w:t xml:space="preserve">entro e non oltre il giorno  </w:t>
      </w:r>
      <w:r w:rsidR="00CF05A1">
        <w:rPr>
          <w:rFonts w:ascii="Calibri" w:hAnsi="Calibri"/>
          <w:b/>
          <w:u w:val="single"/>
        </w:rPr>
        <w:t>29.11.2021</w:t>
      </w:r>
      <w:r>
        <w:rPr>
          <w:rFonts w:ascii="Calibri" w:hAnsi="Calibri"/>
          <w:b/>
          <w:u w:val="single"/>
        </w:rPr>
        <w:t xml:space="preserve"> ore 12:00</w:t>
      </w:r>
      <w:r>
        <w:rPr>
          <w:rFonts w:ascii="Calibri" w:hAnsi="Calibri"/>
        </w:rPr>
        <w:t>.</w:t>
      </w:r>
    </w:p>
    <w:p w:rsidR="00225F87" w:rsidRDefault="0020707F">
      <w:pPr>
        <w:pStyle w:val="Default"/>
        <w:jc w:val="both"/>
        <w:rPr>
          <w:rFonts w:ascii="Calibri" w:hAnsi="Calibri"/>
        </w:rPr>
      </w:pPr>
      <w:r>
        <w:rPr>
          <w:rFonts w:ascii="Calibri" w:hAnsi="Calibri"/>
        </w:rPr>
        <w:t>Le richieste di chiarimenti devono essere formulate esclusivamente in lingua italiana.</w:t>
      </w:r>
    </w:p>
    <w:p w:rsidR="00225F87" w:rsidRDefault="0020707F">
      <w:pPr>
        <w:pStyle w:val="Default"/>
        <w:jc w:val="both"/>
        <w:rPr>
          <w:rFonts w:ascii="Calibri" w:hAnsi="Calibri"/>
        </w:rPr>
      </w:pPr>
      <w:r>
        <w:rPr>
          <w:rFonts w:ascii="Calibri" w:hAnsi="Calibri"/>
        </w:rPr>
        <w:t xml:space="preserve">Ai sensi dell’art. 74 comma 4 del Codice, </w:t>
      </w:r>
      <w:r>
        <w:rPr>
          <w:rFonts w:ascii="Calibri" w:hAnsi="Calibri"/>
          <w:b/>
        </w:rPr>
        <w:t>le risposte a tutte le richieste presentate</w:t>
      </w:r>
      <w:r>
        <w:rPr>
          <w:rFonts w:ascii="Calibri" w:hAnsi="Calibri"/>
        </w:rPr>
        <w:t xml:space="preserve"> </w:t>
      </w:r>
      <w:r>
        <w:rPr>
          <w:rFonts w:ascii="Calibri" w:hAnsi="Calibri"/>
          <w:b/>
        </w:rPr>
        <w:t>in tempo utile</w:t>
      </w:r>
      <w:r>
        <w:rPr>
          <w:rFonts w:ascii="Calibri" w:hAnsi="Calibri"/>
        </w:rPr>
        <w:t xml:space="preserve"> verranno fornite almeno dieci giorni prima della scadenza del termine fissato per la presentazione delle offerte, mediante pubblicazione in forma anonima ed in formato elettronico, nella sezione “Documentazione di gara”, presente sulla piattaforma Sintel, nell’interfaccia “Dettaglio” della presente procedura.</w:t>
      </w:r>
    </w:p>
    <w:p w:rsidR="00225F87" w:rsidRDefault="0020707F">
      <w:pPr>
        <w:pStyle w:val="Default"/>
        <w:jc w:val="both"/>
        <w:rPr>
          <w:rFonts w:ascii="Calibri" w:hAnsi="Calibri"/>
          <w:u w:val="single"/>
        </w:rPr>
      </w:pPr>
      <w:r>
        <w:rPr>
          <w:rFonts w:ascii="Calibri" w:hAnsi="Calibri"/>
          <w:u w:val="single"/>
        </w:rPr>
        <w:t>Gli operatori economici sono invitati ad utilizzare tale sezione, monitorandone con costanza l’eventuale aggiornamento.</w:t>
      </w:r>
    </w:p>
    <w:p w:rsidR="00225F87" w:rsidRDefault="0020707F">
      <w:pPr>
        <w:pStyle w:val="Default"/>
        <w:jc w:val="both"/>
        <w:rPr>
          <w:rFonts w:ascii="Calibri" w:hAnsi="Calibri"/>
        </w:rPr>
      </w:pPr>
      <w:r>
        <w:rPr>
          <w:rFonts w:ascii="Calibri" w:hAnsi="Calibri"/>
        </w:rPr>
        <w:t>Non sono ammessi chiarimenti telefonici.</w:t>
      </w:r>
    </w:p>
    <w:p w:rsidR="00225F87" w:rsidRDefault="0020707F">
      <w:pPr>
        <w:pStyle w:val="Standard"/>
        <w:jc w:val="both"/>
        <w:rPr>
          <w:sz w:val="24"/>
          <w:szCs w:val="24"/>
        </w:rPr>
      </w:pPr>
      <w:r>
        <w:rPr>
          <w:sz w:val="24"/>
          <w:szCs w:val="24"/>
        </w:rPr>
        <w:t>Si precisa che verranno considerati validi, unicamente i chiarimenti ricevuti tramite il canale presente su Sintel “Comunicazioni della procedura”. In caso di mancato rispetto delle predette condizioni, ovvero in caso di non corretto invio delle richieste di chiarimento, la Stazione Appaltante non sarà ritenuta responsabile della mancata risposta agli stessi.</w:t>
      </w:r>
    </w:p>
    <w:p w:rsidR="00225F87" w:rsidRDefault="00225F87">
      <w:pPr>
        <w:pStyle w:val="Standard"/>
        <w:jc w:val="both"/>
        <w:rPr>
          <w:bCs/>
          <w:color w:val="000000"/>
          <w:sz w:val="24"/>
          <w:szCs w:val="24"/>
        </w:rPr>
      </w:pPr>
    </w:p>
    <w:p w:rsidR="00225F87" w:rsidRDefault="0020707F">
      <w:pPr>
        <w:pStyle w:val="Standard"/>
        <w:spacing w:line="360" w:lineRule="auto"/>
        <w:jc w:val="both"/>
        <w:rPr>
          <w:b/>
          <w:bCs/>
          <w:color w:val="000000"/>
          <w:sz w:val="24"/>
          <w:szCs w:val="24"/>
          <w:u w:val="single"/>
        </w:rPr>
      </w:pPr>
      <w:r>
        <w:rPr>
          <w:b/>
          <w:bCs/>
          <w:color w:val="000000"/>
          <w:sz w:val="24"/>
          <w:szCs w:val="24"/>
          <w:u w:val="single"/>
        </w:rPr>
        <w:t>1.8 Utilizzo del sistema AVCPASS</w:t>
      </w:r>
    </w:p>
    <w:p w:rsidR="00225F87" w:rsidRDefault="0020707F">
      <w:pPr>
        <w:pStyle w:val="Standard"/>
        <w:jc w:val="both"/>
        <w:rPr>
          <w:color w:val="000000"/>
          <w:sz w:val="24"/>
          <w:szCs w:val="24"/>
        </w:rPr>
      </w:pPr>
      <w:r>
        <w:rPr>
          <w:color w:val="000000"/>
          <w:sz w:val="24"/>
          <w:szCs w:val="24"/>
        </w:rPr>
        <w:t>Il possesso dei requisiti di carattere generale è soggetto al sistema AVCPass, come disposto dall’art. 216, comma 13, del D. Lgs. 50/2016 e ss. mm.ii..</w:t>
      </w:r>
    </w:p>
    <w:p w:rsidR="00225F87" w:rsidRDefault="00225F87">
      <w:pPr>
        <w:pStyle w:val="Standard"/>
        <w:jc w:val="both"/>
        <w:rPr>
          <w:rFonts w:ascii="Garamond" w:eastAsia="Garamond" w:hAnsi="Garamond" w:cs="Garamond"/>
          <w:sz w:val="24"/>
          <w:szCs w:val="24"/>
        </w:rPr>
      </w:pPr>
    </w:p>
    <w:p w:rsidR="00225F87" w:rsidRDefault="00225F87">
      <w:pPr>
        <w:pStyle w:val="Standard"/>
        <w:jc w:val="both"/>
      </w:pPr>
    </w:p>
    <w:p w:rsidR="00225F87" w:rsidRDefault="0020707F">
      <w:pPr>
        <w:pStyle w:val="Standard"/>
        <w:spacing w:line="360" w:lineRule="auto"/>
        <w:rPr>
          <w:b/>
          <w:bCs/>
          <w:color w:val="000000"/>
          <w:sz w:val="26"/>
          <w:szCs w:val="26"/>
          <w:u w:val="single"/>
        </w:rPr>
      </w:pPr>
      <w:r>
        <w:rPr>
          <w:b/>
          <w:bCs/>
          <w:color w:val="000000"/>
          <w:sz w:val="26"/>
          <w:szCs w:val="26"/>
          <w:u w:val="single"/>
        </w:rPr>
        <w:t>2. MODALITA’ DI PARTECIPAZIONE</w:t>
      </w:r>
    </w:p>
    <w:p w:rsidR="00225F87" w:rsidRDefault="0020707F">
      <w:pPr>
        <w:pStyle w:val="Standard"/>
        <w:spacing w:line="360" w:lineRule="auto"/>
        <w:rPr>
          <w:b/>
          <w:bCs/>
          <w:color w:val="000000"/>
          <w:sz w:val="24"/>
          <w:szCs w:val="24"/>
          <w:u w:val="single"/>
        </w:rPr>
      </w:pPr>
      <w:r>
        <w:rPr>
          <w:b/>
          <w:bCs/>
          <w:color w:val="000000"/>
          <w:sz w:val="24"/>
          <w:szCs w:val="24"/>
          <w:u w:val="single"/>
        </w:rPr>
        <w:t>2.1 Modalità di presentazione delle offerte</w:t>
      </w:r>
    </w:p>
    <w:p w:rsidR="00225F87" w:rsidRDefault="0020707F">
      <w:pPr>
        <w:pStyle w:val="Standard"/>
        <w:jc w:val="both"/>
        <w:rPr>
          <w:sz w:val="24"/>
          <w:szCs w:val="24"/>
        </w:rPr>
      </w:pPr>
      <w:r>
        <w:rPr>
          <w:sz w:val="24"/>
          <w:szCs w:val="24"/>
        </w:rPr>
        <w:t>Per partecipare al presente appalto l’offerta e la documentazione ad essa relativa devono essere redatte e trasmesse esclusivamente in formato elettronico, attraverso Sintel entro e non oltre il “termine ultimo per la presentazione delle offerte”:</w:t>
      </w:r>
    </w:p>
    <w:p w:rsidR="00225F87" w:rsidRDefault="0020707F">
      <w:pPr>
        <w:pStyle w:val="Standard"/>
        <w:spacing w:line="228" w:lineRule="auto"/>
        <w:jc w:val="center"/>
        <w:rPr>
          <w:b/>
          <w:sz w:val="28"/>
          <w:szCs w:val="28"/>
          <w:u w:val="single"/>
        </w:rPr>
      </w:pPr>
      <w:r>
        <w:rPr>
          <w:b/>
          <w:sz w:val="28"/>
          <w:szCs w:val="28"/>
          <w:u w:val="single"/>
        </w:rPr>
        <w:t xml:space="preserve">ore 12:00:00 del  </w:t>
      </w:r>
      <w:r w:rsidR="00A37A9C">
        <w:rPr>
          <w:b/>
          <w:sz w:val="28"/>
          <w:szCs w:val="28"/>
          <w:u w:val="single"/>
        </w:rPr>
        <w:t>16.12.2021</w:t>
      </w:r>
    </w:p>
    <w:p w:rsidR="00225F87" w:rsidRDefault="00225F87">
      <w:pPr>
        <w:pStyle w:val="Standard"/>
        <w:spacing w:line="228" w:lineRule="auto"/>
        <w:rPr>
          <w:sz w:val="24"/>
          <w:szCs w:val="24"/>
        </w:rPr>
      </w:pPr>
    </w:p>
    <w:p w:rsidR="00225F87" w:rsidRDefault="0020707F">
      <w:pPr>
        <w:pStyle w:val="Standard"/>
        <w:spacing w:line="228" w:lineRule="auto"/>
        <w:rPr>
          <w:sz w:val="24"/>
          <w:szCs w:val="24"/>
        </w:rPr>
      </w:pPr>
      <w:r>
        <w:rPr>
          <w:sz w:val="24"/>
          <w:szCs w:val="24"/>
        </w:rPr>
        <w:t>pena</w:t>
      </w:r>
      <w:r>
        <w:rPr>
          <w:sz w:val="24"/>
          <w:szCs w:val="24"/>
          <w:lang w:val="fr-FR"/>
        </w:rPr>
        <w:t xml:space="preserve"> l’irricevibilità dell’offerta e comunque la non ammissione alla procedura.</w:t>
      </w:r>
    </w:p>
    <w:p w:rsidR="00225F87" w:rsidRDefault="00225F87">
      <w:pPr>
        <w:pStyle w:val="Standard"/>
        <w:spacing w:line="228" w:lineRule="auto"/>
        <w:rPr>
          <w:sz w:val="24"/>
          <w:szCs w:val="24"/>
          <w:lang w:val="fr-FR"/>
        </w:rPr>
      </w:pPr>
    </w:p>
    <w:p w:rsidR="00225F87" w:rsidRDefault="0020707F">
      <w:pPr>
        <w:pStyle w:val="Standard"/>
        <w:spacing w:line="228" w:lineRule="auto"/>
        <w:jc w:val="both"/>
        <w:rPr>
          <w:sz w:val="24"/>
          <w:szCs w:val="24"/>
        </w:rPr>
      </w:pPr>
      <w:r>
        <w:rPr>
          <w:sz w:val="24"/>
          <w:szCs w:val="24"/>
        </w:rPr>
        <w:t>L’operatore economico registrato a Sintel accede all’interfaccia “Dettaglio” della presente procedura e quindi all’apposito percorso guidato “</w:t>
      </w:r>
      <w:r>
        <w:rPr>
          <w:b/>
          <w:sz w:val="24"/>
          <w:szCs w:val="24"/>
        </w:rPr>
        <w:t>Invia offerta multilotto</w:t>
      </w:r>
      <w:r>
        <w:rPr>
          <w:sz w:val="24"/>
          <w:szCs w:val="24"/>
        </w:rPr>
        <w:t>”, che consente di predisporre la “busta telematica” contenente la documentazione amministrativa.</w:t>
      </w:r>
    </w:p>
    <w:p w:rsidR="00225F87" w:rsidRDefault="0020707F">
      <w:pPr>
        <w:pStyle w:val="Standard"/>
        <w:spacing w:line="228" w:lineRule="auto"/>
        <w:jc w:val="both"/>
        <w:rPr>
          <w:sz w:val="24"/>
          <w:szCs w:val="24"/>
        </w:rPr>
      </w:pPr>
      <w:r>
        <w:rPr>
          <w:sz w:val="24"/>
          <w:szCs w:val="24"/>
        </w:rPr>
        <w:t>La documentazione amministrativa deve essere compilata e trasmessa una sola volta a livello multi lotto, secondo le modalità sotto specificate.</w:t>
      </w:r>
    </w:p>
    <w:p w:rsidR="00225F87" w:rsidRDefault="00225F87">
      <w:pPr>
        <w:pStyle w:val="Standard"/>
        <w:spacing w:line="228" w:lineRule="auto"/>
        <w:jc w:val="both"/>
        <w:rPr>
          <w:b/>
          <w:sz w:val="24"/>
          <w:szCs w:val="24"/>
        </w:rPr>
      </w:pPr>
    </w:p>
    <w:p w:rsidR="00225F87" w:rsidRDefault="0020707F">
      <w:pPr>
        <w:pStyle w:val="Standard"/>
        <w:jc w:val="both"/>
        <w:rPr>
          <w:sz w:val="24"/>
          <w:szCs w:val="24"/>
        </w:rPr>
      </w:pPr>
      <w:r>
        <w:rPr>
          <w:sz w:val="24"/>
          <w:szCs w:val="24"/>
        </w:rPr>
        <w:t xml:space="preserve">Dopo aver concluso la sottomissione della documentazione amministrativa, l’operatore economico deve predisporre e inviare </w:t>
      </w:r>
      <w:r>
        <w:rPr>
          <w:b/>
          <w:sz w:val="24"/>
          <w:szCs w:val="24"/>
        </w:rPr>
        <w:t>per ciascuno dei lotti a cui intende partecipare</w:t>
      </w:r>
      <w:r>
        <w:rPr>
          <w:sz w:val="24"/>
          <w:szCs w:val="24"/>
        </w:rPr>
        <w:t>:</w:t>
      </w:r>
    </w:p>
    <w:p w:rsidR="00225F87" w:rsidRDefault="0020707F">
      <w:pPr>
        <w:pStyle w:val="Standard"/>
        <w:numPr>
          <w:ilvl w:val="0"/>
          <w:numId w:val="12"/>
        </w:numPr>
        <w:spacing w:after="40"/>
        <w:jc w:val="both"/>
        <w:rPr>
          <w:sz w:val="24"/>
          <w:szCs w:val="24"/>
        </w:rPr>
      </w:pPr>
      <w:r>
        <w:rPr>
          <w:sz w:val="24"/>
          <w:szCs w:val="24"/>
        </w:rPr>
        <w:t>una “busta telematica” contenente la documentazione tecnica;</w:t>
      </w:r>
    </w:p>
    <w:p w:rsidR="00225F87" w:rsidRDefault="0020707F">
      <w:pPr>
        <w:pStyle w:val="Standard"/>
        <w:numPr>
          <w:ilvl w:val="0"/>
          <w:numId w:val="4"/>
        </w:numPr>
        <w:spacing w:after="120"/>
        <w:jc w:val="both"/>
        <w:rPr>
          <w:sz w:val="24"/>
          <w:szCs w:val="24"/>
        </w:rPr>
      </w:pPr>
      <w:r>
        <w:rPr>
          <w:sz w:val="24"/>
          <w:szCs w:val="24"/>
        </w:rPr>
        <w:t>una “busta telematica” contenente l’offerta economica.</w:t>
      </w:r>
    </w:p>
    <w:p w:rsidR="00225F87" w:rsidRDefault="0020707F">
      <w:pPr>
        <w:pStyle w:val="Standard"/>
        <w:jc w:val="both"/>
        <w:rPr>
          <w:sz w:val="24"/>
          <w:szCs w:val="24"/>
        </w:rPr>
      </w:pPr>
      <w:r>
        <w:rPr>
          <w:sz w:val="24"/>
          <w:szCs w:val="24"/>
        </w:rPr>
        <w:t>Si precisa che l’offerta viene inviata alla stazione appaltante solo dopo il completamento di tutti gli step componenti il percorso guidato “Invia offerta”. Pertanto, al fine di limitare il rischio di non inviare correttamente la propria offerta, si raccomanda all’operatore economico di:</w:t>
      </w:r>
    </w:p>
    <w:p w:rsidR="00225F87" w:rsidRDefault="00225F87">
      <w:pPr>
        <w:pStyle w:val="Standard"/>
        <w:rPr>
          <w:sz w:val="24"/>
          <w:szCs w:val="24"/>
        </w:rPr>
      </w:pPr>
    </w:p>
    <w:p w:rsidR="00225F87" w:rsidRDefault="0020707F">
      <w:pPr>
        <w:pStyle w:val="Standard"/>
        <w:numPr>
          <w:ilvl w:val="0"/>
          <w:numId w:val="13"/>
        </w:numPr>
        <w:spacing w:after="40"/>
        <w:jc w:val="both"/>
        <w:rPr>
          <w:sz w:val="24"/>
          <w:szCs w:val="24"/>
        </w:rPr>
      </w:pPr>
      <w:r>
        <w:rPr>
          <w:sz w:val="24"/>
          <w:szCs w:val="24"/>
        </w:rPr>
        <w:lastRenderedPageBreak/>
        <w:t>accedere tempestivamente al percorso guidato “Invia offerta” in Sintel per verificare i contenuti richiesti dalla stazione appaltante e le modalità di inserimento delle informazioni. Si segnala che la funzionalità “Salva” consente di interrompere il percorso “Invia offerta” per completarlo in un momento successivo;</w:t>
      </w:r>
    </w:p>
    <w:p w:rsidR="00225F87" w:rsidRDefault="0020707F">
      <w:pPr>
        <w:pStyle w:val="Standard"/>
        <w:numPr>
          <w:ilvl w:val="0"/>
          <w:numId w:val="13"/>
        </w:numPr>
        <w:spacing w:after="120"/>
        <w:jc w:val="both"/>
        <w:rPr>
          <w:sz w:val="24"/>
          <w:szCs w:val="24"/>
        </w:rPr>
      </w:pPr>
      <w:r>
        <w:rPr>
          <w:sz w:val="24"/>
          <w:szCs w:val="24"/>
        </w:rPr>
        <w:t>compilare tutte le informazioni richieste e procedere alla sottomissione dell’offerta con congruo anticipo rispetto al termine ultimo per la presentazione delle offerte. Si raccomanda di verificare attentamente in particolare lo step 5 “Riepilogo” del percorso “Invia offerta”, al fine di verificare che tutti i contenuti della propria offerta corrispondano a quanto richiesto dalla stazione appaltante, anche dal punto di vista del formato e delle modalità di sottoscrizione.</w:t>
      </w:r>
    </w:p>
    <w:p w:rsidR="00225F87" w:rsidRDefault="0020707F">
      <w:pPr>
        <w:pStyle w:val="Standard"/>
        <w:spacing w:line="228" w:lineRule="auto"/>
        <w:jc w:val="both"/>
        <w:rPr>
          <w:b/>
          <w:i/>
          <w:sz w:val="24"/>
          <w:szCs w:val="24"/>
        </w:rPr>
      </w:pPr>
      <w:r>
        <w:rPr>
          <w:b/>
          <w:i/>
          <w:sz w:val="24"/>
          <w:szCs w:val="24"/>
        </w:rPr>
        <w:t>N.B. come precisato nel documento allegato “Modalità tecniche per l’utilizzo della piattaforma Sintel” (cui si rimanda), in caso sia necessario allegare più di un file in uno dei campi predisposti nel percorso guidato “Invia offerta”, questi devono essere inclusi in un’unica cartella compressa in formato .zip (o equivalente).</w:t>
      </w:r>
    </w:p>
    <w:p w:rsidR="00225F87" w:rsidRDefault="00225F87">
      <w:pPr>
        <w:pStyle w:val="Standard"/>
        <w:spacing w:line="228" w:lineRule="auto"/>
        <w:jc w:val="both"/>
        <w:rPr>
          <w:b/>
          <w:i/>
          <w:sz w:val="24"/>
          <w:szCs w:val="24"/>
        </w:rPr>
      </w:pPr>
    </w:p>
    <w:p w:rsidR="00225F87" w:rsidRDefault="0020707F">
      <w:pPr>
        <w:pStyle w:val="Standard"/>
        <w:spacing w:line="228" w:lineRule="auto"/>
        <w:ind w:right="20"/>
        <w:jc w:val="both"/>
        <w:rPr>
          <w:b/>
          <w:sz w:val="24"/>
          <w:szCs w:val="24"/>
          <w:u w:val="single"/>
        </w:rPr>
      </w:pPr>
      <w:r>
        <w:rPr>
          <w:b/>
          <w:sz w:val="24"/>
          <w:szCs w:val="24"/>
          <w:u w:val="single"/>
        </w:rPr>
        <w:t>ATTENZIONE: il sistema telematico non permette di completare le operazioni di presentazione di una offerta dopo tale termine perentorio.</w:t>
      </w:r>
    </w:p>
    <w:p w:rsidR="00225F87" w:rsidRDefault="00225F87">
      <w:pPr>
        <w:pStyle w:val="Standard"/>
        <w:spacing w:line="228" w:lineRule="auto"/>
        <w:ind w:right="20"/>
        <w:jc w:val="both"/>
        <w:rPr>
          <w:b/>
          <w:sz w:val="24"/>
          <w:szCs w:val="24"/>
          <w:u w:val="single"/>
        </w:rPr>
      </w:pPr>
    </w:p>
    <w:p w:rsidR="00225F87" w:rsidRDefault="0020707F">
      <w:pPr>
        <w:pStyle w:val="Standard"/>
        <w:numPr>
          <w:ilvl w:val="0"/>
          <w:numId w:val="14"/>
        </w:numPr>
        <w:ind w:left="284" w:hanging="360"/>
        <w:rPr>
          <w:b/>
          <w:color w:val="000000"/>
          <w:sz w:val="24"/>
          <w:szCs w:val="24"/>
          <w:u w:val="single"/>
        </w:rPr>
      </w:pPr>
      <w:r>
        <w:rPr>
          <w:b/>
          <w:color w:val="000000"/>
          <w:sz w:val="24"/>
          <w:szCs w:val="24"/>
          <w:u w:val="single"/>
        </w:rPr>
        <w:t>DOCUMENTAZIONE AMMINISTRATIVA A LIVELLO MULTILOTTO – STEP 1</w:t>
      </w:r>
    </w:p>
    <w:p w:rsidR="00225F87" w:rsidRDefault="0020707F">
      <w:pPr>
        <w:pStyle w:val="Standard"/>
        <w:jc w:val="both"/>
        <w:rPr>
          <w:sz w:val="24"/>
          <w:szCs w:val="24"/>
        </w:rPr>
      </w:pPr>
      <w:r>
        <w:rPr>
          <w:sz w:val="24"/>
          <w:szCs w:val="24"/>
        </w:rPr>
        <w:t>Al primo step del percorso guidato “Invia offerta multilotto” l’operatore economico deve inserire la documentazione amministrativa negli appositi campi, corrispondenti ai successivi paragrafi del presente capitolo.</w:t>
      </w:r>
    </w:p>
    <w:p w:rsidR="00225F87" w:rsidRDefault="00225F87">
      <w:pPr>
        <w:pStyle w:val="Standard"/>
        <w:jc w:val="both"/>
        <w:rPr>
          <w:sz w:val="24"/>
          <w:szCs w:val="24"/>
        </w:rPr>
      </w:pPr>
    </w:p>
    <w:p w:rsidR="00225F87" w:rsidRDefault="0020707F">
      <w:pPr>
        <w:pStyle w:val="Standard"/>
        <w:numPr>
          <w:ilvl w:val="0"/>
          <w:numId w:val="15"/>
        </w:numPr>
        <w:rPr>
          <w:b/>
          <w:sz w:val="24"/>
          <w:szCs w:val="24"/>
          <w:u w:val="single"/>
        </w:rPr>
      </w:pPr>
      <w:r>
        <w:rPr>
          <w:b/>
          <w:sz w:val="24"/>
          <w:szCs w:val="24"/>
          <w:u w:val="single"/>
        </w:rPr>
        <w:t>Documentazione Amministrativa</w:t>
      </w:r>
    </w:p>
    <w:p w:rsidR="00225F87" w:rsidRDefault="0020707F">
      <w:pPr>
        <w:pStyle w:val="Standard"/>
        <w:tabs>
          <w:tab w:val="left" w:pos="590"/>
        </w:tabs>
        <w:spacing w:line="228" w:lineRule="auto"/>
        <w:ind w:left="283"/>
        <w:jc w:val="both"/>
        <w:rPr>
          <w:sz w:val="24"/>
          <w:szCs w:val="24"/>
        </w:rPr>
      </w:pPr>
      <w:r>
        <w:rPr>
          <w:sz w:val="24"/>
          <w:szCs w:val="24"/>
        </w:rPr>
        <w:t>A.1: domanda di partecipazione</w:t>
      </w:r>
    </w:p>
    <w:p w:rsidR="00225F87" w:rsidRDefault="0020707F">
      <w:pPr>
        <w:pStyle w:val="Standard"/>
        <w:tabs>
          <w:tab w:val="left" w:pos="590"/>
        </w:tabs>
        <w:spacing w:line="228" w:lineRule="auto"/>
        <w:ind w:left="283"/>
        <w:jc w:val="both"/>
        <w:rPr>
          <w:sz w:val="24"/>
          <w:szCs w:val="24"/>
        </w:rPr>
      </w:pPr>
      <w:r>
        <w:rPr>
          <w:sz w:val="24"/>
          <w:szCs w:val="24"/>
        </w:rPr>
        <w:t>A.2: DGUE (Documento di Gara Unico Europeo)</w:t>
      </w:r>
    </w:p>
    <w:p w:rsidR="00225F87" w:rsidRDefault="0020707F">
      <w:pPr>
        <w:pStyle w:val="Standard"/>
        <w:tabs>
          <w:tab w:val="left" w:pos="590"/>
        </w:tabs>
        <w:spacing w:line="228" w:lineRule="auto"/>
        <w:ind w:left="283"/>
        <w:jc w:val="both"/>
        <w:rPr>
          <w:sz w:val="24"/>
          <w:szCs w:val="24"/>
        </w:rPr>
      </w:pPr>
      <w:r>
        <w:rPr>
          <w:sz w:val="24"/>
          <w:szCs w:val="24"/>
        </w:rPr>
        <w:t>A.3: dichiarazioni integrative al DGUE;</w:t>
      </w:r>
    </w:p>
    <w:p w:rsidR="00225F87" w:rsidRDefault="0020707F">
      <w:pPr>
        <w:pStyle w:val="Standard"/>
        <w:tabs>
          <w:tab w:val="left" w:pos="590"/>
        </w:tabs>
        <w:spacing w:line="228" w:lineRule="auto"/>
        <w:ind w:left="283"/>
        <w:jc w:val="both"/>
        <w:rPr>
          <w:sz w:val="24"/>
          <w:szCs w:val="24"/>
        </w:rPr>
      </w:pPr>
      <w:r>
        <w:rPr>
          <w:sz w:val="24"/>
          <w:szCs w:val="24"/>
        </w:rPr>
        <w:t>A.4: garanzia provvisoria per ogni lotto di partecipazione;</w:t>
      </w:r>
    </w:p>
    <w:p w:rsidR="00225F87" w:rsidRDefault="0020707F">
      <w:pPr>
        <w:pStyle w:val="Standard"/>
        <w:tabs>
          <w:tab w:val="left" w:pos="590"/>
        </w:tabs>
        <w:spacing w:line="228" w:lineRule="auto"/>
        <w:ind w:left="283"/>
        <w:jc w:val="both"/>
        <w:rPr>
          <w:sz w:val="24"/>
          <w:szCs w:val="24"/>
        </w:rPr>
      </w:pPr>
      <w:r>
        <w:rPr>
          <w:sz w:val="24"/>
          <w:szCs w:val="24"/>
        </w:rPr>
        <w:t>A.5: contribuzione a favore dell’ANAC  per ogni lotto di partecipazione</w:t>
      </w:r>
    </w:p>
    <w:p w:rsidR="00225F87" w:rsidRDefault="0020707F">
      <w:pPr>
        <w:pStyle w:val="Standard"/>
        <w:tabs>
          <w:tab w:val="left" w:pos="590"/>
        </w:tabs>
        <w:spacing w:line="228" w:lineRule="auto"/>
        <w:ind w:left="283"/>
        <w:jc w:val="both"/>
        <w:rPr>
          <w:sz w:val="24"/>
          <w:szCs w:val="24"/>
        </w:rPr>
      </w:pPr>
      <w:r>
        <w:rPr>
          <w:sz w:val="24"/>
          <w:szCs w:val="24"/>
        </w:rPr>
        <w:t>A.6: PASSOE;</w:t>
      </w:r>
    </w:p>
    <w:p w:rsidR="00225F87" w:rsidRDefault="0020707F">
      <w:pPr>
        <w:pStyle w:val="Standard"/>
        <w:tabs>
          <w:tab w:val="left" w:pos="590"/>
        </w:tabs>
        <w:spacing w:line="228" w:lineRule="auto"/>
        <w:ind w:left="283"/>
        <w:jc w:val="both"/>
        <w:rPr>
          <w:sz w:val="24"/>
          <w:szCs w:val="24"/>
        </w:rPr>
      </w:pPr>
      <w:r>
        <w:rPr>
          <w:sz w:val="24"/>
          <w:szCs w:val="24"/>
        </w:rPr>
        <w:t>A.7:  DUVRI preliminare ASL TO4;</w:t>
      </w:r>
    </w:p>
    <w:p w:rsidR="00225F87" w:rsidRDefault="0020707F">
      <w:pPr>
        <w:pStyle w:val="Standard"/>
        <w:tabs>
          <w:tab w:val="left" w:pos="590"/>
        </w:tabs>
        <w:spacing w:line="228" w:lineRule="auto"/>
        <w:ind w:left="283"/>
        <w:jc w:val="both"/>
        <w:rPr>
          <w:sz w:val="24"/>
          <w:szCs w:val="24"/>
        </w:rPr>
      </w:pPr>
      <w:r>
        <w:rPr>
          <w:sz w:val="24"/>
          <w:szCs w:val="24"/>
        </w:rPr>
        <w:t>A.  8: PATTO D’INTEGRITA’ASL TO4;</w:t>
      </w:r>
    </w:p>
    <w:p w:rsidR="00225F87" w:rsidRDefault="0020707F">
      <w:pPr>
        <w:pStyle w:val="Standard"/>
        <w:tabs>
          <w:tab w:val="left" w:pos="590"/>
        </w:tabs>
        <w:spacing w:line="228" w:lineRule="auto"/>
        <w:ind w:left="283"/>
        <w:jc w:val="both"/>
        <w:rPr>
          <w:sz w:val="24"/>
          <w:szCs w:val="24"/>
        </w:rPr>
      </w:pPr>
      <w:r>
        <w:rPr>
          <w:sz w:val="24"/>
          <w:szCs w:val="24"/>
        </w:rPr>
        <w:t>A.  9: (eventuale) documentazione relativa ai subappaltatori</w:t>
      </w:r>
    </w:p>
    <w:p w:rsidR="00225F87" w:rsidRDefault="0020707F">
      <w:pPr>
        <w:pStyle w:val="Standard"/>
        <w:tabs>
          <w:tab w:val="left" w:pos="590"/>
        </w:tabs>
        <w:spacing w:line="228" w:lineRule="auto"/>
        <w:ind w:left="283"/>
        <w:jc w:val="both"/>
        <w:rPr>
          <w:sz w:val="24"/>
          <w:szCs w:val="24"/>
        </w:rPr>
      </w:pPr>
      <w:r>
        <w:rPr>
          <w:sz w:val="24"/>
          <w:szCs w:val="24"/>
        </w:rPr>
        <w:t>A.10: (eventuale) documentazione di avvalimento</w:t>
      </w:r>
    </w:p>
    <w:p w:rsidR="00225F87" w:rsidRDefault="0020707F">
      <w:pPr>
        <w:pStyle w:val="Standard"/>
        <w:tabs>
          <w:tab w:val="left" w:pos="590"/>
        </w:tabs>
        <w:spacing w:line="228" w:lineRule="auto"/>
        <w:ind w:left="283"/>
        <w:jc w:val="both"/>
        <w:rPr>
          <w:sz w:val="24"/>
          <w:szCs w:val="24"/>
        </w:rPr>
      </w:pPr>
      <w:r>
        <w:rPr>
          <w:sz w:val="24"/>
          <w:szCs w:val="24"/>
        </w:rPr>
        <w:t>A.11:(eventuale) procura speciale</w:t>
      </w:r>
    </w:p>
    <w:p w:rsidR="00225F87" w:rsidRDefault="0020707F">
      <w:pPr>
        <w:pStyle w:val="Standard"/>
        <w:tabs>
          <w:tab w:val="left" w:pos="590"/>
        </w:tabs>
        <w:spacing w:line="228" w:lineRule="auto"/>
        <w:ind w:left="283"/>
        <w:jc w:val="both"/>
        <w:rPr>
          <w:sz w:val="24"/>
          <w:szCs w:val="24"/>
        </w:rPr>
      </w:pPr>
      <w:r>
        <w:rPr>
          <w:sz w:val="24"/>
          <w:szCs w:val="24"/>
        </w:rPr>
        <w:t>A.12: (eventuale) documentazione in caso di partecipazione in forma associata</w:t>
      </w:r>
    </w:p>
    <w:p w:rsidR="00225F87" w:rsidRDefault="0020707F">
      <w:pPr>
        <w:pStyle w:val="Standard"/>
        <w:tabs>
          <w:tab w:val="left" w:pos="590"/>
        </w:tabs>
        <w:spacing w:line="228" w:lineRule="auto"/>
        <w:ind w:left="283"/>
        <w:jc w:val="both"/>
        <w:rPr>
          <w:sz w:val="24"/>
          <w:szCs w:val="24"/>
        </w:rPr>
      </w:pPr>
      <w:r>
        <w:rPr>
          <w:sz w:val="24"/>
          <w:szCs w:val="24"/>
        </w:rPr>
        <w:t>A.13: (eventuale) documentazione amministrativa aggiuntiva</w:t>
      </w:r>
    </w:p>
    <w:p w:rsidR="00225F87" w:rsidRDefault="00225F87">
      <w:pPr>
        <w:pStyle w:val="Standard"/>
        <w:rPr>
          <w:sz w:val="24"/>
          <w:szCs w:val="24"/>
        </w:rPr>
      </w:pPr>
    </w:p>
    <w:p w:rsidR="00225F87" w:rsidRDefault="0020707F">
      <w:pPr>
        <w:pStyle w:val="Standard"/>
        <w:spacing w:line="228" w:lineRule="auto"/>
        <w:jc w:val="both"/>
        <w:rPr>
          <w:sz w:val="24"/>
          <w:szCs w:val="24"/>
        </w:rPr>
      </w:pPr>
      <w:bookmarkStart w:id="4" w:name="page9"/>
      <w:bookmarkEnd w:id="4"/>
      <w:r>
        <w:rPr>
          <w:b/>
          <w:sz w:val="24"/>
          <w:szCs w:val="24"/>
          <w:u w:val="single"/>
        </w:rPr>
        <w:t>A.1. “DOMANDA DI PARTECIPAZIONE”</w:t>
      </w:r>
    </w:p>
    <w:p w:rsidR="00225F87" w:rsidRDefault="0020707F">
      <w:pPr>
        <w:pStyle w:val="Standard"/>
        <w:jc w:val="both"/>
        <w:rPr>
          <w:sz w:val="24"/>
          <w:szCs w:val="24"/>
        </w:rPr>
      </w:pPr>
      <w:r>
        <w:rPr>
          <w:color w:val="000000"/>
          <w:sz w:val="24"/>
          <w:szCs w:val="24"/>
        </w:rPr>
        <w:t>La domanda di partecipazione alla gara redatta in conformità al “</w:t>
      </w:r>
      <w:r>
        <w:rPr>
          <w:b/>
          <w:color w:val="000000"/>
          <w:sz w:val="24"/>
          <w:szCs w:val="24"/>
        </w:rPr>
        <w:t>modello – Domanda di partecipazione</w:t>
      </w:r>
      <w:r>
        <w:rPr>
          <w:color w:val="000000"/>
          <w:sz w:val="24"/>
          <w:szCs w:val="24"/>
        </w:rPr>
        <w:t xml:space="preserve">”, </w:t>
      </w:r>
      <w:r>
        <w:rPr>
          <w:b/>
          <w:bCs/>
          <w:color w:val="000000"/>
          <w:sz w:val="24"/>
          <w:szCs w:val="24"/>
        </w:rPr>
        <w:t>Allegato 2</w:t>
      </w:r>
      <w:r>
        <w:rPr>
          <w:color w:val="000000"/>
          <w:sz w:val="24"/>
          <w:szCs w:val="24"/>
        </w:rPr>
        <w:t xml:space="preserve"> al presente Disciplinare, </w:t>
      </w:r>
      <w:r>
        <w:rPr>
          <w:bCs/>
          <w:color w:val="000000"/>
          <w:sz w:val="24"/>
          <w:szCs w:val="24"/>
        </w:rPr>
        <w:t xml:space="preserve">dovrà essere formulata distintamente </w:t>
      </w:r>
      <w:r>
        <w:rPr>
          <w:b/>
          <w:bCs/>
          <w:color w:val="000000"/>
          <w:sz w:val="24"/>
          <w:szCs w:val="24"/>
        </w:rPr>
        <w:t>per ciascun lotto di partecipazione</w:t>
      </w:r>
      <w:r>
        <w:rPr>
          <w:bCs/>
          <w:color w:val="000000"/>
          <w:sz w:val="24"/>
          <w:szCs w:val="24"/>
        </w:rPr>
        <w:t xml:space="preserve"> e dovrà riportare le seguenti dichiarazioni:</w:t>
      </w:r>
    </w:p>
    <w:p w:rsidR="00225F87" w:rsidRDefault="0020707F">
      <w:pPr>
        <w:pStyle w:val="Standard"/>
        <w:numPr>
          <w:ilvl w:val="0"/>
          <w:numId w:val="16"/>
        </w:numPr>
        <w:jc w:val="both"/>
        <w:rPr>
          <w:color w:val="000000"/>
          <w:sz w:val="24"/>
          <w:szCs w:val="24"/>
        </w:rPr>
      </w:pPr>
      <w:r>
        <w:rPr>
          <w:color w:val="000000"/>
          <w:sz w:val="24"/>
          <w:szCs w:val="24"/>
        </w:rPr>
        <w:t>forma di partecipazione;</w:t>
      </w:r>
    </w:p>
    <w:p w:rsidR="00225F87" w:rsidRDefault="0020707F">
      <w:pPr>
        <w:pStyle w:val="Standard"/>
        <w:numPr>
          <w:ilvl w:val="0"/>
          <w:numId w:val="2"/>
        </w:numPr>
        <w:jc w:val="both"/>
        <w:rPr>
          <w:sz w:val="24"/>
          <w:szCs w:val="24"/>
        </w:rPr>
      </w:pPr>
      <w:r>
        <w:rPr>
          <w:color w:val="000000"/>
          <w:sz w:val="24"/>
          <w:szCs w:val="24"/>
        </w:rPr>
        <w:t xml:space="preserve">elezione domicilio </w:t>
      </w:r>
      <w:r>
        <w:rPr>
          <w:bCs/>
          <w:color w:val="000000"/>
          <w:sz w:val="24"/>
          <w:szCs w:val="24"/>
        </w:rPr>
        <w:t>ove l’Amministrazione potrà inviare la corrispondenza relativa alla gara in oggetto;</w:t>
      </w:r>
    </w:p>
    <w:p w:rsidR="00225F87" w:rsidRDefault="0020707F">
      <w:pPr>
        <w:pStyle w:val="Standard"/>
        <w:numPr>
          <w:ilvl w:val="0"/>
          <w:numId w:val="2"/>
        </w:numPr>
        <w:jc w:val="both"/>
        <w:rPr>
          <w:color w:val="000000"/>
          <w:sz w:val="24"/>
          <w:szCs w:val="24"/>
        </w:rPr>
      </w:pPr>
      <w:r>
        <w:rPr>
          <w:color w:val="000000"/>
          <w:sz w:val="24"/>
          <w:szCs w:val="24"/>
        </w:rPr>
        <w:t>eventuali dichiarazioni per raggruppamenti temporanei o consorzi ordinari costituiti/costituendi;</w:t>
      </w:r>
    </w:p>
    <w:p w:rsidR="00225F87" w:rsidRDefault="0020707F">
      <w:pPr>
        <w:pStyle w:val="Standard"/>
        <w:numPr>
          <w:ilvl w:val="0"/>
          <w:numId w:val="2"/>
        </w:numPr>
        <w:jc w:val="both"/>
        <w:rPr>
          <w:color w:val="000000"/>
          <w:sz w:val="24"/>
          <w:szCs w:val="24"/>
        </w:rPr>
      </w:pPr>
      <w:r>
        <w:rPr>
          <w:color w:val="000000"/>
          <w:sz w:val="24"/>
          <w:szCs w:val="24"/>
        </w:rPr>
        <w:t>eventuale ricorso all’istituto dell’avvalimento;</w:t>
      </w:r>
    </w:p>
    <w:p w:rsidR="00225F87" w:rsidRDefault="0020707F">
      <w:pPr>
        <w:pStyle w:val="Standard"/>
        <w:numPr>
          <w:ilvl w:val="0"/>
          <w:numId w:val="2"/>
        </w:numPr>
        <w:jc w:val="both"/>
        <w:rPr>
          <w:color w:val="000000"/>
          <w:sz w:val="24"/>
          <w:szCs w:val="24"/>
        </w:rPr>
      </w:pPr>
      <w:r>
        <w:rPr>
          <w:color w:val="000000"/>
          <w:sz w:val="24"/>
          <w:szCs w:val="24"/>
        </w:rPr>
        <w:lastRenderedPageBreak/>
        <w:t>eventuale subappalto, riportando i servizi o parti di servizio che intende subappaltare e la terna dei subappaltatori;</w:t>
      </w:r>
    </w:p>
    <w:p w:rsidR="00225F87" w:rsidRDefault="0020707F">
      <w:pPr>
        <w:pStyle w:val="Standard"/>
        <w:numPr>
          <w:ilvl w:val="0"/>
          <w:numId w:val="2"/>
        </w:numPr>
        <w:jc w:val="both"/>
        <w:rPr>
          <w:bCs/>
          <w:color w:val="000000"/>
          <w:sz w:val="24"/>
          <w:szCs w:val="24"/>
        </w:rPr>
      </w:pPr>
      <w:r>
        <w:rPr>
          <w:bCs/>
          <w:color w:val="000000"/>
          <w:sz w:val="24"/>
          <w:szCs w:val="24"/>
        </w:rPr>
        <w:t>di possedere i Requisiti di ordine generale e di idoneità professionale;</w:t>
      </w:r>
    </w:p>
    <w:p w:rsidR="00225F87" w:rsidRDefault="0020707F">
      <w:pPr>
        <w:pStyle w:val="Standard"/>
        <w:numPr>
          <w:ilvl w:val="0"/>
          <w:numId w:val="2"/>
        </w:numPr>
        <w:jc w:val="both"/>
        <w:rPr>
          <w:bCs/>
          <w:color w:val="000000"/>
          <w:sz w:val="24"/>
          <w:szCs w:val="24"/>
        </w:rPr>
      </w:pPr>
      <w:r>
        <w:rPr>
          <w:bCs/>
          <w:color w:val="000000"/>
          <w:sz w:val="24"/>
          <w:szCs w:val="24"/>
        </w:rPr>
        <w:t xml:space="preserve">di aver preso esatta cognizione della natura </w:t>
      </w:r>
      <w:r w:rsidR="001E1BC3">
        <w:rPr>
          <w:bCs/>
          <w:color w:val="000000"/>
          <w:sz w:val="24"/>
          <w:szCs w:val="24"/>
        </w:rPr>
        <w:t>del servizio</w:t>
      </w:r>
      <w:r>
        <w:rPr>
          <w:bCs/>
          <w:color w:val="000000"/>
          <w:sz w:val="24"/>
          <w:szCs w:val="24"/>
        </w:rPr>
        <w:t xml:space="preserve"> e di tutte le circostanze generali e particolari che possono influire sul medesim</w:t>
      </w:r>
      <w:r w:rsidR="001E1BC3">
        <w:rPr>
          <w:bCs/>
          <w:color w:val="000000"/>
          <w:sz w:val="24"/>
          <w:szCs w:val="24"/>
        </w:rPr>
        <w:t>o</w:t>
      </w:r>
      <w:r>
        <w:rPr>
          <w:bCs/>
          <w:color w:val="000000"/>
          <w:sz w:val="24"/>
          <w:szCs w:val="24"/>
        </w:rPr>
        <w:t xml:space="preserve"> e di accettare, senza condizioni e/o riserve, tutte le disposizioni contenute nel Capitolato di gara e suoi allegati;</w:t>
      </w:r>
    </w:p>
    <w:p w:rsidR="00225F87" w:rsidRDefault="0020707F">
      <w:pPr>
        <w:pStyle w:val="Standard"/>
        <w:numPr>
          <w:ilvl w:val="0"/>
          <w:numId w:val="2"/>
        </w:numPr>
        <w:jc w:val="both"/>
        <w:rPr>
          <w:sz w:val="24"/>
          <w:szCs w:val="24"/>
        </w:rPr>
      </w:pPr>
      <w:r>
        <w:rPr>
          <w:bCs/>
          <w:i/>
          <w:color w:val="000000"/>
          <w:sz w:val="24"/>
          <w:szCs w:val="24"/>
        </w:rPr>
        <w:t xml:space="preserve">[da dichiarare in caso di soggetto non residente e senza stabile organizzazione in Italia] </w:t>
      </w:r>
      <w:r>
        <w:rPr>
          <w:bCs/>
          <w:color w:val="000000"/>
          <w:sz w:val="24"/>
          <w:szCs w:val="24"/>
        </w:rPr>
        <w:t>che l’Impresa si uniformerà alla disciplina di cui all’art. 17, comma 2 del D.P.R. n. 633/72 e comunicherà all’ASL TO4, in caso di aggiudicazione, la nomina del rappresentante fiscale nelle forme di legge;</w:t>
      </w:r>
    </w:p>
    <w:p w:rsidR="00225F87" w:rsidRDefault="0020707F">
      <w:pPr>
        <w:pStyle w:val="Standard"/>
        <w:numPr>
          <w:ilvl w:val="0"/>
          <w:numId w:val="2"/>
        </w:numPr>
        <w:jc w:val="both"/>
        <w:rPr>
          <w:sz w:val="24"/>
          <w:szCs w:val="24"/>
        </w:rPr>
      </w:pPr>
      <w:r>
        <w:rPr>
          <w:bCs/>
          <w:i/>
          <w:color w:val="000000"/>
          <w:sz w:val="24"/>
          <w:szCs w:val="24"/>
        </w:rPr>
        <w:t>[da dichiarare solo in caso di partecipazione di impresa avente sede, residenza o domicilio nei Paesi inseriti nelle cosiddette “BLACK LIST” di cui al Decreto del Ministero delle Finanze del 4 maggio 1999 ed al Decreto del Ministero dell’Economia e delle Finanze del 21 novembre 2001]:</w:t>
      </w:r>
      <w:r>
        <w:rPr>
          <w:sz w:val="24"/>
          <w:szCs w:val="24"/>
        </w:rPr>
        <w:t xml:space="preserve"> </w:t>
      </w:r>
      <w:r>
        <w:rPr>
          <w:bCs/>
          <w:color w:val="000000"/>
          <w:sz w:val="24"/>
          <w:szCs w:val="24"/>
        </w:rPr>
        <w:t>di essere in possesso dell’autorizzazione rilasciata ai sensi dell’art. 37 del D.L. 31 maggio 2010 n. 78 e del D.M. 14 dicembre 2010, come da copia dell’autorizzazione allegata alla presente, ovvero, di</w:t>
      </w:r>
      <w:r>
        <w:rPr>
          <w:bCs/>
          <w:sz w:val="24"/>
          <w:szCs w:val="24"/>
        </w:rPr>
        <w:t xml:space="preserve"> avere richiesto l’autorizzazione ai sensi dell’art. 37 del D.L. 31 maggio 2010 n. 78 e del D.M. 14 dicembre 2010, come da copia dell’istanza inviata per ottenere l’autorizzazione medesima, allegata</w:t>
      </w:r>
      <w:r>
        <w:rPr>
          <w:bCs/>
          <w:color w:val="000000"/>
          <w:sz w:val="24"/>
          <w:szCs w:val="24"/>
        </w:rPr>
        <w:t xml:space="preserve"> alla presente;</w:t>
      </w:r>
    </w:p>
    <w:p w:rsidR="00225F87" w:rsidRDefault="0020707F">
      <w:pPr>
        <w:pStyle w:val="Standard"/>
        <w:numPr>
          <w:ilvl w:val="0"/>
          <w:numId w:val="2"/>
        </w:numPr>
        <w:jc w:val="both"/>
        <w:rPr>
          <w:bCs/>
          <w:color w:val="000000"/>
          <w:sz w:val="24"/>
          <w:szCs w:val="24"/>
        </w:rPr>
      </w:pPr>
      <w:r>
        <w:rPr>
          <w:bCs/>
          <w:color w:val="000000"/>
          <w:sz w:val="24"/>
          <w:szCs w:val="24"/>
        </w:rPr>
        <w:t>di essere informato, ai sensi e per gli effetti di cui all’art. 13 del Regolamento UE 2016/679, che i dati personali raccolti nell’ambito del procedimento per il quale la dichiarazione viene resa, saranno trattati nelle modalità e per le finalità espresse nel presente disciplinare di gara;</w:t>
      </w:r>
    </w:p>
    <w:p w:rsidR="00225F87" w:rsidRDefault="0020707F">
      <w:pPr>
        <w:pStyle w:val="Standard"/>
        <w:numPr>
          <w:ilvl w:val="0"/>
          <w:numId w:val="2"/>
        </w:numPr>
        <w:jc w:val="both"/>
        <w:rPr>
          <w:bCs/>
          <w:color w:val="000000"/>
          <w:sz w:val="24"/>
          <w:szCs w:val="24"/>
        </w:rPr>
      </w:pPr>
      <w:r>
        <w:rPr>
          <w:bCs/>
          <w:color w:val="000000"/>
          <w:sz w:val="24"/>
          <w:szCs w:val="24"/>
        </w:rPr>
        <w:t>di essere consapevole che, qualora fosse accertata la non veridicità del contenuto della dichiarazione resa, l’Impresa verrà esclusa dalla gara, o, se risultata aggiudicataria, decadrà dalla aggiudicazione medesima, la quale verrà annullata e/o revocata; in tal caso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fino a due anni, decorso il quale l'iscrizione è cancellata e perde comunque efficacia.</w:t>
      </w:r>
    </w:p>
    <w:p w:rsidR="00225F87" w:rsidRDefault="00225F87">
      <w:pPr>
        <w:pStyle w:val="Standard"/>
        <w:spacing w:line="228" w:lineRule="auto"/>
        <w:jc w:val="both"/>
        <w:rPr>
          <w:bCs/>
          <w:color w:val="000000"/>
          <w:sz w:val="24"/>
          <w:szCs w:val="24"/>
        </w:rPr>
      </w:pPr>
    </w:p>
    <w:p w:rsidR="00225F87" w:rsidRDefault="00225F87">
      <w:pPr>
        <w:pStyle w:val="Standard"/>
        <w:spacing w:line="22" w:lineRule="exact"/>
        <w:rPr>
          <w:bCs/>
          <w:color w:val="000000"/>
          <w:sz w:val="24"/>
          <w:szCs w:val="24"/>
        </w:rPr>
      </w:pPr>
    </w:p>
    <w:p w:rsidR="00225F87" w:rsidRDefault="0020707F">
      <w:pPr>
        <w:pStyle w:val="Standard"/>
        <w:spacing w:line="228" w:lineRule="auto"/>
        <w:jc w:val="both"/>
        <w:rPr>
          <w:b/>
          <w:sz w:val="24"/>
          <w:szCs w:val="24"/>
        </w:rPr>
      </w:pPr>
      <w:r>
        <w:rPr>
          <w:b/>
          <w:sz w:val="24"/>
          <w:szCs w:val="24"/>
        </w:rPr>
        <w:t>L’Amministrazione, nella successiva fase di controllo, verificherà la veridicità del contenuto di tali dichiarazioni.</w:t>
      </w:r>
    </w:p>
    <w:p w:rsidR="00225F87" w:rsidRDefault="0020707F">
      <w:pPr>
        <w:pStyle w:val="Standard"/>
        <w:jc w:val="both"/>
        <w:rPr>
          <w:sz w:val="24"/>
          <w:szCs w:val="24"/>
        </w:rPr>
      </w:pPr>
      <w:r>
        <w:rPr>
          <w:sz w:val="24"/>
          <w:szCs w:val="24"/>
        </w:rPr>
        <w:t xml:space="preserve">La dichiarazione, dovrà essere compilata </w:t>
      </w:r>
      <w:r>
        <w:rPr>
          <w:b/>
          <w:sz w:val="24"/>
          <w:szCs w:val="24"/>
        </w:rPr>
        <w:t>ed essere sottoscritta con firma digitale dal titolare o legale rappresentante o procuratore del soggetto concorrente ed inserito sul sistema telematico nell’apposito spazio previsto.</w:t>
      </w:r>
    </w:p>
    <w:p w:rsidR="00225F87" w:rsidRDefault="0020707F">
      <w:pPr>
        <w:pStyle w:val="Standard"/>
        <w:spacing w:line="228" w:lineRule="auto"/>
        <w:ind w:right="-1"/>
        <w:jc w:val="both"/>
        <w:rPr>
          <w:sz w:val="24"/>
          <w:szCs w:val="24"/>
        </w:rPr>
      </w:pPr>
      <w:r>
        <w:rPr>
          <w:b/>
          <w:sz w:val="24"/>
          <w:szCs w:val="24"/>
        </w:rPr>
        <w:t xml:space="preserve">Nel caso di Raggruppamento temporaneo di concorrenti, Consorzio ordinario di concorrenti, la dichiarazione </w:t>
      </w:r>
      <w:r>
        <w:rPr>
          <w:sz w:val="24"/>
          <w:szCs w:val="24"/>
        </w:rPr>
        <w:t>dovrà essere compilata e firmata digitalmente (dal titolare o legale rappresentante o</w:t>
      </w:r>
      <w:r>
        <w:rPr>
          <w:b/>
          <w:sz w:val="24"/>
          <w:szCs w:val="24"/>
        </w:rPr>
        <w:t xml:space="preserve"> </w:t>
      </w:r>
      <w:r>
        <w:rPr>
          <w:sz w:val="24"/>
          <w:szCs w:val="24"/>
        </w:rPr>
        <w:t>procuratore) da ciascun membro facente parte del Raggruppamento temporaneo di concorrenti, Consorzio ordinario di concorrenti. L’inserimento di tale documento nel sistema avviene a cura del soggetto indicato quale mandatario.</w:t>
      </w:r>
    </w:p>
    <w:p w:rsidR="00225F87" w:rsidRDefault="00225F87">
      <w:pPr>
        <w:pStyle w:val="Standard"/>
        <w:tabs>
          <w:tab w:val="left" w:pos="720"/>
        </w:tabs>
        <w:jc w:val="both"/>
        <w:rPr>
          <w:sz w:val="24"/>
          <w:szCs w:val="24"/>
        </w:rPr>
      </w:pPr>
    </w:p>
    <w:p w:rsidR="00225F87" w:rsidRDefault="00225F87">
      <w:pPr>
        <w:pStyle w:val="Standard"/>
        <w:spacing w:line="228" w:lineRule="auto"/>
        <w:jc w:val="both"/>
        <w:rPr>
          <w:b/>
          <w:sz w:val="24"/>
          <w:szCs w:val="24"/>
          <w:u w:val="single"/>
        </w:rPr>
      </w:pPr>
    </w:p>
    <w:p w:rsidR="00225F87" w:rsidRDefault="0020707F">
      <w:pPr>
        <w:pStyle w:val="Standard"/>
        <w:spacing w:line="228" w:lineRule="auto"/>
        <w:jc w:val="both"/>
        <w:rPr>
          <w:sz w:val="24"/>
          <w:szCs w:val="24"/>
        </w:rPr>
      </w:pPr>
      <w:r>
        <w:rPr>
          <w:b/>
          <w:sz w:val="24"/>
          <w:szCs w:val="24"/>
          <w:u w:val="single"/>
        </w:rPr>
        <w:t xml:space="preserve">A.2. </w:t>
      </w:r>
      <w:r>
        <w:rPr>
          <w:sz w:val="24"/>
          <w:szCs w:val="24"/>
          <w:u w:val="single"/>
        </w:rPr>
        <w:t>Il</w:t>
      </w:r>
      <w:r>
        <w:rPr>
          <w:b/>
          <w:sz w:val="24"/>
          <w:szCs w:val="24"/>
          <w:u w:val="single"/>
        </w:rPr>
        <w:t xml:space="preserve"> “DGUE - DOCUMENTO DI GARA UNICO EUROPEO”</w:t>
      </w:r>
    </w:p>
    <w:p w:rsidR="00225F87" w:rsidRDefault="0020707F">
      <w:pPr>
        <w:pStyle w:val="Standard"/>
        <w:spacing w:line="228" w:lineRule="auto"/>
        <w:jc w:val="both"/>
        <w:rPr>
          <w:color w:val="000000"/>
          <w:sz w:val="24"/>
          <w:szCs w:val="24"/>
        </w:rPr>
      </w:pPr>
      <w:r>
        <w:rPr>
          <w:color w:val="000000"/>
          <w:sz w:val="24"/>
          <w:szCs w:val="24"/>
        </w:rPr>
        <w:t>Documento Gara Unico Europeo in conformità a quanto previsto nell’art. 85 del D.Lgs. n. 50/2016 e s.m.i..</w:t>
      </w:r>
    </w:p>
    <w:p w:rsidR="00225F87" w:rsidRDefault="0020707F">
      <w:pPr>
        <w:pStyle w:val="Standard"/>
        <w:jc w:val="both"/>
        <w:rPr>
          <w:sz w:val="24"/>
          <w:szCs w:val="24"/>
        </w:rPr>
      </w:pPr>
      <w:r>
        <w:rPr>
          <w:color w:val="000000"/>
          <w:sz w:val="24"/>
          <w:szCs w:val="24"/>
        </w:rPr>
        <w:lastRenderedPageBreak/>
        <w:t xml:space="preserve">L’operatore economico, l’eventuale ditta ausiliaria e gli eventuali subappaltatori, dovranno compilare e firmare digitalmente il </w:t>
      </w:r>
      <w:r>
        <w:rPr>
          <w:b/>
          <w:bCs/>
          <w:color w:val="000000"/>
          <w:sz w:val="24"/>
          <w:szCs w:val="24"/>
        </w:rPr>
        <w:t xml:space="preserve">DGUE, </w:t>
      </w:r>
      <w:r>
        <w:rPr>
          <w:b/>
          <w:bCs/>
          <w:sz w:val="24"/>
          <w:szCs w:val="24"/>
        </w:rPr>
        <w:t>Allegato</w:t>
      </w:r>
      <w:r>
        <w:rPr>
          <w:b/>
          <w:bCs/>
          <w:color w:val="000000"/>
          <w:sz w:val="24"/>
          <w:szCs w:val="24"/>
        </w:rPr>
        <w:t xml:space="preserve"> 3</w:t>
      </w:r>
      <w:r>
        <w:rPr>
          <w:color w:val="000000"/>
          <w:sz w:val="24"/>
          <w:szCs w:val="24"/>
        </w:rPr>
        <w:t xml:space="preserve">, attraverso il proprio strumento di firma elettronica  ed </w:t>
      </w:r>
      <w:r>
        <w:rPr>
          <w:sz w:val="24"/>
          <w:szCs w:val="24"/>
        </w:rPr>
        <w:t>inserirli sul sistema telematico nell’apposito spazio previsto.</w:t>
      </w:r>
    </w:p>
    <w:p w:rsidR="00225F87" w:rsidRDefault="00225F87">
      <w:pPr>
        <w:pStyle w:val="Standard"/>
        <w:jc w:val="both"/>
        <w:rPr>
          <w:color w:val="000000"/>
          <w:sz w:val="24"/>
          <w:szCs w:val="24"/>
        </w:rPr>
      </w:pPr>
    </w:p>
    <w:p w:rsidR="00225F87" w:rsidRDefault="0020707F">
      <w:pPr>
        <w:pStyle w:val="Standard"/>
        <w:jc w:val="both"/>
        <w:rPr>
          <w:sz w:val="24"/>
          <w:szCs w:val="24"/>
        </w:rPr>
      </w:pPr>
      <w:r>
        <w:rPr>
          <w:b/>
          <w:color w:val="000000"/>
          <w:sz w:val="24"/>
          <w:szCs w:val="24"/>
        </w:rPr>
        <w:t xml:space="preserve">Il DGUE </w:t>
      </w:r>
      <w:r>
        <w:rPr>
          <w:b/>
          <w:sz w:val="24"/>
          <w:szCs w:val="24"/>
        </w:rPr>
        <w:t>dovrà essere compilato</w:t>
      </w:r>
      <w:r>
        <w:rPr>
          <w:sz w:val="24"/>
          <w:szCs w:val="24"/>
        </w:rPr>
        <w:t xml:space="preserve"> </w:t>
      </w:r>
      <w:r>
        <w:rPr>
          <w:b/>
          <w:sz w:val="24"/>
          <w:szCs w:val="24"/>
        </w:rPr>
        <w:t>ed essere sottoscritto con firma digitale dal titolare o legale rappresentante o procuratore del soggetto concorrente ed inserito sul sistema telematico nell’apposito spazio previsto.</w:t>
      </w:r>
    </w:p>
    <w:p w:rsidR="00225F87" w:rsidRDefault="00225F87">
      <w:pPr>
        <w:pStyle w:val="Standard"/>
        <w:jc w:val="both"/>
        <w:rPr>
          <w:b/>
          <w:sz w:val="24"/>
          <w:szCs w:val="24"/>
        </w:rPr>
      </w:pPr>
    </w:p>
    <w:p w:rsidR="00225F87" w:rsidRDefault="0020707F">
      <w:pPr>
        <w:pStyle w:val="Standard"/>
        <w:spacing w:after="120"/>
        <w:jc w:val="both"/>
        <w:rPr>
          <w:sz w:val="24"/>
          <w:szCs w:val="24"/>
        </w:rPr>
      </w:pPr>
      <w:r>
        <w:rPr>
          <w:sz w:val="24"/>
          <w:szCs w:val="24"/>
        </w:rPr>
        <w:t>L’Amministrazione, nella successiva fase di controllo, verificherà la veridicità del contenuto di tali dichiarazioni.</w:t>
      </w:r>
    </w:p>
    <w:p w:rsidR="00225F87" w:rsidRDefault="0020707F">
      <w:pPr>
        <w:pStyle w:val="Standard"/>
        <w:spacing w:after="120"/>
        <w:jc w:val="both"/>
        <w:rPr>
          <w:sz w:val="24"/>
          <w:szCs w:val="24"/>
        </w:rPr>
      </w:pPr>
      <w:r>
        <w:rPr>
          <w:bCs/>
          <w:sz w:val="24"/>
          <w:szCs w:val="24"/>
        </w:rPr>
        <w:t>Si precisa che, n</w:t>
      </w:r>
      <w:r>
        <w:rPr>
          <w:sz w:val="24"/>
          <w:szCs w:val="24"/>
        </w:rPr>
        <w:t>el caso in cui, il soggetto tenuto al rilascio della dichiarazione, non sia cittadino di Stato appartenente all’Unione Europea e non rientri nei casi previsti all’art. 3, commi 2 e 3 del D.P.R. 445/2000 e s.m.i., detto soggetto dovrà presentare quanto previsto al comma 4 del suddetto art. 3 D.P.R. 445/2000 e s.m.i. che recita: “</w:t>
      </w:r>
      <w:r>
        <w:rPr>
          <w:i/>
          <w:iCs/>
          <w:sz w:val="24"/>
          <w:szCs w:val="24"/>
        </w:rPr>
        <w:t>4. Al di fuori dei casi di cui ai commi 2 e 3 gli stati, le qualità personali ed i fatti, sono documentati mediante certificati o attestazioni rilasciati dalla competente autorità dello Stato estero, corredati</w:t>
      </w:r>
      <w:r>
        <w:rPr>
          <w:sz w:val="24"/>
          <w:szCs w:val="24"/>
        </w:rPr>
        <w:t xml:space="preserve"> </w:t>
      </w:r>
      <w:r>
        <w:rPr>
          <w:i/>
          <w:iCs/>
          <w:sz w:val="24"/>
          <w:szCs w:val="24"/>
        </w:rPr>
        <w:t>di traduzione in lingua</w:t>
      </w:r>
      <w:r>
        <w:rPr>
          <w:sz w:val="24"/>
          <w:szCs w:val="24"/>
        </w:rPr>
        <w:t xml:space="preserve"> </w:t>
      </w:r>
      <w:r>
        <w:rPr>
          <w:i/>
          <w:iCs/>
          <w:sz w:val="24"/>
          <w:szCs w:val="24"/>
        </w:rPr>
        <w:t>italiana autenticata dall’autorità consolare italiana che ne attesta la conformità all’originale, dopo aver ammonito l’interessato sulle conseguenze penali della produzione di atti o documenti non veritieri</w:t>
      </w:r>
      <w:r>
        <w:rPr>
          <w:sz w:val="24"/>
          <w:szCs w:val="24"/>
        </w:rPr>
        <w:t>.”</w:t>
      </w:r>
    </w:p>
    <w:p w:rsidR="00225F87" w:rsidRDefault="0020707F">
      <w:pPr>
        <w:pStyle w:val="Standard"/>
        <w:tabs>
          <w:tab w:val="left" w:pos="720"/>
        </w:tabs>
        <w:spacing w:line="240" w:lineRule="atLeast"/>
        <w:jc w:val="both"/>
        <w:rPr>
          <w:sz w:val="24"/>
          <w:szCs w:val="24"/>
        </w:rPr>
      </w:pPr>
      <w:r>
        <w:rPr>
          <w:b/>
          <w:sz w:val="24"/>
          <w:szCs w:val="24"/>
          <w:u w:val="single"/>
        </w:rPr>
        <w:t>Nel caso di Raggruppamento temporaneo di concorrenti,</w:t>
      </w:r>
      <w:r>
        <w:rPr>
          <w:b/>
          <w:bCs/>
          <w:sz w:val="24"/>
          <w:szCs w:val="24"/>
          <w:u w:val="single"/>
        </w:rPr>
        <w:t xml:space="preserve"> Consorzio ordinario di concorrenti,</w:t>
      </w:r>
      <w:r>
        <w:rPr>
          <w:b/>
          <w:bCs/>
          <w:sz w:val="24"/>
          <w:szCs w:val="24"/>
        </w:rPr>
        <w:t xml:space="preserve"> il DGUE </w:t>
      </w:r>
      <w:r>
        <w:rPr>
          <w:sz w:val="24"/>
          <w:szCs w:val="24"/>
        </w:rPr>
        <w:t xml:space="preserve">dovrà essere distintamente compilato e firmato digitalmente (dal titolare o legale rappresentante o procuratore) da ciascun membro facente parte del Raggruppamento temporaneo di concorrenti, </w:t>
      </w:r>
      <w:r>
        <w:rPr>
          <w:bCs/>
          <w:sz w:val="24"/>
          <w:szCs w:val="24"/>
        </w:rPr>
        <w:t>Consorzio ordinario di concorrenti.</w:t>
      </w:r>
      <w:r>
        <w:rPr>
          <w:sz w:val="24"/>
          <w:szCs w:val="24"/>
        </w:rPr>
        <w:t xml:space="preserve"> L’inserimento di tali documenti nel sistema avviene a cura del soggetto indicato quale mandatario.</w:t>
      </w:r>
    </w:p>
    <w:p w:rsidR="00225F87" w:rsidRDefault="00225F87">
      <w:pPr>
        <w:pStyle w:val="Standard"/>
        <w:tabs>
          <w:tab w:val="left" w:pos="720"/>
        </w:tabs>
        <w:spacing w:line="240" w:lineRule="atLeast"/>
        <w:jc w:val="both"/>
        <w:rPr>
          <w:sz w:val="24"/>
          <w:szCs w:val="24"/>
        </w:rPr>
      </w:pPr>
    </w:p>
    <w:p w:rsidR="00225F87" w:rsidRDefault="0020707F">
      <w:pPr>
        <w:pStyle w:val="Standard"/>
        <w:widowControl w:val="0"/>
        <w:jc w:val="both"/>
        <w:rPr>
          <w:sz w:val="24"/>
          <w:szCs w:val="24"/>
        </w:rPr>
      </w:pPr>
      <w:r>
        <w:rPr>
          <w:b/>
          <w:sz w:val="24"/>
          <w:szCs w:val="24"/>
          <w:u w:val="single"/>
        </w:rPr>
        <w:t>Nel caso di Consorzio di cui alle lett. b) e c) del comma 2 dell’art. 45 del D.Lgs. 50/2016</w:t>
      </w:r>
      <w:r>
        <w:rPr>
          <w:b/>
          <w:sz w:val="24"/>
          <w:szCs w:val="24"/>
        </w:rPr>
        <w:t xml:space="preserve"> il</w:t>
      </w:r>
      <w:r>
        <w:rPr>
          <w:sz w:val="24"/>
          <w:szCs w:val="24"/>
        </w:rPr>
        <w:t xml:space="preserve"> </w:t>
      </w:r>
      <w:r>
        <w:rPr>
          <w:b/>
          <w:bCs/>
          <w:sz w:val="24"/>
          <w:szCs w:val="24"/>
        </w:rPr>
        <w:t>DGUE</w:t>
      </w:r>
      <w:r>
        <w:rPr>
          <w:sz w:val="24"/>
          <w:szCs w:val="24"/>
        </w:rPr>
        <w:t xml:space="preserve"> dovrà essere distintamente compilato e firmato digitalmente dal titolare o legale rappresentante o procuratore del Consorzio e da ciascuna delle consorziate esecutrici per le quali il medesimo Consorzio concorre.</w:t>
      </w:r>
    </w:p>
    <w:p w:rsidR="00225F87" w:rsidRDefault="0020707F">
      <w:pPr>
        <w:pStyle w:val="Standard"/>
        <w:widowControl w:val="0"/>
        <w:jc w:val="both"/>
        <w:rPr>
          <w:sz w:val="24"/>
          <w:szCs w:val="24"/>
        </w:rPr>
      </w:pPr>
      <w:r>
        <w:rPr>
          <w:sz w:val="24"/>
          <w:szCs w:val="24"/>
        </w:rPr>
        <w:t>L’inserimento nel sistema dei</w:t>
      </w:r>
      <w:r>
        <w:rPr>
          <w:b/>
          <w:bCs/>
          <w:sz w:val="24"/>
          <w:szCs w:val="24"/>
        </w:rPr>
        <w:t xml:space="preserve"> DGUE,</w:t>
      </w:r>
      <w:r>
        <w:rPr>
          <w:sz w:val="24"/>
          <w:szCs w:val="24"/>
        </w:rPr>
        <w:t xml:space="preserve"> avviene a cura del Consorzio che provvederà ad inserire gli stessi negli appositi spazi presenti sul sistema, in particolare quello del Consorzio nell’apposito spazio riservato al concorrente, quelli delle consorziate esecutrici negli appositi spazi a queste dedicati.</w:t>
      </w:r>
    </w:p>
    <w:p w:rsidR="00225F87" w:rsidRDefault="0020707F">
      <w:pPr>
        <w:pStyle w:val="Standard"/>
        <w:tabs>
          <w:tab w:val="left" w:pos="720"/>
        </w:tabs>
        <w:spacing w:line="240" w:lineRule="atLeast"/>
        <w:jc w:val="both"/>
        <w:rPr>
          <w:sz w:val="24"/>
          <w:szCs w:val="24"/>
        </w:rPr>
      </w:pPr>
      <w:r>
        <w:rPr>
          <w:sz w:val="24"/>
          <w:szCs w:val="24"/>
        </w:rPr>
        <w:t>Tutta la documentazione richiesta per la partecipazione di un consorzio di cui alle lettere b) o c) dovrà essere presentata anche nel caso in cui il Consorzio stesso partecipi alla procedura come membro di un raggruppamento temporaneo di concorrenti o di consorzio ordinario, con la differenza che l’inserimento della documentazione nel sistema avviene a cura del soggetto indicato quale mandatario.</w:t>
      </w:r>
    </w:p>
    <w:p w:rsidR="00225F87" w:rsidRDefault="00225F87">
      <w:pPr>
        <w:pStyle w:val="Standard"/>
        <w:ind w:right="-1"/>
        <w:jc w:val="both"/>
        <w:rPr>
          <w:sz w:val="24"/>
          <w:szCs w:val="24"/>
        </w:rPr>
      </w:pPr>
    </w:p>
    <w:p w:rsidR="00225F87" w:rsidRDefault="0020707F">
      <w:pPr>
        <w:pStyle w:val="Standard"/>
        <w:spacing w:line="228" w:lineRule="auto"/>
        <w:jc w:val="both"/>
        <w:rPr>
          <w:b/>
          <w:sz w:val="24"/>
          <w:szCs w:val="24"/>
          <w:u w:val="single"/>
        </w:rPr>
      </w:pPr>
      <w:r>
        <w:rPr>
          <w:b/>
          <w:sz w:val="24"/>
          <w:szCs w:val="24"/>
          <w:u w:val="single"/>
        </w:rPr>
        <w:t>A.3. DICHIARAZIONI INTEGRATIVE AL DGUE</w:t>
      </w:r>
    </w:p>
    <w:p w:rsidR="00225F87" w:rsidRDefault="0020707F">
      <w:pPr>
        <w:pStyle w:val="Corpodeltesto2"/>
        <w:spacing w:line="240" w:lineRule="auto"/>
        <w:jc w:val="both"/>
        <w:rPr>
          <w:sz w:val="24"/>
          <w:szCs w:val="24"/>
        </w:rPr>
      </w:pPr>
      <w:r>
        <w:rPr>
          <w:sz w:val="24"/>
          <w:szCs w:val="24"/>
        </w:rPr>
        <w:t xml:space="preserve">Al fine di dichiarare l’insussistenza dei motivi di esclusione previsti esclusivamente dalla legislazione nazionale, l’operatore economico l’eventuale ditta ausiliaria e gli eventuali subappaltatori dovranno produrre il Modello </w:t>
      </w:r>
      <w:r>
        <w:rPr>
          <w:b/>
          <w:bCs/>
          <w:sz w:val="24"/>
          <w:szCs w:val="24"/>
        </w:rPr>
        <w:t xml:space="preserve">Allegato 3 bis </w:t>
      </w:r>
      <w:r>
        <w:rPr>
          <w:sz w:val="24"/>
          <w:szCs w:val="24"/>
        </w:rPr>
        <w:t>“</w:t>
      </w:r>
      <w:r>
        <w:rPr>
          <w:b/>
          <w:bCs/>
          <w:sz w:val="24"/>
          <w:szCs w:val="24"/>
        </w:rPr>
        <w:t>Dichiarazioni integrative al DGUE</w:t>
      </w:r>
      <w:r>
        <w:rPr>
          <w:sz w:val="24"/>
          <w:szCs w:val="24"/>
        </w:rPr>
        <w:t>”, contenere le dichiarazioni integrative a corredo del DGUE di cui al precedente paragrafo e nello specifico:</w:t>
      </w:r>
    </w:p>
    <w:p w:rsidR="00225F87" w:rsidRDefault="0020707F">
      <w:pPr>
        <w:pStyle w:val="Corpodeltesto2"/>
        <w:numPr>
          <w:ilvl w:val="0"/>
          <w:numId w:val="17"/>
        </w:numPr>
        <w:spacing w:after="0" w:line="240" w:lineRule="auto"/>
        <w:jc w:val="both"/>
        <w:rPr>
          <w:sz w:val="24"/>
          <w:szCs w:val="24"/>
        </w:rPr>
      </w:pPr>
      <w:r>
        <w:rPr>
          <w:sz w:val="24"/>
          <w:szCs w:val="24"/>
        </w:rPr>
        <w:t>insussistenza delle cause di esclusione di cui all’art. 80 del D.Lgs. 50/2016 e s.m.i.:</w:t>
      </w:r>
    </w:p>
    <w:p w:rsidR="00225F87" w:rsidRDefault="0020707F">
      <w:pPr>
        <w:pStyle w:val="Corpodeltesto2"/>
        <w:numPr>
          <w:ilvl w:val="0"/>
          <w:numId w:val="18"/>
        </w:numPr>
        <w:spacing w:after="0" w:line="240" w:lineRule="auto"/>
        <w:ind w:firstLine="283"/>
        <w:jc w:val="both"/>
        <w:rPr>
          <w:sz w:val="24"/>
          <w:szCs w:val="24"/>
        </w:rPr>
      </w:pPr>
      <w:r>
        <w:rPr>
          <w:sz w:val="24"/>
          <w:szCs w:val="24"/>
        </w:rPr>
        <w:t>comma 1 lett. b-bis);</w:t>
      </w:r>
    </w:p>
    <w:p w:rsidR="00225F87" w:rsidRDefault="0020707F">
      <w:pPr>
        <w:pStyle w:val="Corpodeltesto2"/>
        <w:numPr>
          <w:ilvl w:val="0"/>
          <w:numId w:val="6"/>
        </w:numPr>
        <w:spacing w:after="0" w:line="240" w:lineRule="auto"/>
        <w:ind w:firstLine="283"/>
        <w:jc w:val="both"/>
        <w:rPr>
          <w:sz w:val="24"/>
          <w:szCs w:val="24"/>
        </w:rPr>
      </w:pPr>
      <w:r>
        <w:rPr>
          <w:sz w:val="24"/>
          <w:szCs w:val="24"/>
        </w:rPr>
        <w:t>comma 2;</w:t>
      </w:r>
    </w:p>
    <w:p w:rsidR="00225F87" w:rsidRDefault="0020707F">
      <w:pPr>
        <w:pStyle w:val="Corpodeltesto2"/>
        <w:numPr>
          <w:ilvl w:val="0"/>
          <w:numId w:val="6"/>
        </w:numPr>
        <w:spacing w:after="0" w:line="240" w:lineRule="auto"/>
        <w:ind w:firstLine="283"/>
        <w:jc w:val="both"/>
        <w:rPr>
          <w:sz w:val="24"/>
          <w:szCs w:val="24"/>
        </w:rPr>
      </w:pPr>
      <w:r>
        <w:rPr>
          <w:sz w:val="24"/>
          <w:szCs w:val="24"/>
        </w:rPr>
        <w:t>comma 5 lett. b);</w:t>
      </w:r>
    </w:p>
    <w:p w:rsidR="00225F87" w:rsidRDefault="0020707F">
      <w:pPr>
        <w:pStyle w:val="Corpodeltesto2"/>
        <w:numPr>
          <w:ilvl w:val="0"/>
          <w:numId w:val="6"/>
        </w:numPr>
        <w:spacing w:after="0" w:line="240" w:lineRule="auto"/>
        <w:ind w:firstLine="283"/>
        <w:jc w:val="both"/>
        <w:rPr>
          <w:sz w:val="24"/>
          <w:szCs w:val="24"/>
        </w:rPr>
      </w:pPr>
      <w:r>
        <w:rPr>
          <w:sz w:val="24"/>
          <w:szCs w:val="24"/>
        </w:rPr>
        <w:lastRenderedPageBreak/>
        <w:t>comma 5, lettere da f) a m);</w:t>
      </w:r>
    </w:p>
    <w:p w:rsidR="00225F87" w:rsidRDefault="0020707F">
      <w:pPr>
        <w:pStyle w:val="Corpodeltesto2"/>
        <w:numPr>
          <w:ilvl w:val="0"/>
          <w:numId w:val="17"/>
        </w:numPr>
        <w:spacing w:after="0" w:line="240" w:lineRule="auto"/>
        <w:jc w:val="both"/>
        <w:rPr>
          <w:iCs/>
          <w:sz w:val="24"/>
          <w:szCs w:val="24"/>
        </w:rPr>
      </w:pPr>
      <w:r>
        <w:rPr>
          <w:iCs/>
          <w:sz w:val="24"/>
          <w:szCs w:val="24"/>
        </w:rPr>
        <w:t>di non trovarsi nella condizione prevista dall’art. 53 comma 16-ter del D.Lgs. 165/2001 (pantouflage o revolving door).</w:t>
      </w:r>
    </w:p>
    <w:p w:rsidR="00225F87" w:rsidRDefault="0020707F">
      <w:pPr>
        <w:pStyle w:val="Corpodeltesto2"/>
        <w:spacing w:line="240" w:lineRule="auto"/>
        <w:jc w:val="both"/>
        <w:rPr>
          <w:sz w:val="24"/>
          <w:szCs w:val="24"/>
        </w:rPr>
      </w:pPr>
      <w:r>
        <w:rPr>
          <w:iCs/>
          <w:sz w:val="24"/>
          <w:szCs w:val="24"/>
        </w:rPr>
        <w:t xml:space="preserve">Inoltre, ai fini delle verifiche antimafia, nel Modello </w:t>
      </w:r>
      <w:r>
        <w:rPr>
          <w:sz w:val="24"/>
          <w:szCs w:val="24"/>
        </w:rPr>
        <w:t>“Dichiarazioni integrative al DGUE</w:t>
      </w:r>
      <w:r>
        <w:rPr>
          <w:iCs/>
          <w:sz w:val="24"/>
          <w:szCs w:val="24"/>
        </w:rPr>
        <w:t xml:space="preserve"> dovranno essere indicati, ove presente, i dati relativi ai</w:t>
      </w:r>
      <w:r>
        <w:rPr>
          <w:sz w:val="24"/>
          <w:szCs w:val="24"/>
        </w:rPr>
        <w:t xml:space="preserve"> componenti dell’organismo di vigilanza (OdV) nominato ai sensi dell’art. 6, comma 1, lettera b), del D.Lgs. 231/2011.</w:t>
      </w:r>
    </w:p>
    <w:p w:rsidR="00225F87" w:rsidRDefault="0020707F">
      <w:pPr>
        <w:pStyle w:val="Standard"/>
        <w:tabs>
          <w:tab w:val="left" w:pos="720"/>
        </w:tabs>
        <w:spacing w:line="240" w:lineRule="atLeast"/>
        <w:jc w:val="both"/>
        <w:rPr>
          <w:sz w:val="24"/>
          <w:szCs w:val="24"/>
        </w:rPr>
      </w:pPr>
      <w:r>
        <w:rPr>
          <w:sz w:val="24"/>
          <w:szCs w:val="24"/>
        </w:rPr>
        <w:t>Il modello “Dichiarazioni integrative al DGUEe” dovrà essere sottoscritto dal medesimo soggetto che ha reso il DGUE, con le medesime modalità, ed inserito sul sistema telematico nell’apposito spazio previsto.</w:t>
      </w:r>
    </w:p>
    <w:p w:rsidR="00225F87" w:rsidRDefault="00225F87">
      <w:pPr>
        <w:pStyle w:val="Standard"/>
        <w:tabs>
          <w:tab w:val="left" w:pos="720"/>
        </w:tabs>
        <w:spacing w:line="240" w:lineRule="atLeast"/>
        <w:jc w:val="both"/>
        <w:rPr>
          <w:sz w:val="24"/>
          <w:szCs w:val="24"/>
        </w:rPr>
      </w:pPr>
      <w:bookmarkStart w:id="5" w:name="page121"/>
      <w:bookmarkEnd w:id="5"/>
    </w:p>
    <w:p w:rsidR="00225F87" w:rsidRDefault="0020707F">
      <w:pPr>
        <w:pStyle w:val="Standard"/>
        <w:spacing w:line="228" w:lineRule="auto"/>
        <w:jc w:val="both"/>
        <w:rPr>
          <w:b/>
          <w:sz w:val="24"/>
          <w:szCs w:val="24"/>
          <w:u w:val="single"/>
        </w:rPr>
      </w:pPr>
      <w:r>
        <w:rPr>
          <w:b/>
          <w:sz w:val="24"/>
          <w:szCs w:val="24"/>
          <w:u w:val="single"/>
        </w:rPr>
        <w:t>A.4. GARANZIE PROVVISORIE</w:t>
      </w:r>
    </w:p>
    <w:p w:rsidR="00225F87" w:rsidRDefault="0020707F">
      <w:pPr>
        <w:pStyle w:val="Standard"/>
        <w:spacing w:line="228" w:lineRule="auto"/>
        <w:jc w:val="both"/>
      </w:pPr>
      <w:r>
        <w:rPr>
          <w:sz w:val="24"/>
          <w:szCs w:val="24"/>
        </w:rPr>
        <w:t>Documento comprovante la costituzione, ai sensi dell’art. 93 del D.lgs 50/2016 e s.m.i., di una garanzia provvisoria</w:t>
      </w:r>
      <w:r>
        <w:rPr>
          <w:b/>
          <w:sz w:val="24"/>
          <w:szCs w:val="24"/>
        </w:rPr>
        <w:t xml:space="preserve"> </w:t>
      </w:r>
      <w:r>
        <w:rPr>
          <w:sz w:val="24"/>
          <w:szCs w:val="24"/>
        </w:rPr>
        <w:t xml:space="preserve">del 2% </w:t>
      </w:r>
      <w:r>
        <w:rPr>
          <w:color w:val="000000"/>
          <w:sz w:val="24"/>
          <w:szCs w:val="24"/>
        </w:rPr>
        <w:t xml:space="preserve">dell’importo di ciascun lotto e quindi pari a </w:t>
      </w:r>
      <w:r>
        <w:rPr>
          <w:b/>
          <w:color w:val="000000"/>
          <w:sz w:val="24"/>
          <w:szCs w:val="24"/>
        </w:rPr>
        <w:t xml:space="preserve">Euro 13.910,00 per il Lotto 1, Euro 28.032,00 per il Lotto 2 </w:t>
      </w:r>
      <w:r>
        <w:rPr>
          <w:color w:val="000000"/>
          <w:sz w:val="24"/>
          <w:szCs w:val="24"/>
        </w:rPr>
        <w:t>che può essere presentata congiuntamente in caso di partecipazione a tutti i lotti.</w:t>
      </w:r>
    </w:p>
    <w:p w:rsidR="00225F87" w:rsidRDefault="0020707F">
      <w:pPr>
        <w:pStyle w:val="Standard"/>
        <w:spacing w:line="228" w:lineRule="auto"/>
        <w:jc w:val="both"/>
        <w:rPr>
          <w:color w:val="000000"/>
          <w:sz w:val="24"/>
          <w:szCs w:val="24"/>
        </w:rPr>
      </w:pPr>
      <w:r>
        <w:rPr>
          <w:color w:val="000000"/>
          <w:sz w:val="24"/>
          <w:szCs w:val="24"/>
        </w:rPr>
        <w:t>La garanzia può essere resa nelle seguenti forme:</w:t>
      </w:r>
    </w:p>
    <w:p w:rsidR="00225F87" w:rsidRDefault="0020707F">
      <w:pPr>
        <w:pStyle w:val="Corpodeltesto2"/>
        <w:numPr>
          <w:ilvl w:val="0"/>
          <w:numId w:val="19"/>
        </w:numPr>
        <w:spacing w:after="0" w:line="240" w:lineRule="auto"/>
        <w:jc w:val="both"/>
      </w:pPr>
      <w:r>
        <w:rPr>
          <w:bCs/>
          <w:sz w:val="24"/>
          <w:szCs w:val="24"/>
        </w:rPr>
        <w:t>fermo restando il limite all'utilizzo del contante di cui all'articolo 49, comma 1, del decreto legislativo 21 novembre 2007, n. 231, la cauzione può essere costituita, a scelta dell'offerente, in contanti, con bonifico, in assegni circolari</w:t>
      </w:r>
      <w:r>
        <w:rPr>
          <w:sz w:val="24"/>
          <w:szCs w:val="24"/>
        </w:rPr>
        <w:t xml:space="preserve"> o in titoli del debito pubblico garantiti dallo Stato al corso del giorno del deposito, presso una sezione di tesoreria provinciale o presso le aziende autorizzate, a titolo di pegno a favore dell'amministrazione aggiudicatrice.</w:t>
      </w:r>
      <w:r>
        <w:rPr>
          <w:bCs/>
          <w:sz w:val="24"/>
          <w:szCs w:val="24"/>
        </w:rPr>
        <w:t xml:space="preserve"> Si applica il comma 8 </w:t>
      </w:r>
      <w:r>
        <w:rPr>
          <w:sz w:val="24"/>
          <w:szCs w:val="24"/>
        </w:rPr>
        <w:t xml:space="preserve">dell’art. 93 del D.lgs 50/2016 e smi </w:t>
      </w:r>
      <w:r>
        <w:rPr>
          <w:bCs/>
          <w:sz w:val="24"/>
          <w:szCs w:val="24"/>
        </w:rPr>
        <w:t>e, quanto allo svincolo, il comma 9.</w:t>
      </w:r>
    </w:p>
    <w:p w:rsidR="00225F87" w:rsidRDefault="0020707F">
      <w:pPr>
        <w:pStyle w:val="Standard"/>
        <w:jc w:val="both"/>
        <w:rPr>
          <w:sz w:val="24"/>
          <w:szCs w:val="24"/>
        </w:rPr>
      </w:pPr>
      <w:r>
        <w:rPr>
          <w:sz w:val="24"/>
          <w:szCs w:val="24"/>
        </w:rPr>
        <w:t>oppure - a scelta dell’offerente</w:t>
      </w:r>
    </w:p>
    <w:p w:rsidR="00225F87" w:rsidRDefault="0020707F">
      <w:pPr>
        <w:pStyle w:val="Corpodeltesto2"/>
        <w:numPr>
          <w:ilvl w:val="0"/>
          <w:numId w:val="19"/>
        </w:numPr>
        <w:spacing w:after="0" w:line="240" w:lineRule="auto"/>
        <w:jc w:val="both"/>
      </w:pPr>
      <w:r>
        <w:rPr>
          <w:sz w:val="24"/>
          <w:szCs w:val="24"/>
        </w:rPr>
        <w:t>nella forma della fideiussione bancaria o assicurativa o rilasciata da imprese bancarie o assicurative che rispondano ai requisiti di solvibilità previsti dalle leggi che ne disciplinano le rispettive attività o rilasciata dagli intermediari finanziari iscritti nell'albo di cui all'</w:t>
      </w:r>
      <w:hyperlink r:id="rId17" w:anchor="107" w:history="1">
        <w:r>
          <w:rPr>
            <w:rStyle w:val="CollegamentoInternet"/>
            <w:sz w:val="24"/>
            <w:szCs w:val="24"/>
          </w:rPr>
          <w:t>articolo 106 del decreto legislativo 1 settembre 1993, n. 385</w:t>
        </w:r>
      </w:hyperlink>
      <w:r>
        <w:rPr>
          <w:sz w:val="24"/>
          <w:szCs w:val="24"/>
        </w:rPr>
        <w:t xml:space="preserve">,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con durata pari almeno a </w:t>
      </w:r>
      <w:r>
        <w:rPr>
          <w:b/>
          <w:sz w:val="24"/>
          <w:szCs w:val="24"/>
        </w:rPr>
        <w:t>180 giorni</w:t>
      </w:r>
      <w:r>
        <w:rPr>
          <w:sz w:val="24"/>
          <w:szCs w:val="24"/>
        </w:rPr>
        <w:t xml:space="preserve"> dalla data di presentazione dell’offerta.</w:t>
      </w:r>
    </w:p>
    <w:p w:rsidR="00225F87" w:rsidRDefault="0020707F">
      <w:pPr>
        <w:pStyle w:val="Standard"/>
        <w:ind w:left="141"/>
        <w:jc w:val="both"/>
        <w:rPr>
          <w:sz w:val="24"/>
          <w:szCs w:val="24"/>
        </w:rPr>
      </w:pPr>
      <w:r>
        <w:rPr>
          <w:sz w:val="24"/>
          <w:szCs w:val="24"/>
        </w:rPr>
        <w:t xml:space="preserve">Qualora la cauzione provvisoria sia prestata in contanti oppure in titoli del debito pubblico garantiti dallo Stato, dovrà essere corredata, </w:t>
      </w:r>
      <w:r>
        <w:rPr>
          <w:b/>
          <w:sz w:val="24"/>
          <w:szCs w:val="24"/>
        </w:rPr>
        <w:t>a pena di esclusione</w:t>
      </w:r>
      <w:r>
        <w:rPr>
          <w:sz w:val="24"/>
          <w:szCs w:val="24"/>
        </w:rPr>
        <w:t xml:space="preserve"> dall’impegno incondizionato di un fideiussore a rilasciare la garanzia fideiussoria per l’esecuzione del contratto, di cui all’art. 93 c. 8 del D.lgs 50/2016 e smi, qualora l’offerente risultasse aggiudicatario.</w:t>
      </w:r>
    </w:p>
    <w:p w:rsidR="00225F87" w:rsidRDefault="0020707F">
      <w:pPr>
        <w:pStyle w:val="Standard"/>
        <w:ind w:left="141"/>
        <w:jc w:val="both"/>
        <w:rPr>
          <w:sz w:val="24"/>
          <w:szCs w:val="24"/>
        </w:rPr>
      </w:pPr>
      <w:r>
        <w:rPr>
          <w:sz w:val="24"/>
          <w:szCs w:val="24"/>
        </w:rPr>
        <w:t>Tale incombenza non si applica alle micro imprese, piccole e medie imprese e ai raggruppamenti temporanei o consorzi ordinari costituiti esclusivamente da microimprese, piccole e medie imprese.</w:t>
      </w:r>
    </w:p>
    <w:p w:rsidR="00225F87" w:rsidRDefault="0020707F">
      <w:pPr>
        <w:pStyle w:val="Standard"/>
        <w:ind w:left="141"/>
        <w:jc w:val="both"/>
        <w:rPr>
          <w:sz w:val="24"/>
          <w:szCs w:val="24"/>
        </w:rPr>
      </w:pPr>
      <w:r>
        <w:rPr>
          <w:sz w:val="24"/>
          <w:szCs w:val="24"/>
        </w:rPr>
        <w:t>In caso di garanzia provvisoria prodotta in forma di fideiussione, essa dovrà contenere:</w:t>
      </w:r>
    </w:p>
    <w:p w:rsidR="00225F87" w:rsidRDefault="0020707F">
      <w:pPr>
        <w:pStyle w:val="Standard"/>
        <w:numPr>
          <w:ilvl w:val="0"/>
          <w:numId w:val="20"/>
        </w:numPr>
        <w:ind w:left="426" w:hanging="357"/>
        <w:jc w:val="both"/>
        <w:rPr>
          <w:sz w:val="24"/>
          <w:szCs w:val="24"/>
        </w:rPr>
      </w:pPr>
      <w:r>
        <w:rPr>
          <w:sz w:val="24"/>
          <w:szCs w:val="24"/>
        </w:rPr>
        <w:t>la rinuncia al beneficio della preventiva escussione del debitore principale ex art. 1944 c.c.;</w:t>
      </w:r>
    </w:p>
    <w:p w:rsidR="00225F87" w:rsidRDefault="0020707F">
      <w:pPr>
        <w:pStyle w:val="Standard"/>
        <w:numPr>
          <w:ilvl w:val="0"/>
          <w:numId w:val="5"/>
        </w:numPr>
        <w:ind w:left="426" w:hanging="357"/>
        <w:jc w:val="both"/>
        <w:rPr>
          <w:sz w:val="24"/>
          <w:szCs w:val="24"/>
        </w:rPr>
      </w:pPr>
      <w:r>
        <w:rPr>
          <w:sz w:val="24"/>
          <w:szCs w:val="24"/>
        </w:rPr>
        <w:t>la rinuncia all’eccezione di cui all’art. 1957, comma 2, c.c.;</w:t>
      </w:r>
    </w:p>
    <w:p w:rsidR="00225F87" w:rsidRDefault="0020707F">
      <w:pPr>
        <w:pStyle w:val="Standard"/>
        <w:numPr>
          <w:ilvl w:val="0"/>
          <w:numId w:val="5"/>
        </w:numPr>
        <w:ind w:left="426" w:hanging="357"/>
        <w:jc w:val="both"/>
        <w:rPr>
          <w:sz w:val="24"/>
          <w:szCs w:val="24"/>
        </w:rPr>
      </w:pPr>
      <w:r>
        <w:rPr>
          <w:sz w:val="24"/>
          <w:szCs w:val="24"/>
        </w:rPr>
        <w:t>l’indicazione dell’operatività entro 15 giorni a semplice richiesta scritta della stazione appaltante;</w:t>
      </w:r>
    </w:p>
    <w:p w:rsidR="00225F87" w:rsidRDefault="0020707F">
      <w:pPr>
        <w:pStyle w:val="Standard"/>
        <w:numPr>
          <w:ilvl w:val="0"/>
          <w:numId w:val="5"/>
        </w:numPr>
        <w:ind w:left="426" w:hanging="357"/>
        <w:jc w:val="both"/>
        <w:rPr>
          <w:sz w:val="24"/>
          <w:szCs w:val="24"/>
        </w:rPr>
      </w:pPr>
      <w:r>
        <w:rPr>
          <w:sz w:val="24"/>
          <w:szCs w:val="24"/>
        </w:rPr>
        <w:t>una validità non inferiore a 180 (centottanta) giorni naturali e consecutivi dalla data di scadenza prevista per la presentazione dell’offerta;</w:t>
      </w:r>
    </w:p>
    <w:p w:rsidR="00225F87" w:rsidRDefault="0020707F">
      <w:pPr>
        <w:pStyle w:val="Standard"/>
        <w:numPr>
          <w:ilvl w:val="0"/>
          <w:numId w:val="5"/>
        </w:numPr>
        <w:ind w:left="426" w:hanging="357"/>
        <w:jc w:val="both"/>
        <w:rPr>
          <w:sz w:val="24"/>
          <w:szCs w:val="24"/>
        </w:rPr>
      </w:pPr>
      <w:r>
        <w:rPr>
          <w:sz w:val="24"/>
          <w:szCs w:val="24"/>
        </w:rPr>
        <w:lastRenderedPageBreak/>
        <w:t>l'impegno del garante a rinnovare la garanzia su richiesta della stazione appaltante, per la durata che sarà dalla stessa indicata, nel caso in cui al momento della sua scadenza non sia ancora intervenuta l'aggiudicazione;</w:t>
      </w:r>
    </w:p>
    <w:p w:rsidR="00225F87" w:rsidRDefault="0020707F">
      <w:pPr>
        <w:pStyle w:val="Standard"/>
        <w:numPr>
          <w:ilvl w:val="0"/>
          <w:numId w:val="5"/>
        </w:numPr>
        <w:ind w:left="426" w:hanging="357"/>
        <w:jc w:val="both"/>
        <w:rPr>
          <w:sz w:val="24"/>
          <w:szCs w:val="24"/>
        </w:rPr>
      </w:pPr>
      <w:r>
        <w:rPr>
          <w:sz w:val="24"/>
          <w:szCs w:val="24"/>
        </w:rPr>
        <w:t>l’impegno incondizionato di un fidejussore, ai sensi dell’art. 93 comma 8 del D.lgs 50/2016 e smi, a rilasciare la garanzia fideiussoria per l’esecuzione del contratto, di cui agli artt. 103 e 105 del D.lgs 50/2016 e smi, qualora l’offerente risultasse aggiudicatario.</w:t>
      </w:r>
    </w:p>
    <w:p w:rsidR="00225F87" w:rsidRDefault="00225F87">
      <w:pPr>
        <w:pStyle w:val="Standard"/>
        <w:jc w:val="both"/>
        <w:rPr>
          <w:sz w:val="24"/>
          <w:szCs w:val="24"/>
        </w:rPr>
      </w:pPr>
    </w:p>
    <w:p w:rsidR="00225F87" w:rsidRDefault="0020707F">
      <w:pPr>
        <w:pStyle w:val="Standard"/>
        <w:jc w:val="both"/>
        <w:rPr>
          <w:sz w:val="24"/>
          <w:szCs w:val="24"/>
        </w:rPr>
      </w:pPr>
      <w:r>
        <w:rPr>
          <w:sz w:val="24"/>
          <w:szCs w:val="24"/>
        </w:rPr>
        <w:t xml:space="preserve">L’importo della garanzia, ed il suo eventuale rinnovo, può essere ridotto ai sensi dell’art. 93 c. 7 del D.lgs 50/2016 e smi. </w:t>
      </w:r>
      <w:r>
        <w:rPr>
          <w:b/>
          <w:i/>
          <w:sz w:val="24"/>
          <w:szCs w:val="24"/>
          <w:u w:val="single"/>
        </w:rPr>
        <w:t>In caso di cumulo delle riduzioni, la riduzione successiva deve essere calcolata sull’importo che risulta dalla riduzione precedente</w:t>
      </w:r>
      <w:r>
        <w:rPr>
          <w:sz w:val="24"/>
          <w:szCs w:val="24"/>
        </w:rPr>
        <w:t>.</w:t>
      </w:r>
    </w:p>
    <w:p w:rsidR="00225F87" w:rsidRDefault="00225F87">
      <w:pPr>
        <w:pStyle w:val="Standard"/>
        <w:ind w:left="141"/>
        <w:jc w:val="both"/>
        <w:rPr>
          <w:sz w:val="24"/>
          <w:szCs w:val="24"/>
        </w:rPr>
      </w:pPr>
    </w:p>
    <w:p w:rsidR="00225F87" w:rsidRDefault="0020707F">
      <w:pPr>
        <w:pStyle w:val="Standard"/>
        <w:jc w:val="both"/>
        <w:rPr>
          <w:sz w:val="24"/>
          <w:szCs w:val="24"/>
        </w:rPr>
      </w:pPr>
      <w:r>
        <w:rPr>
          <w:sz w:val="24"/>
          <w:szCs w:val="24"/>
        </w:rPr>
        <w:t>Per fruire di tali benefici, l’operatore economico produce, come di seguito indicato, la documentazione in suo possesso.</w:t>
      </w:r>
    </w:p>
    <w:p w:rsidR="00225F87" w:rsidRDefault="00225F87">
      <w:pPr>
        <w:pStyle w:val="Standard"/>
        <w:jc w:val="both"/>
        <w:rPr>
          <w:i/>
          <w:color w:val="000000"/>
          <w:sz w:val="24"/>
          <w:szCs w:val="24"/>
          <w:u w:val="single"/>
        </w:rPr>
      </w:pPr>
    </w:p>
    <w:p w:rsidR="00225F87" w:rsidRDefault="0020707F">
      <w:pPr>
        <w:pStyle w:val="Standard"/>
        <w:jc w:val="both"/>
        <w:rPr>
          <w:i/>
          <w:color w:val="000000"/>
          <w:sz w:val="24"/>
          <w:szCs w:val="24"/>
          <w:u w:val="single"/>
        </w:rPr>
      </w:pPr>
      <w:r>
        <w:rPr>
          <w:i/>
          <w:color w:val="000000"/>
          <w:sz w:val="24"/>
          <w:szCs w:val="24"/>
          <w:u w:val="single"/>
        </w:rPr>
        <w:t>In caso di partecipazione in forma associata:</w:t>
      </w:r>
    </w:p>
    <w:p w:rsidR="00225F87" w:rsidRDefault="0020707F">
      <w:pPr>
        <w:pStyle w:val="Standard"/>
        <w:numPr>
          <w:ilvl w:val="0"/>
          <w:numId w:val="21"/>
        </w:numPr>
        <w:jc w:val="both"/>
        <w:rPr>
          <w:sz w:val="24"/>
          <w:szCs w:val="24"/>
        </w:rPr>
      </w:pPr>
      <w:r>
        <w:rPr>
          <w:sz w:val="24"/>
          <w:szCs w:val="24"/>
        </w:rPr>
        <w:t>In caso di raggruppamenti temporanei di operatori economici per beneficiare della predetta riduzione è necessario che ciascun membro del raggruppamento, nessuno escluso, possegga le certificazioni di cui sopra.</w:t>
      </w:r>
    </w:p>
    <w:p w:rsidR="00225F87" w:rsidRDefault="0020707F">
      <w:pPr>
        <w:pStyle w:val="Standard"/>
        <w:ind w:left="360"/>
        <w:jc w:val="both"/>
        <w:rPr>
          <w:sz w:val="24"/>
          <w:szCs w:val="24"/>
        </w:rPr>
      </w:pPr>
      <w:r>
        <w:rPr>
          <w:sz w:val="24"/>
          <w:szCs w:val="24"/>
        </w:rPr>
        <w:t>Non sono ammesse garanzie fideiussorie rilasciate da soggetti diversi da quelli sopra indicati.</w:t>
      </w:r>
    </w:p>
    <w:p w:rsidR="00225F87" w:rsidRDefault="0020707F">
      <w:pPr>
        <w:pStyle w:val="Standard"/>
        <w:ind w:left="360"/>
        <w:jc w:val="both"/>
        <w:rPr>
          <w:sz w:val="24"/>
          <w:szCs w:val="24"/>
        </w:rPr>
      </w:pPr>
      <w:r>
        <w:rPr>
          <w:bCs/>
          <w:sz w:val="24"/>
          <w:szCs w:val="24"/>
        </w:rPr>
        <w:t xml:space="preserve">La mancata costituzione della cauzione provvisoria entro la data di scadenza del termine per la presentazione delle offerte, costituirà </w:t>
      </w:r>
      <w:r>
        <w:rPr>
          <w:b/>
          <w:bCs/>
          <w:sz w:val="24"/>
          <w:szCs w:val="24"/>
        </w:rPr>
        <w:t>causa di esclusione</w:t>
      </w:r>
      <w:r>
        <w:rPr>
          <w:bCs/>
          <w:sz w:val="24"/>
          <w:szCs w:val="24"/>
        </w:rPr>
        <w:t xml:space="preserve"> dalla procedura.</w:t>
      </w:r>
    </w:p>
    <w:p w:rsidR="00225F87" w:rsidRDefault="0020707F">
      <w:pPr>
        <w:pStyle w:val="Standard"/>
        <w:ind w:left="360"/>
        <w:jc w:val="both"/>
        <w:rPr>
          <w:sz w:val="24"/>
          <w:szCs w:val="24"/>
        </w:rPr>
      </w:pPr>
      <w:r>
        <w:rPr>
          <w:bCs/>
          <w:sz w:val="24"/>
          <w:szCs w:val="24"/>
        </w:rPr>
        <w:t>La mancata presentazione all’interno della - Documentazione Amministrativa del documento che comprova l’avvenuta costituzione della garanzia provvisoria entro il termine di cui sopra, sarà sanabile ai sensi di q</w:t>
      </w:r>
      <w:r>
        <w:rPr>
          <w:sz w:val="24"/>
          <w:szCs w:val="24"/>
        </w:rPr>
        <w:t>uanto previsto dal comma 9 dell’art. 83 del D.lgs 50/2016 e s.m.i..</w:t>
      </w:r>
    </w:p>
    <w:p w:rsidR="00225F87" w:rsidRDefault="0020707F">
      <w:pPr>
        <w:pStyle w:val="Standard"/>
        <w:numPr>
          <w:ilvl w:val="0"/>
          <w:numId w:val="7"/>
        </w:numPr>
        <w:jc w:val="both"/>
        <w:rPr>
          <w:sz w:val="24"/>
          <w:szCs w:val="24"/>
        </w:rPr>
      </w:pPr>
      <w:r>
        <w:rPr>
          <w:sz w:val="24"/>
          <w:szCs w:val="24"/>
        </w:rPr>
        <w:t>In caso di raggruppamento costituendo, la garanzia fideiussoria, ai sensi dell’art. 93 del D.lgs 50/2016 e s.m.i., dovrà essere prodotta dal futuro capogruppo con indicazione espressa nella fideiussione dei nominativi di tutti i membri del raggruppamento, e l’impegno incondizionato del fideiussore a rilasciare la garanzia fideiussoria per l’esecuzione del contratto, dovrà contenere l’indicazione espressa dei nominativi di tutti i componenti il raggruppamento.</w:t>
      </w:r>
    </w:p>
    <w:p w:rsidR="00225F87" w:rsidRDefault="0020707F">
      <w:pPr>
        <w:pStyle w:val="Standard"/>
        <w:numPr>
          <w:ilvl w:val="0"/>
          <w:numId w:val="7"/>
        </w:numPr>
        <w:jc w:val="both"/>
        <w:rPr>
          <w:sz w:val="24"/>
          <w:szCs w:val="24"/>
        </w:rPr>
      </w:pPr>
      <w:r>
        <w:rPr>
          <w:sz w:val="24"/>
          <w:szCs w:val="24"/>
        </w:rPr>
        <w:t>In caso di raggruppamento costituito nelle forme di legge, la garanzia fideiussoria, ai sensi dell’art. 93 del D.lgs 50/2016 e s.m.i., dovrà essere prodotta dal capogruppo e l’impegno incondizionato del fideiussore a rilasciare la garanzia fideiussoria per l’esecuzione del contratto dovrà contenere l’indicazione espressa del nominativo del capogruppo oppure in alternativa di tutti i componenti il raggruppamento.</w:t>
      </w:r>
    </w:p>
    <w:p w:rsidR="00225F87" w:rsidRDefault="0020707F">
      <w:pPr>
        <w:pStyle w:val="Standard"/>
        <w:numPr>
          <w:ilvl w:val="0"/>
          <w:numId w:val="22"/>
        </w:numPr>
        <w:spacing w:line="228" w:lineRule="auto"/>
        <w:ind w:hanging="360"/>
        <w:jc w:val="both"/>
        <w:rPr>
          <w:sz w:val="24"/>
          <w:szCs w:val="24"/>
        </w:rPr>
      </w:pPr>
      <w:r>
        <w:rPr>
          <w:b/>
          <w:sz w:val="24"/>
          <w:szCs w:val="24"/>
        </w:rPr>
        <w:t xml:space="preserve">La fideiussione di cui sopra deve essere presentata, in originale, in formato elettronico e firmata digitalmente dal garante. Qualora non sia disponibile l’originale in formato elettronico e firmato digitalmente dal garante, gli offerenti dovranno inserire nel sistema la scansione della fideiussione originale cartacea </w:t>
      </w:r>
      <w:r>
        <w:rPr>
          <w:b/>
          <w:sz w:val="24"/>
          <w:szCs w:val="24"/>
          <w:u w:val="single"/>
        </w:rPr>
        <w:t>corredata da dichiarazione di conformità all’originale firmata digitalmente dal legale rappresentante dell’impresa.</w:t>
      </w:r>
    </w:p>
    <w:p w:rsidR="00225F87" w:rsidRDefault="0020707F">
      <w:pPr>
        <w:pStyle w:val="Standard"/>
        <w:numPr>
          <w:ilvl w:val="0"/>
          <w:numId w:val="1"/>
        </w:numPr>
        <w:ind w:hanging="360"/>
        <w:jc w:val="both"/>
        <w:rPr>
          <w:sz w:val="24"/>
          <w:szCs w:val="24"/>
        </w:rPr>
      </w:pPr>
      <w:r>
        <w:rPr>
          <w:b/>
          <w:sz w:val="24"/>
          <w:szCs w:val="24"/>
        </w:rPr>
        <w:t xml:space="preserve">L’operatore economico potrà altresì produrre in formato digitale o scansione dell’originale cartaceo, </w:t>
      </w:r>
      <w:r>
        <w:rPr>
          <w:b/>
          <w:sz w:val="24"/>
          <w:szCs w:val="24"/>
          <w:u w:val="single"/>
        </w:rPr>
        <w:t xml:space="preserve">corredata da dichiarazione di conformità all’originale, la documentazione per poter fruire del beneficio della riduzione ai sensi dell’art. 93 c. 7 del D.lgs 50/2016 e smi, quest’ultima </w:t>
      </w:r>
      <w:r>
        <w:rPr>
          <w:b/>
          <w:sz w:val="24"/>
          <w:szCs w:val="24"/>
        </w:rPr>
        <w:t>deve essere inserita nella Sezione denominata “Documentazione amministrativa aggiuntiva”.</w:t>
      </w:r>
    </w:p>
    <w:p w:rsidR="00225F87" w:rsidRDefault="0020707F">
      <w:pPr>
        <w:pStyle w:val="Standard"/>
        <w:ind w:left="141"/>
        <w:jc w:val="both"/>
        <w:rPr>
          <w:b/>
          <w:sz w:val="24"/>
          <w:szCs w:val="24"/>
        </w:rPr>
      </w:pPr>
      <w:r>
        <w:rPr>
          <w:b/>
          <w:sz w:val="24"/>
          <w:szCs w:val="24"/>
        </w:rPr>
        <w:t>In caso di raggruppamento temporaneo di concorrenti o di consorzio ordinario di concorrenti o di G.E.I.E. il suddetto inserimento avviene a cura dell’impresa mandataria.</w:t>
      </w:r>
    </w:p>
    <w:p w:rsidR="00225F87" w:rsidRDefault="00225F87">
      <w:pPr>
        <w:pStyle w:val="Standard"/>
        <w:ind w:left="141"/>
        <w:jc w:val="both"/>
        <w:rPr>
          <w:b/>
          <w:sz w:val="24"/>
          <w:szCs w:val="24"/>
        </w:rPr>
      </w:pPr>
    </w:p>
    <w:p w:rsidR="00E73CB9" w:rsidRDefault="00E73CB9">
      <w:pPr>
        <w:pStyle w:val="Default"/>
        <w:spacing w:line="228" w:lineRule="auto"/>
        <w:ind w:right="60"/>
        <w:jc w:val="both"/>
        <w:rPr>
          <w:rFonts w:ascii="Calibri" w:hAnsi="Calibri"/>
          <w:b/>
          <w:color w:val="00000A"/>
          <w:u w:val="single"/>
        </w:rPr>
      </w:pPr>
    </w:p>
    <w:p w:rsidR="00225F87" w:rsidRDefault="0020707F">
      <w:pPr>
        <w:pStyle w:val="Default"/>
        <w:spacing w:line="228" w:lineRule="auto"/>
        <w:ind w:right="60"/>
        <w:jc w:val="both"/>
        <w:rPr>
          <w:rFonts w:ascii="Calibri" w:hAnsi="Calibri"/>
          <w:color w:val="00000A"/>
        </w:rPr>
      </w:pPr>
      <w:r>
        <w:rPr>
          <w:rFonts w:ascii="Calibri" w:hAnsi="Calibri"/>
          <w:b/>
          <w:color w:val="00000A"/>
          <w:u w:val="single"/>
        </w:rPr>
        <w:lastRenderedPageBreak/>
        <w:t>A.5. CONTRIBUZIONE A FAVORE DELL’ANAC</w:t>
      </w:r>
    </w:p>
    <w:p w:rsidR="00225F87" w:rsidRDefault="0020707F">
      <w:pPr>
        <w:pStyle w:val="Default"/>
        <w:spacing w:line="228" w:lineRule="auto"/>
        <w:ind w:right="60"/>
        <w:jc w:val="both"/>
        <w:rPr>
          <w:rFonts w:ascii="Calibri" w:hAnsi="Calibri"/>
          <w:color w:val="00000A"/>
          <w:highlight w:val="yellow"/>
        </w:rPr>
      </w:pPr>
      <w:r>
        <w:rPr>
          <w:rFonts w:ascii="Calibri" w:hAnsi="Calibri"/>
          <w:color w:val="00000A"/>
        </w:rPr>
        <w:t xml:space="preserve">I concorrenti effettuano, a pena di esclusione dalla procedura di gara, il pagamento del contributo previsto dalla legge in favore dell’Autorità Nazionale Anticorruzione, secondo le modalità di cui alla delibera ANAC n. 1174 del 19.12.2018 pubblicata nella Gazzetta Ufficiale n. 55 del 6.3.2019, pubblicata sul sito dell’ANAC nella sezione “Contributi in sede di gara” e allegano la ricevuta per </w:t>
      </w:r>
      <w:r>
        <w:rPr>
          <w:rFonts w:ascii="Calibri" w:hAnsi="Calibri"/>
          <w:color w:val="00000A"/>
          <w:u w:val="single"/>
        </w:rPr>
        <w:t>ogni lotto di partecipazione</w:t>
      </w:r>
      <w:r>
        <w:rPr>
          <w:rFonts w:ascii="Calibri" w:hAnsi="Calibri"/>
          <w:color w:val="00000A"/>
        </w:rPr>
        <w:t xml:space="preserve"> ai documenti di gara.</w:t>
      </w:r>
    </w:p>
    <w:p w:rsidR="00225F87" w:rsidRDefault="00225F87">
      <w:pPr>
        <w:pStyle w:val="Default"/>
        <w:spacing w:line="228" w:lineRule="auto"/>
        <w:ind w:right="60"/>
        <w:jc w:val="both"/>
        <w:rPr>
          <w:rFonts w:ascii="Calibri" w:hAnsi="Calibri"/>
          <w:color w:val="00000A"/>
          <w:highlight w:val="yellow"/>
        </w:rPr>
      </w:pPr>
    </w:p>
    <w:p w:rsidR="00225F87" w:rsidRDefault="0020707F">
      <w:pPr>
        <w:pStyle w:val="Default"/>
        <w:spacing w:line="228" w:lineRule="auto"/>
        <w:ind w:right="60"/>
        <w:jc w:val="both"/>
        <w:rPr>
          <w:rFonts w:ascii="Calibri" w:hAnsi="Calibri"/>
          <w:color w:val="00000A"/>
          <w:highlight w:val="yellow"/>
        </w:rPr>
      </w:pPr>
      <w:r>
        <w:rPr>
          <w:rFonts w:ascii="Calibri" w:hAnsi="Calibri"/>
          <w:color w:val="00000A"/>
        </w:rPr>
        <w:t>Il contributo è dovuto per ciascuno dei seguenti lotti per i quali si presenta offerta secondo gli importi descritti nella sottostante tabella:</w:t>
      </w:r>
    </w:p>
    <w:p w:rsidR="00225F87" w:rsidRDefault="00225F87">
      <w:pPr>
        <w:pStyle w:val="Default"/>
        <w:spacing w:line="228" w:lineRule="auto"/>
        <w:ind w:right="60"/>
        <w:jc w:val="both"/>
        <w:rPr>
          <w:rFonts w:ascii="Calibri" w:hAnsi="Calibri"/>
          <w:color w:val="00000A"/>
        </w:rPr>
      </w:pPr>
    </w:p>
    <w:tbl>
      <w:tblPr>
        <w:tblStyle w:val="Grigliatabella"/>
        <w:tblW w:w="4259" w:type="dxa"/>
        <w:tblInd w:w="194" w:type="dxa"/>
        <w:tblCellMar>
          <w:left w:w="88" w:type="dxa"/>
        </w:tblCellMar>
        <w:tblLook w:val="04A0" w:firstRow="1" w:lastRow="0" w:firstColumn="1" w:lastColumn="0" w:noHBand="0" w:noVBand="1"/>
      </w:tblPr>
      <w:tblGrid>
        <w:gridCol w:w="912"/>
        <w:gridCol w:w="1693"/>
        <w:gridCol w:w="1654"/>
      </w:tblGrid>
      <w:tr w:rsidR="00225F87">
        <w:tc>
          <w:tcPr>
            <w:tcW w:w="912" w:type="dxa"/>
            <w:shd w:val="clear" w:color="auto" w:fill="auto"/>
            <w:tcMar>
              <w:left w:w="88" w:type="dxa"/>
            </w:tcMar>
          </w:tcPr>
          <w:p w:rsidR="00225F87" w:rsidRDefault="0020707F">
            <w:pPr>
              <w:pStyle w:val="Default"/>
              <w:spacing w:line="228" w:lineRule="auto"/>
              <w:ind w:right="60"/>
              <w:jc w:val="both"/>
              <w:rPr>
                <w:rFonts w:ascii="Calibri" w:hAnsi="Calibri"/>
                <w:color w:val="00000A"/>
                <w:highlight w:val="yellow"/>
              </w:rPr>
            </w:pPr>
            <w:r>
              <w:rPr>
                <w:rFonts w:ascii="Calibri" w:hAnsi="Calibri"/>
                <w:color w:val="00000A"/>
              </w:rPr>
              <w:t>lotto</w:t>
            </w:r>
          </w:p>
        </w:tc>
        <w:tc>
          <w:tcPr>
            <w:tcW w:w="1693" w:type="dxa"/>
            <w:shd w:val="clear" w:color="auto" w:fill="auto"/>
            <w:tcMar>
              <w:left w:w="88" w:type="dxa"/>
            </w:tcMar>
          </w:tcPr>
          <w:p w:rsidR="00225F87" w:rsidRDefault="0020707F">
            <w:pPr>
              <w:pStyle w:val="Default"/>
              <w:spacing w:line="228" w:lineRule="auto"/>
              <w:ind w:right="60"/>
              <w:jc w:val="both"/>
              <w:rPr>
                <w:rFonts w:ascii="Calibri" w:hAnsi="Calibri"/>
                <w:color w:val="00000A"/>
                <w:highlight w:val="yellow"/>
              </w:rPr>
            </w:pPr>
            <w:r>
              <w:rPr>
                <w:rFonts w:ascii="Calibri" w:hAnsi="Calibri"/>
                <w:color w:val="00000A"/>
              </w:rPr>
              <w:t>CIG</w:t>
            </w:r>
          </w:p>
        </w:tc>
        <w:tc>
          <w:tcPr>
            <w:tcW w:w="1654" w:type="dxa"/>
            <w:shd w:val="clear" w:color="auto" w:fill="auto"/>
            <w:tcMar>
              <w:left w:w="88" w:type="dxa"/>
            </w:tcMar>
          </w:tcPr>
          <w:p w:rsidR="00225F87" w:rsidRDefault="0020707F">
            <w:pPr>
              <w:pStyle w:val="Default"/>
              <w:spacing w:line="228" w:lineRule="auto"/>
              <w:ind w:right="60"/>
              <w:jc w:val="both"/>
              <w:rPr>
                <w:rFonts w:ascii="Calibri" w:hAnsi="Calibri"/>
                <w:color w:val="00000A"/>
                <w:highlight w:val="yellow"/>
              </w:rPr>
            </w:pPr>
            <w:r>
              <w:rPr>
                <w:rFonts w:ascii="Calibri" w:hAnsi="Calibri"/>
                <w:color w:val="00000A"/>
              </w:rPr>
              <w:t>Importo contributo Anac</w:t>
            </w:r>
          </w:p>
        </w:tc>
      </w:tr>
      <w:tr w:rsidR="00225F87">
        <w:tc>
          <w:tcPr>
            <w:tcW w:w="912" w:type="dxa"/>
            <w:shd w:val="clear" w:color="auto" w:fill="auto"/>
            <w:tcMar>
              <w:left w:w="88" w:type="dxa"/>
            </w:tcMar>
          </w:tcPr>
          <w:p w:rsidR="00225F87" w:rsidRDefault="0020707F">
            <w:pPr>
              <w:pStyle w:val="Default"/>
              <w:spacing w:line="228" w:lineRule="auto"/>
              <w:ind w:right="60"/>
              <w:jc w:val="both"/>
            </w:pPr>
            <w:r>
              <w:rPr>
                <w:rFonts w:ascii="Calibri" w:hAnsi="Calibri"/>
                <w:color w:val="00000A"/>
              </w:rPr>
              <w:t>1</w:t>
            </w:r>
          </w:p>
        </w:tc>
        <w:tc>
          <w:tcPr>
            <w:tcW w:w="1693" w:type="dxa"/>
            <w:shd w:val="clear" w:color="auto" w:fill="auto"/>
            <w:tcMar>
              <w:left w:w="88" w:type="dxa"/>
            </w:tcMar>
          </w:tcPr>
          <w:p w:rsidR="00225F87" w:rsidRDefault="0020707F">
            <w:pPr>
              <w:pStyle w:val="Default"/>
              <w:spacing w:line="228" w:lineRule="auto"/>
              <w:ind w:right="60"/>
              <w:jc w:val="both"/>
              <w:rPr>
                <w:rFonts w:ascii="Calibri" w:hAnsi="Calibri"/>
                <w:color w:val="00000A"/>
              </w:rPr>
            </w:pPr>
            <w:r>
              <w:rPr>
                <w:rFonts w:ascii="Calibri" w:hAnsi="Calibri"/>
                <w:color w:val="00000A"/>
              </w:rPr>
              <w:t>8963342FCC</w:t>
            </w:r>
          </w:p>
        </w:tc>
        <w:tc>
          <w:tcPr>
            <w:tcW w:w="1654" w:type="dxa"/>
            <w:shd w:val="clear" w:color="auto" w:fill="auto"/>
            <w:tcMar>
              <w:left w:w="88" w:type="dxa"/>
            </w:tcMar>
          </w:tcPr>
          <w:p w:rsidR="00225F87" w:rsidRDefault="0020707F">
            <w:pPr>
              <w:pStyle w:val="Default"/>
              <w:spacing w:line="228" w:lineRule="auto"/>
              <w:ind w:right="60"/>
              <w:jc w:val="both"/>
              <w:rPr>
                <w:rFonts w:ascii="Calibri" w:hAnsi="Calibri"/>
                <w:color w:val="00000A"/>
              </w:rPr>
            </w:pPr>
            <w:r>
              <w:rPr>
                <w:rFonts w:ascii="Calibri" w:hAnsi="Calibri"/>
                <w:color w:val="00000A"/>
              </w:rPr>
              <w:t>€   70,00</w:t>
            </w:r>
          </w:p>
        </w:tc>
      </w:tr>
      <w:tr w:rsidR="00225F87">
        <w:tc>
          <w:tcPr>
            <w:tcW w:w="912" w:type="dxa"/>
            <w:shd w:val="clear" w:color="auto" w:fill="auto"/>
            <w:tcMar>
              <w:left w:w="88" w:type="dxa"/>
            </w:tcMar>
          </w:tcPr>
          <w:p w:rsidR="00225F87" w:rsidRDefault="0020707F">
            <w:pPr>
              <w:pStyle w:val="Default"/>
              <w:spacing w:line="228" w:lineRule="auto"/>
              <w:ind w:right="60"/>
              <w:jc w:val="both"/>
              <w:rPr>
                <w:rFonts w:ascii="Calibri" w:hAnsi="Calibri"/>
                <w:color w:val="00000A"/>
                <w:highlight w:val="yellow"/>
              </w:rPr>
            </w:pPr>
            <w:r>
              <w:rPr>
                <w:rFonts w:ascii="Calibri" w:hAnsi="Calibri"/>
                <w:color w:val="00000A"/>
              </w:rPr>
              <w:t>2</w:t>
            </w:r>
          </w:p>
        </w:tc>
        <w:tc>
          <w:tcPr>
            <w:tcW w:w="1693" w:type="dxa"/>
            <w:shd w:val="clear" w:color="auto" w:fill="auto"/>
            <w:tcMar>
              <w:left w:w="88" w:type="dxa"/>
            </w:tcMar>
          </w:tcPr>
          <w:p w:rsidR="00225F87" w:rsidRDefault="0020707F">
            <w:pPr>
              <w:pStyle w:val="Default"/>
              <w:spacing w:line="228" w:lineRule="auto"/>
              <w:ind w:right="60"/>
              <w:jc w:val="both"/>
              <w:rPr>
                <w:rFonts w:ascii="Calibri" w:hAnsi="Calibri"/>
                <w:color w:val="00000A"/>
              </w:rPr>
            </w:pPr>
            <w:r>
              <w:rPr>
                <w:rFonts w:ascii="Calibri" w:hAnsi="Calibri"/>
                <w:color w:val="00000A"/>
              </w:rPr>
              <w:t>8963359DD4</w:t>
            </w:r>
          </w:p>
        </w:tc>
        <w:tc>
          <w:tcPr>
            <w:tcW w:w="1654" w:type="dxa"/>
            <w:shd w:val="clear" w:color="auto" w:fill="auto"/>
            <w:tcMar>
              <w:left w:w="88" w:type="dxa"/>
            </w:tcMar>
          </w:tcPr>
          <w:p w:rsidR="00225F87" w:rsidRDefault="0020707F">
            <w:pPr>
              <w:pStyle w:val="Default"/>
              <w:spacing w:line="228" w:lineRule="auto"/>
              <w:ind w:right="60"/>
              <w:jc w:val="both"/>
              <w:rPr>
                <w:rFonts w:ascii="Calibri" w:hAnsi="Calibri"/>
                <w:color w:val="00000A"/>
              </w:rPr>
            </w:pPr>
            <w:r>
              <w:rPr>
                <w:rFonts w:ascii="Calibri" w:hAnsi="Calibri"/>
                <w:color w:val="00000A"/>
              </w:rPr>
              <w:t>€ 140,00</w:t>
            </w:r>
          </w:p>
        </w:tc>
      </w:tr>
    </w:tbl>
    <w:p w:rsidR="00225F87" w:rsidRDefault="00225F87">
      <w:pPr>
        <w:pStyle w:val="Default"/>
        <w:spacing w:line="228" w:lineRule="auto"/>
        <w:ind w:right="60"/>
        <w:jc w:val="both"/>
        <w:rPr>
          <w:rFonts w:ascii="Calibri" w:hAnsi="Calibri"/>
          <w:color w:val="00000A"/>
        </w:rPr>
      </w:pPr>
    </w:p>
    <w:p w:rsidR="00225F87" w:rsidRDefault="0020707F">
      <w:pPr>
        <w:pStyle w:val="Default"/>
        <w:spacing w:line="228" w:lineRule="auto"/>
        <w:ind w:right="60"/>
        <w:jc w:val="both"/>
        <w:rPr>
          <w:rFonts w:ascii="Calibri" w:hAnsi="Calibri"/>
          <w:color w:val="00000A"/>
          <w:highlight w:val="yellow"/>
        </w:rPr>
      </w:pPr>
      <w:r>
        <w:rPr>
          <w:rFonts w:ascii="Calibri" w:hAnsi="Calibri"/>
          <w:color w:val="00000A"/>
        </w:rPr>
        <w:t>In caso di mancata presentazione della ricevuta, la stazione appaltante accerta il pagamento mediante consultazione del sistema AVCpass.</w:t>
      </w:r>
    </w:p>
    <w:p w:rsidR="00225F87" w:rsidRDefault="0020707F">
      <w:pPr>
        <w:pStyle w:val="Default"/>
        <w:spacing w:line="228" w:lineRule="auto"/>
        <w:ind w:right="60"/>
        <w:jc w:val="both"/>
        <w:rPr>
          <w:rFonts w:ascii="Calibri" w:hAnsi="Calibri"/>
          <w:color w:val="00000A"/>
          <w:highlight w:val="yellow"/>
        </w:rPr>
      </w:pPr>
      <w:r>
        <w:rPr>
          <w:rFonts w:ascii="Calibri" w:hAnsi="Calibri"/>
          <w:color w:val="00000A"/>
        </w:rPr>
        <w:t>Qualora il pagamento non risulti registrato nel sistema, la mancata presentazione della ricevuta potrà essere sanata ai sensi dell’art. 83, comma 9 del Codice, a condizione che il pagamento sia stato già effettuato prima della scadenza del termine di presentazione dell’offerta.</w:t>
      </w:r>
    </w:p>
    <w:p w:rsidR="00225F87" w:rsidRDefault="0020707F">
      <w:pPr>
        <w:pStyle w:val="Default"/>
        <w:spacing w:line="228" w:lineRule="auto"/>
        <w:ind w:right="60"/>
        <w:jc w:val="both"/>
        <w:rPr>
          <w:rFonts w:ascii="Calibri" w:hAnsi="Calibri"/>
          <w:color w:val="00000A"/>
          <w:highlight w:val="yellow"/>
        </w:rPr>
      </w:pPr>
      <w:r>
        <w:rPr>
          <w:rFonts w:ascii="Calibri" w:hAnsi="Calibri"/>
          <w:color w:val="00000A"/>
        </w:rPr>
        <w:t xml:space="preserve">In caso di mancata dimostrazione dell’avvenuto pagamento, la stazione appaltante esclude il concorrente dalla procedura di gara ai sensi dell’art. 1 comma 67 della L. 266/2005.     </w:t>
      </w:r>
      <w:r>
        <w:rPr>
          <w:rFonts w:ascii="Calibri" w:hAnsi="Calibri"/>
          <w:color w:val="00000A"/>
        </w:rPr>
        <w:tab/>
      </w:r>
    </w:p>
    <w:p w:rsidR="00225F87" w:rsidRDefault="00225F87">
      <w:pPr>
        <w:pStyle w:val="Standard"/>
        <w:spacing w:line="289" w:lineRule="exact"/>
        <w:rPr>
          <w:b/>
          <w:sz w:val="24"/>
          <w:szCs w:val="24"/>
        </w:rPr>
      </w:pPr>
    </w:p>
    <w:p w:rsidR="00225F87" w:rsidRDefault="0020707F">
      <w:pPr>
        <w:pStyle w:val="Standard"/>
        <w:ind w:right="60"/>
        <w:jc w:val="both"/>
        <w:rPr>
          <w:sz w:val="24"/>
          <w:szCs w:val="24"/>
        </w:rPr>
      </w:pPr>
      <w:r>
        <w:rPr>
          <w:b/>
          <w:sz w:val="24"/>
          <w:szCs w:val="24"/>
          <w:u w:val="single"/>
        </w:rPr>
        <w:t xml:space="preserve">A.6. </w:t>
      </w:r>
      <w:r>
        <w:rPr>
          <w:b/>
          <w:bCs/>
          <w:color w:val="000000"/>
          <w:sz w:val="24"/>
          <w:szCs w:val="24"/>
          <w:u w:val="single"/>
        </w:rPr>
        <w:t>PASSOE</w:t>
      </w:r>
    </w:p>
    <w:p w:rsidR="00225F87" w:rsidRDefault="0020707F">
      <w:pPr>
        <w:pStyle w:val="Standard"/>
        <w:ind w:right="60"/>
        <w:jc w:val="both"/>
        <w:rPr>
          <w:sz w:val="24"/>
          <w:szCs w:val="24"/>
        </w:rPr>
      </w:pPr>
      <w:r>
        <w:rPr>
          <w:sz w:val="24"/>
          <w:szCs w:val="24"/>
        </w:rPr>
        <w:t>di cui all’art.2, comma 3.B, della Delibera n.111/2012 dell’AVCP (ora ANAC), con le modificazioni assunte nelle adunanze del 8.05.2013 e del 05.06.2013.</w:t>
      </w:r>
    </w:p>
    <w:p w:rsidR="00225F87" w:rsidRDefault="0020707F">
      <w:pPr>
        <w:pStyle w:val="Standard"/>
        <w:jc w:val="both"/>
        <w:rPr>
          <w:sz w:val="24"/>
          <w:szCs w:val="24"/>
        </w:rPr>
      </w:pPr>
      <w:r>
        <w:rPr>
          <w:sz w:val="24"/>
          <w:szCs w:val="24"/>
        </w:rPr>
        <w:t xml:space="preserve">Il </w:t>
      </w:r>
      <w:r>
        <w:rPr>
          <w:bCs/>
          <w:color w:val="000000"/>
          <w:sz w:val="24"/>
          <w:szCs w:val="24"/>
        </w:rPr>
        <w:t>PassOE</w:t>
      </w:r>
      <w:r>
        <w:rPr>
          <w:sz w:val="24"/>
          <w:szCs w:val="24"/>
        </w:rPr>
        <w:t xml:space="preserve">, </w:t>
      </w:r>
      <w:r>
        <w:rPr>
          <w:sz w:val="24"/>
          <w:szCs w:val="24"/>
          <w:u w:val="single"/>
        </w:rPr>
        <w:t>deve essere sottoscritto con firma digitale</w:t>
      </w:r>
      <w:r>
        <w:rPr>
          <w:sz w:val="24"/>
          <w:szCs w:val="24"/>
        </w:rPr>
        <w:t xml:space="preserve"> dal titolare o legale rappresentante o procuratore del soggetto concorrente, dell’eventuale impresa ausiliaria e degli eventuali subappaltatori, ed inserito sul sistema telematico nell’apposito spazio previsto.</w:t>
      </w:r>
    </w:p>
    <w:p w:rsidR="00225F87" w:rsidRDefault="0020707F">
      <w:pPr>
        <w:pStyle w:val="Standard"/>
        <w:spacing w:line="228" w:lineRule="auto"/>
        <w:ind w:right="60"/>
        <w:jc w:val="both"/>
        <w:rPr>
          <w:sz w:val="24"/>
          <w:szCs w:val="24"/>
        </w:rPr>
      </w:pPr>
      <w:r>
        <w:rPr>
          <w:sz w:val="24"/>
          <w:szCs w:val="24"/>
          <w:u w:val="single"/>
        </w:rPr>
        <w:t>Nel caso di Raggruppamento temporaneo di concorrenti, Consorzio ordinario di concorrenti,</w:t>
      </w:r>
      <w:r>
        <w:rPr>
          <w:sz w:val="24"/>
          <w:szCs w:val="24"/>
        </w:rPr>
        <w:t xml:space="preserve"> il </w:t>
      </w:r>
      <w:r>
        <w:rPr>
          <w:bCs/>
          <w:color w:val="000000"/>
          <w:sz w:val="24"/>
          <w:szCs w:val="24"/>
        </w:rPr>
        <w:t>PassOE</w:t>
      </w:r>
      <w:r>
        <w:rPr>
          <w:sz w:val="24"/>
          <w:szCs w:val="24"/>
        </w:rPr>
        <w:t xml:space="preserve"> deve essere firmato digitalmente (dal titolare o legale rappresentante o procuratore) da ciascun membro facente parte del Raggruppamento temporaneo di concorrenti, Consorzio ordinario di concorrenti. L’inserimento di tale documento nel sistema avviene a cura del soggetto indicato quale mandatario.</w:t>
      </w:r>
    </w:p>
    <w:p w:rsidR="00225F87" w:rsidRDefault="00225F87">
      <w:pPr>
        <w:pStyle w:val="Standard"/>
        <w:spacing w:line="228" w:lineRule="auto"/>
        <w:ind w:right="60"/>
        <w:jc w:val="both"/>
        <w:rPr>
          <w:b/>
          <w:bCs/>
          <w:color w:val="000000"/>
          <w:sz w:val="24"/>
          <w:szCs w:val="24"/>
          <w:u w:val="single"/>
        </w:rPr>
      </w:pPr>
    </w:p>
    <w:p w:rsidR="00225F87" w:rsidRDefault="0020707F">
      <w:pPr>
        <w:pStyle w:val="Standard"/>
        <w:tabs>
          <w:tab w:val="left" w:pos="590"/>
        </w:tabs>
        <w:spacing w:line="228" w:lineRule="auto"/>
        <w:ind w:left="283" w:hanging="283"/>
        <w:jc w:val="both"/>
        <w:rPr>
          <w:sz w:val="24"/>
          <w:szCs w:val="24"/>
        </w:rPr>
      </w:pPr>
      <w:r>
        <w:rPr>
          <w:b/>
          <w:bCs/>
          <w:sz w:val="24"/>
          <w:szCs w:val="24"/>
          <w:u w:val="single"/>
        </w:rPr>
        <w:t xml:space="preserve">A.7  DUVRI preliminare ASL TO4 </w:t>
      </w:r>
      <w:r>
        <w:rPr>
          <w:b/>
          <w:bCs/>
          <w:color w:val="000000"/>
          <w:sz w:val="24"/>
          <w:szCs w:val="24"/>
          <w:u w:val="single"/>
        </w:rPr>
        <w:t>(Allegato 4)</w:t>
      </w:r>
    </w:p>
    <w:p w:rsidR="00225F87" w:rsidRDefault="0020707F">
      <w:pPr>
        <w:pStyle w:val="Standard"/>
        <w:jc w:val="both"/>
        <w:rPr>
          <w:sz w:val="24"/>
          <w:szCs w:val="24"/>
        </w:rPr>
      </w:pPr>
      <w:r>
        <w:rPr>
          <w:sz w:val="24"/>
          <w:szCs w:val="24"/>
        </w:rPr>
        <w:t xml:space="preserve">Il documento dovrà essere compilato </w:t>
      </w:r>
      <w:r>
        <w:rPr>
          <w:b/>
          <w:sz w:val="24"/>
          <w:szCs w:val="24"/>
        </w:rPr>
        <w:t>ed essere sottoscritto con firma digitale dal titolare o legale rappresentante o procuratore del soggetto concorrente ed inserito sul sistema telematico nell’apposito spazio previsto.</w:t>
      </w:r>
    </w:p>
    <w:p w:rsidR="00225F87" w:rsidRDefault="0020707F">
      <w:pPr>
        <w:pStyle w:val="Standard"/>
        <w:spacing w:line="228" w:lineRule="auto"/>
        <w:ind w:right="-1"/>
        <w:jc w:val="both"/>
        <w:rPr>
          <w:sz w:val="24"/>
          <w:szCs w:val="24"/>
        </w:rPr>
      </w:pPr>
      <w:r>
        <w:rPr>
          <w:b/>
          <w:sz w:val="24"/>
          <w:szCs w:val="24"/>
        </w:rPr>
        <w:t xml:space="preserve">Nel caso di Raggruppamento temporaneo di concorrenti, Consorzio ordinario di concorrenti, la dichiarazione </w:t>
      </w:r>
      <w:r>
        <w:rPr>
          <w:sz w:val="24"/>
          <w:szCs w:val="24"/>
        </w:rPr>
        <w:t>dovrà essere compilata e firmata digitalmente (dal titolare o legale rappresentante o</w:t>
      </w:r>
      <w:r>
        <w:rPr>
          <w:b/>
          <w:sz w:val="24"/>
          <w:szCs w:val="24"/>
        </w:rPr>
        <w:t xml:space="preserve"> </w:t>
      </w:r>
      <w:r>
        <w:rPr>
          <w:sz w:val="24"/>
          <w:szCs w:val="24"/>
        </w:rPr>
        <w:t>procuratore) da ciascun membro facente parte del Raggruppamento temporaneo di concorrenti, Consorzio ordinario di concorrenti. L’inserimento di tale documento nel sistema avviene a cura del soggetto indicato quale mandatario.</w:t>
      </w:r>
    </w:p>
    <w:p w:rsidR="00225F87" w:rsidRDefault="00225F87">
      <w:pPr>
        <w:pStyle w:val="Standard"/>
        <w:spacing w:line="228" w:lineRule="auto"/>
        <w:ind w:right="60"/>
        <w:jc w:val="both"/>
        <w:rPr>
          <w:sz w:val="24"/>
          <w:szCs w:val="24"/>
        </w:rPr>
      </w:pPr>
    </w:p>
    <w:p w:rsidR="00225F87" w:rsidRDefault="0020707F">
      <w:pPr>
        <w:pStyle w:val="Standard"/>
        <w:tabs>
          <w:tab w:val="left" w:pos="590"/>
        </w:tabs>
        <w:spacing w:line="228" w:lineRule="auto"/>
        <w:ind w:left="283" w:hanging="283"/>
        <w:jc w:val="both"/>
        <w:rPr>
          <w:sz w:val="24"/>
          <w:szCs w:val="24"/>
        </w:rPr>
      </w:pPr>
      <w:r>
        <w:rPr>
          <w:rFonts w:eastAsia="Times New Roman" w:cs="Times New Roman"/>
          <w:b/>
          <w:sz w:val="24"/>
          <w:szCs w:val="24"/>
          <w:u w:val="single"/>
        </w:rPr>
        <w:t>A.8 PATTO D’INTEGRITA ’ASL TO4 (Allegato 5)</w:t>
      </w:r>
    </w:p>
    <w:p w:rsidR="00225F87" w:rsidRDefault="0020707F">
      <w:pPr>
        <w:pStyle w:val="Standard"/>
        <w:jc w:val="both"/>
        <w:rPr>
          <w:sz w:val="24"/>
          <w:szCs w:val="24"/>
        </w:rPr>
      </w:pPr>
      <w:r>
        <w:rPr>
          <w:sz w:val="24"/>
          <w:szCs w:val="24"/>
        </w:rPr>
        <w:t xml:space="preserve">Il documento dovrà essere compilato </w:t>
      </w:r>
      <w:r>
        <w:rPr>
          <w:b/>
          <w:sz w:val="24"/>
          <w:szCs w:val="24"/>
        </w:rPr>
        <w:t>ed essere sottoscritto con firma digitale dal titolare o legale rappresentante o procuratore del soggetto concorrente ed inserito sul sistema telematico nell’apposito spazio previsto.</w:t>
      </w:r>
    </w:p>
    <w:p w:rsidR="00225F87" w:rsidRDefault="0020707F">
      <w:pPr>
        <w:pStyle w:val="Standard"/>
        <w:spacing w:line="228" w:lineRule="auto"/>
        <w:ind w:right="-1"/>
        <w:jc w:val="both"/>
        <w:rPr>
          <w:sz w:val="24"/>
          <w:szCs w:val="24"/>
        </w:rPr>
      </w:pPr>
      <w:r>
        <w:rPr>
          <w:b/>
          <w:sz w:val="24"/>
          <w:szCs w:val="24"/>
        </w:rPr>
        <w:lastRenderedPageBreak/>
        <w:t xml:space="preserve">Nel caso di Raggruppamento temporaneo di concorrenti, Consorzio ordinario di concorrenti, la dichiarazione </w:t>
      </w:r>
      <w:r>
        <w:rPr>
          <w:sz w:val="24"/>
          <w:szCs w:val="24"/>
        </w:rPr>
        <w:t>dovrà essere compilata e firmata digitalmente (dal titolare o legale rappresentante o</w:t>
      </w:r>
      <w:r>
        <w:rPr>
          <w:b/>
          <w:sz w:val="24"/>
          <w:szCs w:val="24"/>
        </w:rPr>
        <w:t xml:space="preserve"> </w:t>
      </w:r>
      <w:r>
        <w:rPr>
          <w:sz w:val="24"/>
          <w:szCs w:val="24"/>
        </w:rPr>
        <w:t>procuratore) da ciascun membro facente parte del Raggruppamento temporaneo di concorrenti, Consorzio ordinario di concorrenti. L’inserimento di tale documento nel sistema avviene a cura del soggetto indicato quale mandatario.</w:t>
      </w:r>
    </w:p>
    <w:p w:rsidR="00225F87" w:rsidRDefault="00225F87">
      <w:pPr>
        <w:pStyle w:val="Standard"/>
        <w:spacing w:line="228" w:lineRule="auto"/>
        <w:ind w:right="-1"/>
        <w:jc w:val="both"/>
        <w:rPr>
          <w:sz w:val="24"/>
          <w:szCs w:val="24"/>
        </w:rPr>
      </w:pPr>
    </w:p>
    <w:p w:rsidR="00225F87" w:rsidRDefault="0020707F">
      <w:pPr>
        <w:pStyle w:val="Standard"/>
        <w:ind w:right="60"/>
        <w:jc w:val="both"/>
        <w:rPr>
          <w:b/>
          <w:sz w:val="24"/>
          <w:szCs w:val="24"/>
          <w:u w:val="single"/>
        </w:rPr>
      </w:pPr>
      <w:r>
        <w:rPr>
          <w:b/>
          <w:sz w:val="24"/>
          <w:szCs w:val="24"/>
          <w:u w:val="single"/>
        </w:rPr>
        <w:t>A.9 (eventuale) DOCUMENTAZIONE RELATIVA AI SUBAPPALTATORI</w:t>
      </w:r>
    </w:p>
    <w:p w:rsidR="00225F87" w:rsidRDefault="0020707F">
      <w:pPr>
        <w:pStyle w:val="Standard"/>
        <w:ind w:right="20"/>
        <w:jc w:val="both"/>
        <w:rPr>
          <w:sz w:val="24"/>
          <w:szCs w:val="24"/>
        </w:rPr>
      </w:pPr>
      <w:r>
        <w:rPr>
          <w:sz w:val="24"/>
          <w:szCs w:val="24"/>
        </w:rPr>
        <w:t>Qualora il concorrente intenda avvalersi del subappalto deve obbligatoriamente indicare nel DGUE le parti dell’appalto che intende subappaltare.</w:t>
      </w:r>
    </w:p>
    <w:p w:rsidR="00225F87" w:rsidRDefault="0020707F">
      <w:pPr>
        <w:pStyle w:val="Standard"/>
        <w:ind w:right="20"/>
        <w:jc w:val="both"/>
        <w:rPr>
          <w:b/>
          <w:sz w:val="24"/>
          <w:szCs w:val="24"/>
        </w:rPr>
      </w:pPr>
      <w:r>
        <w:rPr>
          <w:b/>
          <w:sz w:val="24"/>
          <w:szCs w:val="24"/>
        </w:rPr>
        <w:t>Per ogni subappaltatore, devono essere inseriti DGUE E PASSOE.</w:t>
      </w:r>
    </w:p>
    <w:p w:rsidR="00225F87" w:rsidRDefault="00225F87">
      <w:pPr>
        <w:pStyle w:val="Standard"/>
        <w:ind w:right="60"/>
        <w:jc w:val="both"/>
        <w:rPr>
          <w:b/>
          <w:sz w:val="24"/>
          <w:szCs w:val="24"/>
          <w:u w:val="single"/>
        </w:rPr>
      </w:pPr>
    </w:p>
    <w:p w:rsidR="00225F87" w:rsidRDefault="00225F87">
      <w:pPr>
        <w:pStyle w:val="Standard"/>
        <w:ind w:right="60"/>
        <w:jc w:val="both"/>
        <w:rPr>
          <w:b/>
          <w:sz w:val="24"/>
          <w:szCs w:val="24"/>
          <w:u w:val="single"/>
        </w:rPr>
      </w:pPr>
    </w:p>
    <w:p w:rsidR="00225F87" w:rsidRDefault="0020707F">
      <w:pPr>
        <w:pStyle w:val="Standard"/>
        <w:ind w:right="60"/>
        <w:jc w:val="both"/>
        <w:rPr>
          <w:b/>
          <w:sz w:val="24"/>
          <w:szCs w:val="24"/>
          <w:u w:val="single"/>
        </w:rPr>
      </w:pPr>
      <w:r>
        <w:rPr>
          <w:b/>
          <w:sz w:val="24"/>
          <w:szCs w:val="24"/>
          <w:u w:val="single"/>
        </w:rPr>
        <w:t>A.10 (eventuale) DOCUMENTAZIONE RELATIVA ALL’AVVALIMENTO</w:t>
      </w:r>
    </w:p>
    <w:p w:rsidR="00225F87" w:rsidRDefault="0020707F">
      <w:pPr>
        <w:pStyle w:val="Standard"/>
        <w:ind w:right="20"/>
        <w:jc w:val="both"/>
        <w:rPr>
          <w:sz w:val="24"/>
          <w:szCs w:val="24"/>
        </w:rPr>
      </w:pPr>
      <w:r>
        <w:rPr>
          <w:color w:val="000000"/>
          <w:sz w:val="24"/>
          <w:szCs w:val="24"/>
        </w:rPr>
        <w:t xml:space="preserve">Qualora il concorrente ricorra all’istituto dell’avvalimento deve </w:t>
      </w:r>
      <w:r>
        <w:rPr>
          <w:sz w:val="24"/>
          <w:szCs w:val="24"/>
        </w:rPr>
        <w:t xml:space="preserve">obbligatoriamente indicare nel </w:t>
      </w:r>
      <w:r>
        <w:rPr>
          <w:color w:val="000000"/>
          <w:sz w:val="24"/>
          <w:szCs w:val="24"/>
        </w:rPr>
        <w:t xml:space="preserve">DGUE </w:t>
      </w:r>
      <w:r>
        <w:rPr>
          <w:sz w:val="24"/>
          <w:szCs w:val="24"/>
        </w:rPr>
        <w:t>l’impresa ausiliaria, i requisiti tecnico organizzativi ed economico finanziari oggetto di avvalimento.</w:t>
      </w:r>
    </w:p>
    <w:p w:rsidR="00225F87" w:rsidRDefault="0020707F">
      <w:pPr>
        <w:pStyle w:val="Standard"/>
        <w:ind w:right="20"/>
        <w:jc w:val="both"/>
        <w:rPr>
          <w:b/>
          <w:sz w:val="24"/>
          <w:szCs w:val="24"/>
        </w:rPr>
      </w:pPr>
      <w:r>
        <w:rPr>
          <w:b/>
          <w:sz w:val="24"/>
          <w:szCs w:val="24"/>
        </w:rPr>
        <w:t>Tutta la documentazione relativa all’avvalimento, prevista all’art. 89, comma 1, D.Lgs. 50/2016 e s.m.i., deve essere prodotta.</w:t>
      </w:r>
    </w:p>
    <w:p w:rsidR="00225F87" w:rsidRDefault="00225F87">
      <w:pPr>
        <w:pStyle w:val="Standard"/>
        <w:ind w:right="60"/>
        <w:jc w:val="both"/>
        <w:rPr>
          <w:b/>
          <w:sz w:val="24"/>
          <w:szCs w:val="24"/>
          <w:u w:val="single"/>
        </w:rPr>
      </w:pPr>
    </w:p>
    <w:p w:rsidR="00225F87" w:rsidRDefault="0020707F">
      <w:pPr>
        <w:pStyle w:val="Standard"/>
        <w:ind w:right="60"/>
        <w:jc w:val="both"/>
        <w:rPr>
          <w:b/>
          <w:sz w:val="24"/>
          <w:szCs w:val="24"/>
          <w:u w:val="single"/>
        </w:rPr>
      </w:pPr>
      <w:r>
        <w:rPr>
          <w:b/>
          <w:sz w:val="24"/>
          <w:szCs w:val="24"/>
          <w:u w:val="single"/>
        </w:rPr>
        <w:t>A.11. (eventuale) PROCURA SPECIALE</w:t>
      </w:r>
    </w:p>
    <w:p w:rsidR="00225F87" w:rsidRDefault="0020707F">
      <w:pPr>
        <w:pStyle w:val="Standard"/>
        <w:ind w:right="20"/>
        <w:jc w:val="both"/>
        <w:rPr>
          <w:sz w:val="24"/>
          <w:szCs w:val="24"/>
        </w:rPr>
      </w:pPr>
      <w:r>
        <w:rPr>
          <w:sz w:val="24"/>
          <w:szCs w:val="24"/>
        </w:rPr>
        <w:t>Limitatamente ai concorrenti che presentano l’offerta tramite procuratore o institore, ai sensi degli articoli 1393 e 2206 del codice civile, deve essere allegata la scrittura privata autenticata o l’atto pubblico di conferimento della procura o della preposizione institoria o, in alternativa, una dichiarazione sostitutiva ai sensi dell’articolo 46, comma 1, lettera u), del D.P.R. n. 445 del 2000, attestante la sussistenza e i limiti della procura o della preposizione institoria, con gli estremi dell’atto di conferimento.</w:t>
      </w:r>
    </w:p>
    <w:p w:rsidR="00225F87" w:rsidRDefault="00225F87">
      <w:pPr>
        <w:pStyle w:val="Standard"/>
        <w:ind w:right="20"/>
        <w:jc w:val="both"/>
        <w:rPr>
          <w:sz w:val="24"/>
          <w:szCs w:val="24"/>
        </w:rPr>
      </w:pPr>
    </w:p>
    <w:p w:rsidR="00225F87" w:rsidRDefault="0020707F">
      <w:pPr>
        <w:pStyle w:val="Standard"/>
        <w:ind w:right="60"/>
        <w:jc w:val="both"/>
        <w:rPr>
          <w:b/>
          <w:sz w:val="24"/>
          <w:szCs w:val="24"/>
          <w:u w:val="single"/>
        </w:rPr>
      </w:pPr>
      <w:r>
        <w:rPr>
          <w:b/>
          <w:sz w:val="24"/>
          <w:szCs w:val="24"/>
          <w:u w:val="single"/>
        </w:rPr>
        <w:t>A.12. (eventuale) DOCUMENTAZIONE IN CASO DI PARTECIPAZIONE IN FORMA ASSOCIATA</w:t>
      </w:r>
    </w:p>
    <w:p w:rsidR="00225F87" w:rsidRDefault="0020707F">
      <w:pPr>
        <w:pStyle w:val="Standard"/>
        <w:jc w:val="both"/>
        <w:rPr>
          <w:bCs/>
          <w:sz w:val="24"/>
          <w:szCs w:val="24"/>
        </w:rPr>
      </w:pPr>
      <w:r>
        <w:rPr>
          <w:bCs/>
          <w:sz w:val="24"/>
          <w:szCs w:val="24"/>
        </w:rPr>
        <w:t>Atti relativi al Raggruppamento temporaneo d’Imprese (RTI) o Consorzio già costituiti quali:</w:t>
      </w:r>
    </w:p>
    <w:p w:rsidR="00225F87" w:rsidRDefault="0020707F">
      <w:pPr>
        <w:pStyle w:val="Standard"/>
        <w:numPr>
          <w:ilvl w:val="0"/>
          <w:numId w:val="23"/>
        </w:numPr>
        <w:ind w:hanging="360"/>
        <w:jc w:val="both"/>
        <w:rPr>
          <w:bCs/>
          <w:sz w:val="24"/>
          <w:szCs w:val="24"/>
        </w:rPr>
      </w:pPr>
      <w:r>
        <w:rPr>
          <w:bCs/>
          <w:sz w:val="24"/>
          <w:szCs w:val="24"/>
        </w:rPr>
        <w:t>in caso di R.T.I. o Consorzio ordinari già costituiti: copia autentica del mandato collettivo irrevocabile con rappresentanza, conferito alla mandataria ovvero dell’Atto costitutivo del Consorzio, con esplicita indicazione delle quote di partecipazione;</w:t>
      </w:r>
    </w:p>
    <w:p w:rsidR="00225F87" w:rsidRDefault="0020707F">
      <w:pPr>
        <w:pStyle w:val="Standard"/>
        <w:numPr>
          <w:ilvl w:val="0"/>
          <w:numId w:val="8"/>
        </w:numPr>
        <w:ind w:left="719" w:hanging="357"/>
        <w:jc w:val="both"/>
        <w:rPr>
          <w:sz w:val="24"/>
          <w:szCs w:val="24"/>
        </w:rPr>
      </w:pPr>
      <w:r>
        <w:rPr>
          <w:bCs/>
          <w:sz w:val="24"/>
          <w:szCs w:val="24"/>
        </w:rPr>
        <w:t>in caso di Consorzio stabile: copia della delibera degli organi deliberativi delle consorziate partecipanti alla procedura da cui risulti che abbiano stabilito di operare in modo congiunto per un periodo</w:t>
      </w:r>
      <w:r>
        <w:rPr>
          <w:sz w:val="24"/>
          <w:szCs w:val="24"/>
        </w:rPr>
        <w:t xml:space="preserve"> di tempo non inferiore ai 5 anni ex art 45 comma 2 lett c) del D.Lgs. 50/2016 e s.m.i..</w:t>
      </w:r>
    </w:p>
    <w:p w:rsidR="00225F87" w:rsidRDefault="0020707F">
      <w:pPr>
        <w:pStyle w:val="Standard"/>
        <w:jc w:val="both"/>
        <w:rPr>
          <w:sz w:val="24"/>
          <w:szCs w:val="24"/>
        </w:rPr>
      </w:pPr>
      <w:r>
        <w:rPr>
          <w:sz w:val="24"/>
          <w:szCs w:val="24"/>
        </w:rPr>
        <w:t>In caso di raggruppamento temporaneo di concorrenti o di consorzio ordinario di concorrenti o di G.E.I.E. il suddetto inserimento avviene a cura dell’impresa mandataria.</w:t>
      </w:r>
    </w:p>
    <w:p w:rsidR="00225F87" w:rsidRDefault="00225F87">
      <w:pPr>
        <w:pStyle w:val="Standard"/>
        <w:jc w:val="both"/>
        <w:rPr>
          <w:sz w:val="24"/>
          <w:szCs w:val="24"/>
        </w:rPr>
      </w:pPr>
    </w:p>
    <w:p w:rsidR="00225F87" w:rsidRDefault="0020707F">
      <w:pPr>
        <w:pStyle w:val="Standard"/>
        <w:ind w:right="60"/>
        <w:jc w:val="both"/>
        <w:rPr>
          <w:b/>
          <w:sz w:val="24"/>
          <w:szCs w:val="24"/>
          <w:u w:val="single"/>
        </w:rPr>
      </w:pPr>
      <w:r>
        <w:rPr>
          <w:b/>
          <w:sz w:val="24"/>
          <w:szCs w:val="24"/>
          <w:u w:val="single"/>
        </w:rPr>
        <w:t>A.13. (eventuale) DOCUMENTAZIONE AMMINISTRATIVA AGGIUNTIVA</w:t>
      </w:r>
    </w:p>
    <w:p w:rsidR="00225F87" w:rsidRDefault="0020707F">
      <w:pPr>
        <w:pStyle w:val="Standard"/>
        <w:numPr>
          <w:ilvl w:val="0"/>
          <w:numId w:val="8"/>
        </w:numPr>
        <w:ind w:left="714" w:hanging="357"/>
        <w:jc w:val="both"/>
        <w:rPr>
          <w:sz w:val="24"/>
          <w:szCs w:val="24"/>
        </w:rPr>
      </w:pPr>
      <w:r>
        <w:rPr>
          <w:sz w:val="24"/>
          <w:szCs w:val="24"/>
        </w:rPr>
        <w:t>Dichiarazioni a corredo della garanzia provvisoria attestanti il beneficio della riduzione ai sensi dell’art. 93 c. 7 del D.Lgs. 50/2016.</w:t>
      </w:r>
    </w:p>
    <w:p w:rsidR="00225F87" w:rsidRDefault="0020707F">
      <w:pPr>
        <w:pStyle w:val="Standard"/>
        <w:numPr>
          <w:ilvl w:val="0"/>
          <w:numId w:val="8"/>
        </w:numPr>
        <w:ind w:left="714" w:hanging="357"/>
        <w:jc w:val="both"/>
        <w:rPr>
          <w:sz w:val="24"/>
          <w:szCs w:val="24"/>
        </w:rPr>
      </w:pPr>
      <w:r>
        <w:rPr>
          <w:sz w:val="24"/>
          <w:szCs w:val="24"/>
        </w:rPr>
        <w:t>Varie ed eventuali</w:t>
      </w:r>
    </w:p>
    <w:p w:rsidR="00225F87" w:rsidRDefault="00225F87">
      <w:pPr>
        <w:pStyle w:val="Standard"/>
        <w:ind w:left="714" w:hanging="357"/>
        <w:jc w:val="both"/>
        <w:rPr>
          <w:sz w:val="24"/>
          <w:szCs w:val="24"/>
        </w:rPr>
      </w:pPr>
    </w:p>
    <w:p w:rsidR="00225F87" w:rsidRDefault="0020707F">
      <w:pPr>
        <w:pStyle w:val="Standard"/>
        <w:spacing w:line="276" w:lineRule="auto"/>
        <w:jc w:val="both"/>
        <w:rPr>
          <w:b/>
          <w:sz w:val="24"/>
          <w:szCs w:val="24"/>
        </w:rPr>
      </w:pPr>
      <w:r>
        <w:rPr>
          <w:b/>
          <w:sz w:val="24"/>
          <w:szCs w:val="24"/>
        </w:rPr>
        <w:t>ACCETTAZIONI A SISTEMA</w:t>
      </w:r>
    </w:p>
    <w:p w:rsidR="00225F87" w:rsidRDefault="0020707F">
      <w:pPr>
        <w:pStyle w:val="Standard"/>
        <w:jc w:val="both"/>
        <w:rPr>
          <w:sz w:val="24"/>
          <w:szCs w:val="24"/>
        </w:rPr>
      </w:pPr>
      <w:r>
        <w:rPr>
          <w:sz w:val="24"/>
          <w:szCs w:val="24"/>
        </w:rPr>
        <w:t>Per concludere l’invio dell’Offerta Amministrativa, il concorrente dovrà, pena l’impossibilità di partecipare alla procedura, accettare direttamente su Sintel le seguenti dichiarazioni:</w:t>
      </w:r>
    </w:p>
    <w:p w:rsidR="00225F87" w:rsidRDefault="0020707F">
      <w:pPr>
        <w:pStyle w:val="Standard"/>
        <w:spacing w:after="169"/>
        <w:jc w:val="both"/>
        <w:rPr>
          <w:sz w:val="24"/>
          <w:szCs w:val="24"/>
        </w:rPr>
      </w:pPr>
      <w:r>
        <w:rPr>
          <w:b/>
          <w:bCs/>
          <w:sz w:val="24"/>
          <w:szCs w:val="24"/>
        </w:rPr>
        <w:lastRenderedPageBreak/>
        <w:t xml:space="preserve">a) </w:t>
      </w:r>
      <w:r>
        <w:rPr>
          <w:sz w:val="24"/>
          <w:szCs w:val="24"/>
        </w:rPr>
        <w:t>di aver preso piena conoscenza di tutta la documentazione di gara nonché di ogni altro documento richiamato e citato, nonché di aver preso piena conoscenza e di accettare gli eventuali chiarimenti resi dalla Stazione Appaltante nella fase antecedente la presentazione delle offerte;</w:t>
      </w:r>
    </w:p>
    <w:p w:rsidR="00225F87" w:rsidRDefault="0020707F">
      <w:pPr>
        <w:pStyle w:val="Standard"/>
        <w:spacing w:after="169"/>
        <w:jc w:val="both"/>
        <w:rPr>
          <w:sz w:val="24"/>
          <w:szCs w:val="24"/>
        </w:rPr>
      </w:pPr>
      <w:r>
        <w:rPr>
          <w:b/>
          <w:bCs/>
          <w:sz w:val="24"/>
          <w:szCs w:val="24"/>
        </w:rPr>
        <w:t xml:space="preserve">b) </w:t>
      </w:r>
      <w:r>
        <w:rPr>
          <w:sz w:val="24"/>
          <w:szCs w:val="24"/>
        </w:rPr>
        <w:t>di prendere atto e di accettare le norme che regolano la procedura di gara in parte gestita con il sistema telematico denominato Sintel e, quindi, di aggiudicazione e di esecuzione dei relativi Contratti nonché di obbligarsi, in caso di aggiudicazione, ad osservarli in ogni loro parte;</w:t>
      </w:r>
    </w:p>
    <w:p w:rsidR="00225F87" w:rsidRDefault="0020707F">
      <w:pPr>
        <w:pStyle w:val="Standard"/>
        <w:spacing w:after="169"/>
        <w:jc w:val="both"/>
        <w:rPr>
          <w:sz w:val="24"/>
          <w:szCs w:val="24"/>
        </w:rPr>
      </w:pPr>
      <w:r>
        <w:rPr>
          <w:b/>
          <w:bCs/>
          <w:sz w:val="24"/>
          <w:szCs w:val="24"/>
        </w:rPr>
        <w:t xml:space="preserve">c) </w:t>
      </w:r>
      <w:r>
        <w:rPr>
          <w:sz w:val="24"/>
          <w:szCs w:val="24"/>
        </w:rPr>
        <w:t xml:space="preserve">di essere consapevole che l’uso della piattaforma Sintel è disciplinato dalla documentazione di gara ivi inclusi l’allegato </w:t>
      </w:r>
      <w:r>
        <w:rPr>
          <w:i/>
          <w:iCs/>
          <w:sz w:val="24"/>
          <w:szCs w:val="24"/>
        </w:rPr>
        <w:t xml:space="preserve">“Modalità tecniche per l’utilizzo della Piattaforma Sintel” </w:t>
      </w:r>
      <w:r>
        <w:rPr>
          <w:sz w:val="24"/>
          <w:szCs w:val="24"/>
        </w:rPr>
        <w:t>del presente disciplinare nonché i manuali tecnici consultabili dal sito www.arca.regione.lombardia.it, che si dichiara di aver visionato e di accettare incondizionatamente;</w:t>
      </w:r>
    </w:p>
    <w:p w:rsidR="00225F87" w:rsidRDefault="0020707F">
      <w:pPr>
        <w:pStyle w:val="Standard"/>
        <w:spacing w:after="169"/>
        <w:jc w:val="both"/>
        <w:rPr>
          <w:sz w:val="24"/>
          <w:szCs w:val="24"/>
        </w:rPr>
      </w:pPr>
      <w:r>
        <w:rPr>
          <w:b/>
          <w:bCs/>
          <w:sz w:val="24"/>
          <w:szCs w:val="24"/>
        </w:rPr>
        <w:t xml:space="preserve">d) </w:t>
      </w:r>
      <w:r>
        <w:rPr>
          <w:sz w:val="24"/>
          <w:szCs w:val="24"/>
        </w:rPr>
        <w:t>di essere consapevole che la Struttura Appaltante si riserva il diritto di sospendere, annullare, revocare, reindire o non aggiudicare la gara motivatamente, nonché di non stipulare motivatamente il Contratto anche qualora sia intervenuta in precedenza l’aggiudicazione, dichiarando, altresì, di non avanzare alcuna pretesa nei confronti della Stazione Appaltante ove ricorra una di tali circostanze;</w:t>
      </w:r>
    </w:p>
    <w:p w:rsidR="00225F87" w:rsidRDefault="0020707F">
      <w:pPr>
        <w:pStyle w:val="Standard"/>
        <w:spacing w:after="169"/>
        <w:jc w:val="both"/>
        <w:rPr>
          <w:sz w:val="24"/>
          <w:szCs w:val="24"/>
        </w:rPr>
      </w:pPr>
      <w:r>
        <w:rPr>
          <w:b/>
          <w:bCs/>
          <w:sz w:val="24"/>
          <w:szCs w:val="24"/>
        </w:rPr>
        <w:t xml:space="preserve">e) </w:t>
      </w:r>
      <w:r>
        <w:rPr>
          <w:sz w:val="24"/>
          <w:szCs w:val="24"/>
        </w:rPr>
        <w:t>di aver preso visione della documentazione di gara, accettandola integralmente ed incondizionatamente, nonché di uniformarsi ai principi ivi contenuti.</w:t>
      </w:r>
    </w:p>
    <w:p w:rsidR="00225F87" w:rsidRDefault="00225F87">
      <w:pPr>
        <w:pStyle w:val="Standard"/>
        <w:spacing w:line="288" w:lineRule="auto"/>
        <w:ind w:left="714" w:hanging="357"/>
        <w:jc w:val="both"/>
        <w:rPr>
          <w:sz w:val="24"/>
          <w:szCs w:val="24"/>
          <w:vertAlign w:val="superscript"/>
        </w:rPr>
      </w:pPr>
    </w:p>
    <w:p w:rsidR="00225F87" w:rsidRDefault="0020707F">
      <w:pPr>
        <w:pStyle w:val="Standard"/>
        <w:spacing w:line="228" w:lineRule="auto"/>
        <w:jc w:val="both"/>
        <w:rPr>
          <w:b/>
          <w:sz w:val="24"/>
          <w:szCs w:val="24"/>
        </w:rPr>
      </w:pPr>
      <w:r>
        <w:rPr>
          <w:b/>
          <w:sz w:val="24"/>
          <w:szCs w:val="24"/>
        </w:rPr>
        <w:t>Tutta la documentazione di cui sopra deve essere presentata, in originale, in formato elettronico e firmata digitalmente. Qualora non sia disponibile l’originale in formato elettronico e firmato digitalmente, gli offerenti devono inserire nel sistema la scansione della documentazione originale cartacea corredata da dichiarazione di conformità all’originale firmata digitalmente.</w:t>
      </w:r>
    </w:p>
    <w:p w:rsidR="00225F87" w:rsidRDefault="00225F87">
      <w:pPr>
        <w:pStyle w:val="Standard"/>
        <w:spacing w:line="228" w:lineRule="auto"/>
        <w:jc w:val="both"/>
        <w:rPr>
          <w:b/>
          <w:sz w:val="24"/>
          <w:szCs w:val="24"/>
        </w:rPr>
      </w:pPr>
    </w:p>
    <w:p w:rsidR="00225F87" w:rsidRDefault="00225F87">
      <w:pPr>
        <w:pStyle w:val="Standard"/>
        <w:spacing w:line="228" w:lineRule="auto"/>
        <w:jc w:val="both"/>
        <w:rPr>
          <w:b/>
          <w:sz w:val="24"/>
          <w:szCs w:val="24"/>
        </w:rPr>
      </w:pPr>
    </w:p>
    <w:p w:rsidR="00225F87" w:rsidRDefault="0020707F">
      <w:pPr>
        <w:pStyle w:val="Standard"/>
        <w:rPr>
          <w:b/>
          <w:color w:val="000000"/>
          <w:sz w:val="24"/>
          <w:szCs w:val="24"/>
          <w:u w:val="single"/>
        </w:rPr>
      </w:pPr>
      <w:r>
        <w:rPr>
          <w:b/>
          <w:color w:val="000000"/>
          <w:sz w:val="24"/>
          <w:szCs w:val="24"/>
          <w:u w:val="single"/>
        </w:rPr>
        <w:t>B) OFFERTA TECNICA – STEP 2</w:t>
      </w:r>
    </w:p>
    <w:p w:rsidR="00225F87" w:rsidRDefault="00225F87">
      <w:pPr>
        <w:pStyle w:val="Standard"/>
        <w:rPr>
          <w:b/>
          <w:color w:val="000000"/>
          <w:sz w:val="24"/>
          <w:szCs w:val="24"/>
          <w:u w:val="single"/>
        </w:rPr>
      </w:pPr>
    </w:p>
    <w:p w:rsidR="00225F87" w:rsidRDefault="0020707F">
      <w:pPr>
        <w:pStyle w:val="Standard"/>
        <w:rPr>
          <w:b/>
          <w:color w:val="000000"/>
          <w:sz w:val="24"/>
          <w:szCs w:val="24"/>
          <w:u w:val="single"/>
        </w:rPr>
      </w:pPr>
      <w:r>
        <w:rPr>
          <w:b/>
          <w:color w:val="000000"/>
          <w:sz w:val="24"/>
          <w:szCs w:val="24"/>
          <w:u w:val="single"/>
        </w:rPr>
        <w:t>B.1) OFFERTA TECNICA DESCRITTIVA</w:t>
      </w:r>
    </w:p>
    <w:p w:rsidR="00225F87" w:rsidRDefault="0020707F">
      <w:pPr>
        <w:pStyle w:val="Standard"/>
        <w:jc w:val="both"/>
        <w:rPr>
          <w:sz w:val="24"/>
          <w:szCs w:val="24"/>
        </w:rPr>
      </w:pPr>
      <w:r>
        <w:rPr>
          <w:sz w:val="24"/>
          <w:szCs w:val="24"/>
        </w:rPr>
        <w:t>Al secondo step del percorso guidato “Invia offerta” l’operatore economico deve inserire la “Documentazione tecnica” nell’apposito campo, in una cartella compressa in formato elettronico .zip oppure .rar o equivalenti software di compressione dati, elencata di seguito e singolarmente sottoscritta con firma digitale.</w:t>
      </w:r>
    </w:p>
    <w:p w:rsidR="00225F87" w:rsidRDefault="00225F87">
      <w:pPr>
        <w:pStyle w:val="Standard"/>
        <w:jc w:val="both"/>
        <w:rPr>
          <w:sz w:val="24"/>
          <w:szCs w:val="24"/>
        </w:rPr>
      </w:pPr>
    </w:p>
    <w:p w:rsidR="00225F87" w:rsidRDefault="0020707F">
      <w:pPr>
        <w:pStyle w:val="Standard"/>
        <w:jc w:val="both"/>
        <w:rPr>
          <w:rFonts w:cs="Times New Roman"/>
          <w:sz w:val="24"/>
          <w:szCs w:val="24"/>
        </w:rPr>
      </w:pPr>
      <w:r>
        <w:rPr>
          <w:rFonts w:cs="Times New Roman"/>
          <w:sz w:val="24"/>
          <w:szCs w:val="24"/>
        </w:rPr>
        <w:t>L’”offerta tecnica lotto __” dovrà contenere tutta la documentazione tecnica relativa al lotto per il quale si concorre e riportare l’indicazione del lotto di riferimento.</w:t>
      </w:r>
    </w:p>
    <w:p w:rsidR="00225F87" w:rsidRDefault="0020707F">
      <w:pPr>
        <w:pStyle w:val="Standard"/>
        <w:jc w:val="both"/>
        <w:rPr>
          <w:rFonts w:cs="Times New Roman"/>
          <w:sz w:val="24"/>
          <w:szCs w:val="24"/>
        </w:rPr>
      </w:pPr>
      <w:r>
        <w:rPr>
          <w:rFonts w:cs="Times New Roman"/>
          <w:sz w:val="24"/>
          <w:szCs w:val="24"/>
        </w:rPr>
        <w:t>In particolare, per ciascun lotto offerto il concorrente dovrà presentare:</w:t>
      </w:r>
    </w:p>
    <w:p w:rsidR="00225F87" w:rsidRDefault="0020707F">
      <w:pPr>
        <w:pStyle w:val="Paragrafoelenco"/>
        <w:numPr>
          <w:ilvl w:val="0"/>
          <w:numId w:val="24"/>
        </w:numPr>
        <w:tabs>
          <w:tab w:val="left" w:pos="567"/>
        </w:tabs>
        <w:spacing w:after="200" w:line="276" w:lineRule="auto"/>
        <w:ind w:left="283" w:hanging="283"/>
        <w:jc w:val="both"/>
        <w:rPr>
          <w:sz w:val="24"/>
          <w:szCs w:val="24"/>
        </w:rPr>
      </w:pPr>
      <w:r>
        <w:rPr>
          <w:sz w:val="24"/>
          <w:szCs w:val="24"/>
        </w:rPr>
        <w:t>Progetto descrittivo/operativo con le modalità che la ditta adottare per l’espletamento del servizio e l’organizzazione del medesimo, precisando:</w:t>
      </w:r>
    </w:p>
    <w:p w:rsidR="00225F87" w:rsidRDefault="0020707F">
      <w:pPr>
        <w:pStyle w:val="Paragrafoelenco"/>
        <w:numPr>
          <w:ilvl w:val="0"/>
          <w:numId w:val="25"/>
        </w:numPr>
        <w:tabs>
          <w:tab w:val="left" w:pos="1004"/>
        </w:tabs>
        <w:spacing w:after="200" w:line="276" w:lineRule="auto"/>
        <w:jc w:val="both"/>
      </w:pPr>
      <w:r>
        <w:rPr>
          <w:sz w:val="24"/>
          <w:szCs w:val="24"/>
        </w:rPr>
        <w:t>curricula dei dirigenti medici impiegati;</w:t>
      </w:r>
    </w:p>
    <w:p w:rsidR="00225F87" w:rsidRDefault="0020707F">
      <w:pPr>
        <w:pStyle w:val="Paragrafoelenco"/>
        <w:numPr>
          <w:ilvl w:val="0"/>
          <w:numId w:val="25"/>
        </w:numPr>
        <w:tabs>
          <w:tab w:val="left" w:pos="1004"/>
        </w:tabs>
        <w:spacing w:after="200" w:line="276" w:lineRule="auto"/>
        <w:jc w:val="both"/>
      </w:pPr>
      <w:r>
        <w:rPr>
          <w:sz w:val="24"/>
          <w:szCs w:val="24"/>
        </w:rPr>
        <w:t>Tempi di presa in servizio, comunque non superiori a 30 giorni dall’aggiudicazione</w:t>
      </w:r>
    </w:p>
    <w:p w:rsidR="00225F87" w:rsidRDefault="0020707F">
      <w:pPr>
        <w:pStyle w:val="Paragrafoelenco"/>
        <w:numPr>
          <w:ilvl w:val="0"/>
          <w:numId w:val="25"/>
        </w:numPr>
        <w:tabs>
          <w:tab w:val="left" w:pos="1004"/>
        </w:tabs>
        <w:spacing w:after="200" w:line="276" w:lineRule="auto"/>
        <w:jc w:val="both"/>
        <w:rPr>
          <w:sz w:val="24"/>
          <w:szCs w:val="24"/>
        </w:rPr>
      </w:pPr>
      <w:r>
        <w:rPr>
          <w:sz w:val="24"/>
          <w:szCs w:val="24"/>
        </w:rPr>
        <w:t>casistica/documentate competenze formative/professionali;</w:t>
      </w:r>
    </w:p>
    <w:p w:rsidR="00225F87" w:rsidRDefault="0020707F">
      <w:pPr>
        <w:pStyle w:val="Paragrafoelenco"/>
        <w:numPr>
          <w:ilvl w:val="0"/>
          <w:numId w:val="25"/>
        </w:numPr>
        <w:tabs>
          <w:tab w:val="left" w:pos="1004"/>
        </w:tabs>
        <w:spacing w:after="200" w:line="276" w:lineRule="auto"/>
        <w:jc w:val="both"/>
      </w:pPr>
      <w:r>
        <w:rPr>
          <w:sz w:val="24"/>
          <w:szCs w:val="24"/>
        </w:rPr>
        <w:lastRenderedPageBreak/>
        <w:t>modalità operative per la organizzazione e gestione del servizio, inserimento operatori, gestione assenze, modalità di comunicazione con il Responsabile del servizio, formazione continua.</w:t>
      </w:r>
    </w:p>
    <w:p w:rsidR="00225F87" w:rsidRDefault="0020707F">
      <w:pPr>
        <w:pStyle w:val="Default"/>
        <w:shd w:val="clear" w:color="auto" w:fill="D9D9D9"/>
        <w:jc w:val="both"/>
        <w:rPr>
          <w:rFonts w:ascii="Calibri" w:hAnsi="Calibri" w:cs="Times New Roman"/>
          <w:b/>
          <w:u w:val="single"/>
        </w:rPr>
      </w:pPr>
      <w:r>
        <w:rPr>
          <w:rFonts w:ascii="Calibri" w:hAnsi="Calibri" w:cs="Times New Roman"/>
          <w:b/>
          <w:u w:val="single"/>
        </w:rPr>
        <w:t>La documentazione tecnica presentata dovrà, a pena di esclusione, essere assolutamente priva di ogni tipo di riferimento all'offerta economica.</w:t>
      </w:r>
    </w:p>
    <w:p w:rsidR="00225F87" w:rsidRDefault="00225F87">
      <w:pPr>
        <w:pStyle w:val="Standard"/>
        <w:ind w:right="40"/>
        <w:jc w:val="both"/>
        <w:rPr>
          <w:rFonts w:cs="Times New Roman"/>
          <w:b/>
          <w:sz w:val="24"/>
          <w:szCs w:val="24"/>
          <w:u w:val="single"/>
        </w:rPr>
      </w:pPr>
    </w:p>
    <w:p w:rsidR="00225F87" w:rsidRDefault="0020707F">
      <w:pPr>
        <w:pStyle w:val="Standard"/>
        <w:ind w:right="40"/>
        <w:jc w:val="both"/>
        <w:rPr>
          <w:rFonts w:cs="Times New Roman"/>
          <w:b/>
          <w:sz w:val="24"/>
          <w:szCs w:val="24"/>
        </w:rPr>
      </w:pPr>
      <w:r>
        <w:rPr>
          <w:rFonts w:cs="Times New Roman"/>
          <w:b/>
          <w:sz w:val="24"/>
          <w:szCs w:val="24"/>
        </w:rPr>
        <w:t>L’offerta tecnica dovrà essere sottoscritta con firma digitale dal titolare o legale rappresentante o procuratore del soggetto concorrente ed inserito sul sistema telematico nell’apposito spazio previsto.</w:t>
      </w:r>
    </w:p>
    <w:p w:rsidR="00225F87" w:rsidRDefault="00225F87">
      <w:pPr>
        <w:pStyle w:val="Standard"/>
        <w:ind w:right="40"/>
        <w:jc w:val="both"/>
        <w:rPr>
          <w:rFonts w:cs="Times New Roman"/>
          <w:b/>
          <w:sz w:val="24"/>
          <w:szCs w:val="24"/>
        </w:rPr>
      </w:pPr>
    </w:p>
    <w:p w:rsidR="00225F87" w:rsidRDefault="0020707F">
      <w:pPr>
        <w:pStyle w:val="Standard"/>
        <w:ind w:right="40"/>
        <w:jc w:val="both"/>
        <w:rPr>
          <w:rFonts w:cs="Times New Roman"/>
          <w:sz w:val="24"/>
          <w:szCs w:val="24"/>
        </w:rPr>
      </w:pPr>
      <w:r>
        <w:rPr>
          <w:rFonts w:cs="Times New Roman"/>
          <w:sz w:val="24"/>
          <w:szCs w:val="24"/>
        </w:rPr>
        <w:t>La carenza della documentazione tecnica presentata dai concorrenti, tale da non consentire la valutazione da parte della Commissione giudicatrice dei requisiti minimi richiesti dal Capitolato, comporterà l’esclusione dalla gara.</w:t>
      </w:r>
    </w:p>
    <w:p w:rsidR="00225F87" w:rsidRDefault="0020707F">
      <w:pPr>
        <w:pStyle w:val="Standard"/>
        <w:ind w:right="40"/>
        <w:jc w:val="both"/>
        <w:rPr>
          <w:rFonts w:cs="Times New Roman"/>
          <w:sz w:val="24"/>
          <w:szCs w:val="24"/>
        </w:rPr>
      </w:pPr>
      <w:r>
        <w:rPr>
          <w:rFonts w:cs="Times New Roman"/>
          <w:sz w:val="24"/>
          <w:szCs w:val="24"/>
        </w:rPr>
        <w:t>La carenza della documentazione tecnica presentata dai concorrenti, tale da non consentire la valutazione da parte della Commissione giudicatrice con riferimento ai singoli criteri di valutazione, comporterà l’attribuzione di un punteggio pari a zero per tale criterio.</w:t>
      </w:r>
    </w:p>
    <w:p w:rsidR="00225F87" w:rsidRDefault="00225F87">
      <w:pPr>
        <w:pStyle w:val="Standard"/>
        <w:ind w:right="40"/>
        <w:jc w:val="both"/>
        <w:rPr>
          <w:rFonts w:cs="Times New Roman"/>
          <w:sz w:val="24"/>
          <w:szCs w:val="24"/>
        </w:rPr>
      </w:pPr>
    </w:p>
    <w:p w:rsidR="00225F87" w:rsidRDefault="0020707F">
      <w:pPr>
        <w:pStyle w:val="Standard"/>
        <w:ind w:right="40"/>
        <w:jc w:val="both"/>
        <w:rPr>
          <w:sz w:val="24"/>
          <w:szCs w:val="24"/>
        </w:rPr>
      </w:pPr>
      <w:r>
        <w:rPr>
          <w:rFonts w:cs="Times New Roman"/>
          <w:b/>
          <w:sz w:val="24"/>
          <w:szCs w:val="24"/>
        </w:rPr>
        <w:t xml:space="preserve">Nel caso di Raggruppamento temporaneo di concorrenti, Consorzio ordinario di concorrenti, l’offerta tecnica </w:t>
      </w:r>
      <w:r>
        <w:rPr>
          <w:rFonts w:cs="Times New Roman"/>
          <w:sz w:val="24"/>
          <w:szCs w:val="24"/>
        </w:rPr>
        <w:t>firmata digitalmente (dal titolare o legale rappresentante o</w:t>
      </w:r>
      <w:r>
        <w:rPr>
          <w:rFonts w:cs="Times New Roman"/>
          <w:b/>
          <w:sz w:val="24"/>
          <w:szCs w:val="24"/>
        </w:rPr>
        <w:t xml:space="preserve"> </w:t>
      </w:r>
      <w:r>
        <w:rPr>
          <w:rFonts w:cs="Times New Roman"/>
          <w:sz w:val="24"/>
          <w:szCs w:val="24"/>
        </w:rPr>
        <w:t>procuratore) da ciascun membro facente parte del Raggruppamento temporaneo di concorrenti, Consorzio ordinario di concorrenti. L’inserimento di tale documento nel sistema avviene a cura del soggetto indicato quale mandatario.</w:t>
      </w:r>
    </w:p>
    <w:p w:rsidR="00225F87" w:rsidRDefault="00225F87">
      <w:pPr>
        <w:pStyle w:val="Standard"/>
        <w:ind w:right="40"/>
        <w:jc w:val="both"/>
        <w:rPr>
          <w:sz w:val="24"/>
          <w:szCs w:val="24"/>
        </w:rPr>
      </w:pPr>
    </w:p>
    <w:p w:rsidR="00225F87" w:rsidRDefault="0020707F">
      <w:pPr>
        <w:pStyle w:val="Standard"/>
        <w:pBdr>
          <w:top w:val="single" w:sz="4" w:space="1" w:color="000001"/>
          <w:left w:val="single" w:sz="4" w:space="4" w:color="000001"/>
          <w:bottom w:val="single" w:sz="4" w:space="1" w:color="000001"/>
          <w:right w:val="single" w:sz="4" w:space="4" w:color="000001"/>
        </w:pBdr>
        <w:ind w:right="40"/>
        <w:jc w:val="both"/>
        <w:rPr>
          <w:b/>
          <w:i/>
          <w:sz w:val="24"/>
          <w:szCs w:val="24"/>
        </w:rPr>
      </w:pPr>
      <w:r>
        <w:rPr>
          <w:b/>
          <w:i/>
          <w:sz w:val="24"/>
          <w:szCs w:val="24"/>
        </w:rPr>
        <w:t>ACCESSO AGLI ATTI – NOTIFICA AI CONTROINTERESSATI</w:t>
      </w:r>
    </w:p>
    <w:p w:rsidR="00225F87" w:rsidRDefault="0020707F">
      <w:pPr>
        <w:pStyle w:val="Standard"/>
        <w:pBdr>
          <w:top w:val="single" w:sz="4" w:space="1" w:color="000001"/>
          <w:left w:val="single" w:sz="4" w:space="4" w:color="000001"/>
          <w:bottom w:val="single" w:sz="4" w:space="1" w:color="000001"/>
          <w:right w:val="single" w:sz="4" w:space="4" w:color="000001"/>
        </w:pBdr>
        <w:ind w:right="40"/>
        <w:jc w:val="both"/>
        <w:rPr>
          <w:i/>
          <w:sz w:val="24"/>
          <w:szCs w:val="24"/>
        </w:rPr>
      </w:pPr>
      <w:r>
        <w:rPr>
          <w:i/>
          <w:sz w:val="24"/>
          <w:szCs w:val="24"/>
        </w:rPr>
        <w:t>La documentazione tecnica di cui sopra dovrà contenere, in apposita pagina, ai sensi dell’art. 53 comma 5 lett. a) D.lgs 50/2016, l’eventuale indicazione espressa delle parti che costituiscono, secondo motivata e comprovata dichiarazione dell’Offerente, segreti tecnici o commerciali o industriali e i correlati riferimenti normativi, firmata digitalmente dall’Offerente, e che pertanto necessitano di adeguata e puntuale tutela in caso di accesso ex artt. 53 del D.lgs 50/2016 e s.m.i.,  e 22 e ss. L. 241/90 da parte di terzi, atteso che le informazioni fornite nell’ambito della documentazione tecnica costituiscono segreti tecnici o commerciali o industriali.</w:t>
      </w:r>
    </w:p>
    <w:p w:rsidR="00225F87" w:rsidRDefault="0020707F">
      <w:pPr>
        <w:pStyle w:val="Standard"/>
        <w:pBdr>
          <w:top w:val="single" w:sz="4" w:space="1" w:color="000001"/>
          <w:left w:val="single" w:sz="4" w:space="4" w:color="000001"/>
          <w:bottom w:val="single" w:sz="4" w:space="1" w:color="000001"/>
          <w:right w:val="single" w:sz="4" w:space="4" w:color="000001"/>
        </w:pBdr>
        <w:ind w:right="40"/>
        <w:jc w:val="both"/>
        <w:rPr>
          <w:i/>
          <w:sz w:val="24"/>
          <w:szCs w:val="24"/>
        </w:rPr>
      </w:pPr>
      <w:r>
        <w:rPr>
          <w:i/>
          <w:sz w:val="24"/>
          <w:szCs w:val="24"/>
        </w:rPr>
        <w:t>In tal caso, nella predetta dichiarazione il concorrente dovrà precisare analiticamente quali sono le informazioni riservate che costituiscono segreto tecnico o commerciale o industriale, nonché comprovare ed indicare le specifiche motivazioni della sussistenza di tali segreti in base all’art. 98 del d.lgs. 30/05 (Codice della 29 Proprietà Industriale). In caso di “soggetto gruppo” ex art.48 D.lgs. 50/2016 costituendo, la dichiarazione dovrà essere firmata digitalmente dai legali rappresentanti di tutte le imprese che formano il gruppo; in caso di “soggetto gruppo” ex art.48 d.lgs. 50/2016 e s.m.i. costituito, la dichiarazione dovrà essere firmata digitalmente dal legale rappresentante o procuratore del “soggetto gruppo”.</w:t>
      </w:r>
    </w:p>
    <w:p w:rsidR="00225F87" w:rsidRDefault="0020707F">
      <w:pPr>
        <w:pStyle w:val="Standard"/>
        <w:pBdr>
          <w:top w:val="single" w:sz="4" w:space="1" w:color="000001"/>
          <w:left w:val="single" w:sz="4" w:space="4" w:color="000001"/>
          <w:bottom w:val="single" w:sz="4" w:space="1" w:color="000001"/>
          <w:right w:val="single" w:sz="4" w:space="4" w:color="000001"/>
        </w:pBdr>
        <w:ind w:right="40"/>
        <w:jc w:val="both"/>
        <w:rPr>
          <w:i/>
          <w:sz w:val="24"/>
          <w:szCs w:val="24"/>
        </w:rPr>
      </w:pPr>
      <w:r>
        <w:rPr>
          <w:i/>
          <w:sz w:val="24"/>
          <w:szCs w:val="24"/>
        </w:rPr>
        <w:t>Non potranno essere prese in considerazione e pertanto saranno considerate come non rese, dichiarazioni generiche che non precisino analiticamente quali sono le informazioni riservate che costituiscono segreto tecnico o commerciale o industriale e le specifiche motivazioni della sussistenza di tali segreti in base all’art. 98 del d.lgs. 30/05.</w:t>
      </w:r>
    </w:p>
    <w:p w:rsidR="00225F87" w:rsidRDefault="0020707F">
      <w:pPr>
        <w:pStyle w:val="Standard"/>
        <w:pBdr>
          <w:top w:val="single" w:sz="4" w:space="1" w:color="000001"/>
          <w:left w:val="single" w:sz="4" w:space="4" w:color="000001"/>
          <w:bottom w:val="single" w:sz="4" w:space="1" w:color="000001"/>
          <w:right w:val="single" w:sz="4" w:space="4" w:color="000001"/>
        </w:pBdr>
        <w:ind w:right="40"/>
        <w:jc w:val="both"/>
        <w:rPr>
          <w:i/>
          <w:sz w:val="24"/>
          <w:szCs w:val="24"/>
        </w:rPr>
      </w:pPr>
      <w:r>
        <w:rPr>
          <w:i/>
          <w:sz w:val="24"/>
          <w:szCs w:val="24"/>
        </w:rPr>
        <w:t>Si precisa che comunque ogni decisione in merito alla valutazione della riservatezza/segretezza sarà di competenza della Stazione appaltante.</w:t>
      </w:r>
    </w:p>
    <w:p w:rsidR="00225F87" w:rsidRDefault="0020707F">
      <w:pPr>
        <w:pStyle w:val="Standard"/>
        <w:pBdr>
          <w:top w:val="single" w:sz="4" w:space="1" w:color="000001"/>
          <w:left w:val="single" w:sz="4" w:space="4" w:color="000001"/>
          <w:bottom w:val="single" w:sz="4" w:space="1" w:color="000001"/>
          <w:right w:val="single" w:sz="4" w:space="4" w:color="000001"/>
        </w:pBdr>
        <w:ind w:right="40"/>
        <w:jc w:val="both"/>
        <w:rPr>
          <w:i/>
          <w:sz w:val="24"/>
          <w:szCs w:val="24"/>
        </w:rPr>
      </w:pPr>
      <w:r>
        <w:rPr>
          <w:i/>
          <w:sz w:val="24"/>
          <w:szCs w:val="24"/>
        </w:rPr>
        <w:t xml:space="preserve">In ogni caso, ai sensi del comma 6 dell’art. 53 D.lgs 50/2016 e s.m.i., il diritto di accesso su queste informazioni è comunque consentito al concorrente che lo chieda in vista della difesa in giudizio dei </w:t>
      </w:r>
      <w:r>
        <w:rPr>
          <w:i/>
          <w:sz w:val="24"/>
          <w:szCs w:val="24"/>
        </w:rPr>
        <w:lastRenderedPageBreak/>
        <w:t>propri interessi in relazione alla procedura di affidamento del contratto nell’ambito della quale viene formulata la richiesta di accesso.</w:t>
      </w:r>
    </w:p>
    <w:p w:rsidR="00225F87" w:rsidRDefault="00225F87">
      <w:pPr>
        <w:pStyle w:val="Standard"/>
        <w:rPr>
          <w:b/>
          <w:i/>
          <w:sz w:val="24"/>
          <w:szCs w:val="24"/>
          <w:highlight w:val="yellow"/>
          <w:u w:val="single"/>
        </w:rPr>
      </w:pPr>
    </w:p>
    <w:p w:rsidR="00225F87" w:rsidRDefault="00225F87">
      <w:pPr>
        <w:pStyle w:val="Standard"/>
        <w:rPr>
          <w:b/>
          <w:i/>
          <w:sz w:val="24"/>
          <w:szCs w:val="24"/>
          <w:highlight w:val="yellow"/>
          <w:u w:val="single"/>
        </w:rPr>
      </w:pPr>
    </w:p>
    <w:p w:rsidR="00225F87" w:rsidRDefault="00225F87">
      <w:pPr>
        <w:pStyle w:val="Standard"/>
        <w:rPr>
          <w:b/>
          <w:sz w:val="24"/>
          <w:szCs w:val="24"/>
          <w:u w:val="single"/>
        </w:rPr>
      </w:pPr>
    </w:p>
    <w:p w:rsidR="00225F87" w:rsidRDefault="0020707F">
      <w:pPr>
        <w:pStyle w:val="Standard"/>
        <w:rPr>
          <w:b/>
          <w:sz w:val="24"/>
          <w:szCs w:val="24"/>
          <w:u w:val="single"/>
        </w:rPr>
      </w:pPr>
      <w:r>
        <w:rPr>
          <w:b/>
          <w:sz w:val="24"/>
          <w:szCs w:val="24"/>
          <w:u w:val="single"/>
        </w:rPr>
        <w:t>C) OFFERTA ECONOMICA – STEP 3</w:t>
      </w:r>
    </w:p>
    <w:p w:rsidR="00225F87" w:rsidRDefault="00225F87">
      <w:pPr>
        <w:pStyle w:val="Standard"/>
        <w:rPr>
          <w:b/>
          <w:sz w:val="24"/>
          <w:szCs w:val="24"/>
          <w:u w:val="single"/>
        </w:rPr>
      </w:pPr>
    </w:p>
    <w:p w:rsidR="00225F87" w:rsidRDefault="0020707F">
      <w:pPr>
        <w:pStyle w:val="Standard"/>
        <w:spacing w:line="228" w:lineRule="auto"/>
        <w:jc w:val="both"/>
        <w:rPr>
          <w:b/>
          <w:sz w:val="24"/>
          <w:szCs w:val="24"/>
          <w:u w:val="single"/>
        </w:rPr>
      </w:pPr>
      <w:r>
        <w:rPr>
          <w:b/>
          <w:sz w:val="24"/>
          <w:szCs w:val="24"/>
          <w:u w:val="single"/>
        </w:rPr>
        <w:t>C.1) OFFERTA ECONOMICA (generata dal sistema telematico)</w:t>
      </w:r>
    </w:p>
    <w:p w:rsidR="00225F87" w:rsidRDefault="00225F87">
      <w:pPr>
        <w:pStyle w:val="Standard"/>
        <w:jc w:val="both"/>
        <w:rPr>
          <w:b/>
          <w:sz w:val="24"/>
          <w:szCs w:val="24"/>
          <w:u w:val="single"/>
        </w:rPr>
      </w:pPr>
    </w:p>
    <w:p w:rsidR="00225F87" w:rsidRDefault="0020707F">
      <w:pPr>
        <w:pStyle w:val="Standard"/>
        <w:jc w:val="both"/>
        <w:rPr>
          <w:sz w:val="24"/>
          <w:szCs w:val="24"/>
        </w:rPr>
      </w:pPr>
      <w:r>
        <w:rPr>
          <w:sz w:val="24"/>
          <w:szCs w:val="24"/>
        </w:rPr>
        <w:t>Al terzo step del percorso guidato “Invia offerta” l’operatore economico deve inserire nei campi “Offerta economica” il valore della propria offerta, utilizzando un massimo di due cifre decimali separate dalla virgola con le caratteristiche sotto specificate.</w:t>
      </w:r>
    </w:p>
    <w:p w:rsidR="00225F87" w:rsidRDefault="00225F87">
      <w:pPr>
        <w:pStyle w:val="Standard"/>
        <w:rPr>
          <w:sz w:val="24"/>
          <w:szCs w:val="24"/>
          <w:highlight w:val="yellow"/>
        </w:rPr>
      </w:pPr>
    </w:p>
    <w:p w:rsidR="00225F87" w:rsidRDefault="0020707F">
      <w:pPr>
        <w:pStyle w:val="Standard"/>
        <w:keepNext/>
        <w:widowControl w:val="0"/>
        <w:spacing w:after="57" w:line="300" w:lineRule="exact"/>
        <w:jc w:val="both"/>
        <w:rPr>
          <w:sz w:val="24"/>
          <w:szCs w:val="24"/>
        </w:rPr>
      </w:pPr>
      <w:r>
        <w:rPr>
          <w:sz w:val="24"/>
          <w:szCs w:val="24"/>
        </w:rPr>
        <w:t xml:space="preserve">Nel campo </w:t>
      </w:r>
      <w:r>
        <w:rPr>
          <w:b/>
          <w:sz w:val="24"/>
          <w:szCs w:val="24"/>
        </w:rPr>
        <w:t>“Offerta economica”,</w:t>
      </w:r>
      <w:r>
        <w:rPr>
          <w:sz w:val="24"/>
          <w:szCs w:val="24"/>
        </w:rPr>
        <w:t xml:space="preserve"> il concorrente, </w:t>
      </w:r>
      <w:r>
        <w:rPr>
          <w:sz w:val="24"/>
          <w:szCs w:val="24"/>
          <w:u w:val="single"/>
        </w:rPr>
        <w:t>pena l’esclusione dalla gara</w:t>
      </w:r>
      <w:r>
        <w:rPr>
          <w:sz w:val="24"/>
          <w:szCs w:val="24"/>
        </w:rPr>
        <w:t>, deve presentare un’offerta economica così composta:</w:t>
      </w:r>
    </w:p>
    <w:p w:rsidR="00225F87" w:rsidRDefault="0020707F">
      <w:pPr>
        <w:pStyle w:val="Standard"/>
        <w:widowControl w:val="0"/>
        <w:numPr>
          <w:ilvl w:val="0"/>
          <w:numId w:val="26"/>
        </w:numPr>
        <w:spacing w:after="120" w:line="300" w:lineRule="exact"/>
        <w:jc w:val="both"/>
      </w:pPr>
      <w:r>
        <w:rPr>
          <w:iCs/>
          <w:sz w:val="24"/>
          <w:szCs w:val="24"/>
        </w:rPr>
        <w:t>campo “</w:t>
      </w:r>
      <w:r>
        <w:rPr>
          <w:b/>
          <w:iCs/>
          <w:sz w:val="24"/>
          <w:szCs w:val="24"/>
        </w:rPr>
        <w:t>Offerta economica</w:t>
      </w:r>
      <w:r>
        <w:rPr>
          <w:iCs/>
          <w:sz w:val="24"/>
          <w:szCs w:val="24"/>
        </w:rPr>
        <w:t xml:space="preserve">”, </w:t>
      </w:r>
      <w:r>
        <w:rPr>
          <w:b/>
          <w:iCs/>
          <w:sz w:val="24"/>
          <w:szCs w:val="24"/>
        </w:rPr>
        <w:t>valore complessivo offerto per lotto.</w:t>
      </w:r>
    </w:p>
    <w:p w:rsidR="00225F87" w:rsidRDefault="00225F87">
      <w:pPr>
        <w:pStyle w:val="Standard"/>
        <w:widowControl w:val="0"/>
        <w:spacing w:after="120" w:line="300" w:lineRule="exact"/>
        <w:ind w:left="720"/>
        <w:jc w:val="both"/>
        <w:rPr>
          <w:sz w:val="24"/>
          <w:szCs w:val="24"/>
        </w:rPr>
      </w:pPr>
    </w:p>
    <w:p w:rsidR="00225F87" w:rsidRDefault="0020707F">
      <w:pPr>
        <w:pStyle w:val="Standard"/>
        <w:spacing w:line="228" w:lineRule="auto"/>
        <w:jc w:val="both"/>
        <w:rPr>
          <w:b/>
          <w:sz w:val="24"/>
          <w:szCs w:val="24"/>
          <w:u w:val="single"/>
        </w:rPr>
      </w:pPr>
      <w:r>
        <w:rPr>
          <w:b/>
          <w:sz w:val="24"/>
          <w:szCs w:val="24"/>
          <w:u w:val="single"/>
        </w:rPr>
        <w:t>C.2) MODELLO_SCHEMA OFFERTA ECONOMICA</w:t>
      </w:r>
    </w:p>
    <w:p w:rsidR="00225F87" w:rsidRDefault="0020707F">
      <w:pPr>
        <w:pStyle w:val="Standard"/>
        <w:spacing w:line="228" w:lineRule="auto"/>
        <w:jc w:val="both"/>
        <w:rPr>
          <w:sz w:val="24"/>
          <w:szCs w:val="24"/>
        </w:rPr>
      </w:pPr>
      <w:r>
        <w:rPr>
          <w:sz w:val="24"/>
          <w:szCs w:val="24"/>
        </w:rPr>
        <w:t>Nell’apposito campo “Allegato all’offerta economica”,</w:t>
      </w:r>
      <w:r>
        <w:rPr>
          <w:color w:val="000000"/>
          <w:sz w:val="24"/>
          <w:szCs w:val="24"/>
        </w:rPr>
        <w:t xml:space="preserve"> i concorrenti dovranno, </w:t>
      </w:r>
      <w:r>
        <w:rPr>
          <w:b/>
          <w:color w:val="000000"/>
          <w:sz w:val="24"/>
          <w:szCs w:val="24"/>
        </w:rPr>
        <w:t>a pena di esclusione,</w:t>
      </w:r>
      <w:r>
        <w:rPr>
          <w:color w:val="000000"/>
          <w:sz w:val="24"/>
          <w:szCs w:val="24"/>
        </w:rPr>
        <w:t xml:space="preserve"> produrre e allegare,</w:t>
      </w:r>
      <w:r>
        <w:rPr>
          <w:sz w:val="24"/>
          <w:szCs w:val="24"/>
        </w:rPr>
        <w:t xml:space="preserve"> in relazione al lotto di partecipazione, </w:t>
      </w:r>
      <w:r>
        <w:rPr>
          <w:color w:val="000000"/>
          <w:sz w:val="24"/>
          <w:szCs w:val="24"/>
        </w:rPr>
        <w:t>il “</w:t>
      </w:r>
      <w:r>
        <w:rPr>
          <w:b/>
          <w:i/>
          <w:color w:val="000000"/>
          <w:sz w:val="24"/>
          <w:szCs w:val="24"/>
        </w:rPr>
        <w:t>Modello Schema offerta economica”</w:t>
      </w:r>
      <w:r>
        <w:rPr>
          <w:color w:val="000000"/>
          <w:sz w:val="24"/>
          <w:szCs w:val="24"/>
        </w:rPr>
        <w:t>, predisposto dalla Stazione Appaltante ed allegato al presente Disciplinare (Allegati 6-7).</w:t>
      </w:r>
    </w:p>
    <w:p w:rsidR="00225F87" w:rsidRDefault="0020707F">
      <w:pPr>
        <w:pStyle w:val="Standard"/>
        <w:spacing w:line="228" w:lineRule="auto"/>
        <w:jc w:val="both"/>
        <w:rPr>
          <w:sz w:val="24"/>
          <w:szCs w:val="24"/>
        </w:rPr>
      </w:pPr>
      <w:r>
        <w:rPr>
          <w:bCs/>
          <w:color w:val="000000"/>
          <w:sz w:val="24"/>
          <w:szCs w:val="24"/>
        </w:rPr>
        <w:t xml:space="preserve">Nel modello dovrà essere altresì dichiarato </w:t>
      </w:r>
      <w:r>
        <w:rPr>
          <w:color w:val="000000"/>
          <w:sz w:val="24"/>
          <w:szCs w:val="24"/>
        </w:rPr>
        <w:t>che l’offerta, nella sua globalità, si intende valida ed impegnativa per 180 giorni dalla data di scadenza del termine di presentazione della stessa.</w:t>
      </w:r>
    </w:p>
    <w:p w:rsidR="00225F87" w:rsidRDefault="00225F87">
      <w:pPr>
        <w:pStyle w:val="Standard"/>
        <w:rPr>
          <w:color w:val="000000"/>
          <w:sz w:val="24"/>
          <w:szCs w:val="24"/>
        </w:rPr>
      </w:pPr>
    </w:p>
    <w:p w:rsidR="00225F87" w:rsidRDefault="0020707F">
      <w:pPr>
        <w:pStyle w:val="Standard"/>
        <w:rPr>
          <w:b/>
          <w:sz w:val="24"/>
          <w:szCs w:val="24"/>
          <w:u w:val="single"/>
        </w:rPr>
      </w:pPr>
      <w:r>
        <w:rPr>
          <w:b/>
          <w:sz w:val="24"/>
          <w:szCs w:val="24"/>
          <w:u w:val="single"/>
        </w:rPr>
        <w:t>FIRMA DIGITALE DEL DOCUMENTO – STEP 4</w:t>
      </w:r>
    </w:p>
    <w:p w:rsidR="00225F87" w:rsidRDefault="0020707F">
      <w:pPr>
        <w:pStyle w:val="Standard"/>
        <w:widowControl w:val="0"/>
        <w:spacing w:after="120" w:line="300" w:lineRule="exact"/>
        <w:jc w:val="both"/>
        <w:rPr>
          <w:sz w:val="24"/>
          <w:szCs w:val="24"/>
        </w:rPr>
      </w:pPr>
      <w:r>
        <w:rPr>
          <w:iCs/>
          <w:sz w:val="24"/>
          <w:szCs w:val="24"/>
        </w:rPr>
        <w:t>Allo step 4 del percorso “Invia offerta”, l</w:t>
      </w:r>
      <w:r>
        <w:rPr>
          <w:sz w:val="24"/>
          <w:szCs w:val="24"/>
        </w:rPr>
        <w:t>’Operatore Economico deve:</w:t>
      </w:r>
    </w:p>
    <w:p w:rsidR="00225F87" w:rsidRDefault="0020707F">
      <w:pPr>
        <w:pStyle w:val="Paragrafoelenco"/>
        <w:widowControl w:val="0"/>
        <w:numPr>
          <w:ilvl w:val="0"/>
          <w:numId w:val="27"/>
        </w:numPr>
        <w:spacing w:after="120" w:line="300" w:lineRule="exact"/>
        <w:jc w:val="both"/>
      </w:pPr>
      <w:r>
        <w:rPr>
          <w:sz w:val="24"/>
          <w:szCs w:val="24"/>
        </w:rPr>
        <w:t>scaricare dalla schermata a Sistema denominata “</w:t>
      </w:r>
      <w:r>
        <w:rPr>
          <w:b/>
          <w:sz w:val="24"/>
          <w:szCs w:val="24"/>
        </w:rPr>
        <w:t>Firma Digitale del documento</w:t>
      </w:r>
      <w:r>
        <w:rPr>
          <w:sz w:val="24"/>
          <w:szCs w:val="24"/>
        </w:rPr>
        <w:t xml:space="preserve">”, il </w:t>
      </w:r>
      <w:r>
        <w:rPr>
          <w:sz w:val="24"/>
          <w:szCs w:val="24"/>
          <w:u w:val="single"/>
        </w:rPr>
        <w:t>Documento d’offerta</w:t>
      </w:r>
      <w:r>
        <w:rPr>
          <w:sz w:val="24"/>
          <w:szCs w:val="24"/>
        </w:rPr>
        <w:t xml:space="preserve"> in formato pdf riportante le informazioni immesse a Sistema, attraverso il tasto “Genera documento”.</w:t>
      </w:r>
    </w:p>
    <w:p w:rsidR="00225F87" w:rsidRDefault="0020707F">
      <w:pPr>
        <w:pStyle w:val="Paragrafoelenco"/>
        <w:widowControl w:val="0"/>
        <w:numPr>
          <w:ilvl w:val="0"/>
          <w:numId w:val="9"/>
        </w:numPr>
        <w:spacing w:after="120" w:line="300" w:lineRule="exact"/>
        <w:jc w:val="both"/>
        <w:rPr>
          <w:sz w:val="24"/>
          <w:szCs w:val="24"/>
        </w:rPr>
      </w:pPr>
      <w:r>
        <w:rPr>
          <w:sz w:val="24"/>
          <w:szCs w:val="24"/>
        </w:rPr>
        <w:t xml:space="preserve">Sottoscrivere il predetto documento d’offerta, scaricato in formato pdf; la </w:t>
      </w:r>
      <w:r>
        <w:rPr>
          <w:sz w:val="24"/>
          <w:szCs w:val="24"/>
          <w:u w:val="single"/>
        </w:rPr>
        <w:t>sottoscrizione dovrà essere effettuata tramite firma digitale</w:t>
      </w:r>
      <w:r>
        <w:rPr>
          <w:sz w:val="24"/>
          <w:szCs w:val="24"/>
        </w:rPr>
        <w:t xml:space="preserve"> - secondo le modalità di cui all’allegato </w:t>
      </w:r>
      <w:r>
        <w:rPr>
          <w:i/>
          <w:sz w:val="24"/>
          <w:szCs w:val="24"/>
        </w:rPr>
        <w:t>Modalità tecniche di utilizzo della Piattaforma Sintel</w:t>
      </w:r>
      <w:r>
        <w:rPr>
          <w:sz w:val="24"/>
          <w:szCs w:val="24"/>
        </w:rPr>
        <w:t xml:space="preserve"> - dal legale rappresentante del concorrente (o persona munita da comprovati poteri di firma la cui procura dovrà essere allegata nella Documentazione Amministrativa).</w:t>
      </w:r>
    </w:p>
    <w:p w:rsidR="00225F87" w:rsidRDefault="0020707F">
      <w:pPr>
        <w:pStyle w:val="Standard"/>
        <w:widowControl w:val="0"/>
        <w:spacing w:after="120" w:line="300" w:lineRule="exact"/>
        <w:jc w:val="both"/>
        <w:rPr>
          <w:sz w:val="24"/>
          <w:szCs w:val="24"/>
        </w:rPr>
      </w:pPr>
      <w:r>
        <w:rPr>
          <w:sz w:val="24"/>
          <w:szCs w:val="24"/>
        </w:rPr>
        <w:t>Si rammenta che eventuali firme multiple su detto file .pdf dovranno essere apposte come meglio esplicato nel richiamato allegato “</w:t>
      </w:r>
      <w:r>
        <w:rPr>
          <w:i/>
          <w:sz w:val="24"/>
          <w:szCs w:val="24"/>
        </w:rPr>
        <w:t>Modalità tecniche di utilizzo della Piattaforma Sintel”</w:t>
      </w:r>
      <w:r>
        <w:rPr>
          <w:sz w:val="24"/>
          <w:szCs w:val="24"/>
        </w:rPr>
        <w:t>.</w:t>
      </w:r>
    </w:p>
    <w:p w:rsidR="00225F87" w:rsidRDefault="0020707F">
      <w:pPr>
        <w:pStyle w:val="Standard"/>
        <w:widowControl w:val="0"/>
        <w:spacing w:after="120" w:line="300" w:lineRule="exact"/>
        <w:jc w:val="both"/>
        <w:rPr>
          <w:b/>
          <w:sz w:val="24"/>
          <w:szCs w:val="24"/>
          <w:u w:val="single"/>
        </w:rPr>
      </w:pPr>
      <w:r>
        <w:rPr>
          <w:b/>
          <w:sz w:val="24"/>
          <w:szCs w:val="24"/>
          <w:u w:val="single"/>
        </w:rPr>
        <w:t>Si rammenta che il “Documento d’offerta” costituisce offerta e contiene elementi essenziali della medesima. Il file scaricato non può pertanto essere modificato in quanto, le eventuali modifiche costituiscono variazione di elementi essenziali.</w:t>
      </w:r>
    </w:p>
    <w:p w:rsidR="00225F87" w:rsidRDefault="0020707F">
      <w:pPr>
        <w:pStyle w:val="Standard"/>
        <w:widowControl w:val="0"/>
        <w:spacing w:after="120" w:line="300" w:lineRule="exact"/>
        <w:jc w:val="both"/>
        <w:rPr>
          <w:sz w:val="24"/>
          <w:szCs w:val="24"/>
        </w:rPr>
      </w:pPr>
      <w:r>
        <w:rPr>
          <w:sz w:val="24"/>
          <w:szCs w:val="24"/>
        </w:rPr>
        <w:t>È quindi necessario, a pena di esclusione, in quanto elemento essenziale dell’offerta, effettuare l’upload in Sintel del “Documento d’offerta” debitamente firmato digitalmente come sopra descritto.</w:t>
      </w:r>
    </w:p>
    <w:p w:rsidR="00225F87" w:rsidRDefault="0020707F">
      <w:pPr>
        <w:pStyle w:val="Standard"/>
        <w:jc w:val="both"/>
        <w:rPr>
          <w:sz w:val="24"/>
          <w:szCs w:val="24"/>
        </w:rPr>
      </w:pPr>
      <w:r>
        <w:rPr>
          <w:sz w:val="24"/>
          <w:szCs w:val="24"/>
        </w:rPr>
        <w:t>Solo a seguito dell’upload di tale documento d’offerta in formato .pdf sottoscritto come richiesto, il concorrente può passare allo step 5 “</w:t>
      </w:r>
      <w:r>
        <w:rPr>
          <w:b/>
          <w:sz w:val="24"/>
          <w:szCs w:val="24"/>
        </w:rPr>
        <w:t>RIEPILOGO ED</w:t>
      </w:r>
      <w:r>
        <w:rPr>
          <w:sz w:val="24"/>
          <w:szCs w:val="24"/>
        </w:rPr>
        <w:t xml:space="preserve"> </w:t>
      </w:r>
      <w:r>
        <w:rPr>
          <w:b/>
          <w:sz w:val="24"/>
          <w:szCs w:val="24"/>
        </w:rPr>
        <w:t>INVIO DELL’OFFERTA</w:t>
      </w:r>
      <w:r>
        <w:rPr>
          <w:sz w:val="24"/>
          <w:szCs w:val="24"/>
        </w:rPr>
        <w:t xml:space="preserve">” del percorso “Invia offerta” per completare la presentazione effettiva dell’offerta mediante la funzionalità “INVIA </w:t>
      </w:r>
      <w:r>
        <w:rPr>
          <w:sz w:val="24"/>
          <w:szCs w:val="24"/>
        </w:rPr>
        <w:lastRenderedPageBreak/>
        <w:t>OFFERTA” che, si rammenta, dovrà avvenire entro e non oltre il termine perentorio di presentazione delle offerte.</w:t>
      </w:r>
    </w:p>
    <w:p w:rsidR="00225F87" w:rsidRDefault="00225F87">
      <w:pPr>
        <w:pStyle w:val="Standard"/>
        <w:rPr>
          <w:b/>
          <w:sz w:val="24"/>
          <w:szCs w:val="24"/>
          <w:u w:val="single"/>
        </w:rPr>
      </w:pPr>
    </w:p>
    <w:p w:rsidR="00225F87" w:rsidRDefault="00225F87">
      <w:pPr>
        <w:pStyle w:val="Standard"/>
        <w:rPr>
          <w:b/>
          <w:sz w:val="24"/>
          <w:szCs w:val="24"/>
          <w:u w:val="single"/>
        </w:rPr>
      </w:pPr>
    </w:p>
    <w:p w:rsidR="00225F87" w:rsidRDefault="0020707F">
      <w:pPr>
        <w:pStyle w:val="Standard"/>
        <w:rPr>
          <w:b/>
          <w:sz w:val="24"/>
          <w:szCs w:val="24"/>
          <w:u w:val="single"/>
        </w:rPr>
      </w:pPr>
      <w:r>
        <w:rPr>
          <w:b/>
          <w:sz w:val="24"/>
          <w:szCs w:val="24"/>
          <w:u w:val="single"/>
        </w:rPr>
        <w:t>INVIO OFFERTA – STEP 5</w:t>
      </w:r>
    </w:p>
    <w:p w:rsidR="00225F87" w:rsidRDefault="0020707F">
      <w:pPr>
        <w:pStyle w:val="Standard"/>
        <w:jc w:val="both"/>
        <w:rPr>
          <w:sz w:val="24"/>
          <w:szCs w:val="24"/>
        </w:rPr>
      </w:pPr>
      <w:r>
        <w:rPr>
          <w:sz w:val="24"/>
          <w:szCs w:val="24"/>
        </w:rPr>
        <w:t>Al quinto step del percorso guidato “Invia offerta” l’operatore economico visualizza il riepilogo di tutte le informazioni componenti la propria offerta. L’operatore economico, per concludere il percorso guidato ed inviare l’offerta, deve cliccare l’apposito tasto “Invia offerta”. Sintel restituirà un messaggio a video dando evidenza del buon esito dell’invio dell’offerta.</w:t>
      </w:r>
    </w:p>
    <w:p w:rsidR="00225F87" w:rsidRDefault="00225F87">
      <w:pPr>
        <w:pStyle w:val="Standard"/>
        <w:spacing w:line="228" w:lineRule="auto"/>
        <w:jc w:val="both"/>
        <w:rPr>
          <w:b/>
          <w:sz w:val="24"/>
          <w:szCs w:val="24"/>
        </w:rPr>
      </w:pPr>
    </w:p>
    <w:p w:rsidR="00225F87" w:rsidRDefault="00225F87">
      <w:pPr>
        <w:pStyle w:val="Standard"/>
        <w:spacing w:line="22" w:lineRule="exact"/>
        <w:rPr>
          <w:b/>
          <w:sz w:val="24"/>
          <w:szCs w:val="24"/>
        </w:rPr>
      </w:pPr>
    </w:p>
    <w:p w:rsidR="00225F87" w:rsidRDefault="0020707F">
      <w:pPr>
        <w:pStyle w:val="Standard"/>
        <w:spacing w:line="228" w:lineRule="auto"/>
        <w:jc w:val="both"/>
        <w:rPr>
          <w:b/>
          <w:sz w:val="24"/>
          <w:szCs w:val="24"/>
        </w:rPr>
      </w:pPr>
      <w:r>
        <w:rPr>
          <w:b/>
          <w:sz w:val="24"/>
          <w:szCs w:val="24"/>
        </w:rPr>
        <w:t>L’Amministrazione, nella successiva fase di controllo, verificherà la veridicità del contenuto di tali dichiarazioni.</w:t>
      </w:r>
    </w:p>
    <w:p w:rsidR="00225F87" w:rsidRDefault="0020707F">
      <w:pPr>
        <w:pStyle w:val="Standard"/>
        <w:jc w:val="both"/>
        <w:rPr>
          <w:sz w:val="24"/>
          <w:szCs w:val="24"/>
        </w:rPr>
      </w:pPr>
      <w:r>
        <w:rPr>
          <w:b/>
          <w:sz w:val="24"/>
          <w:szCs w:val="24"/>
        </w:rPr>
        <w:t>L’offerta, dovrà essere compilata</w:t>
      </w:r>
      <w:r>
        <w:rPr>
          <w:sz w:val="24"/>
          <w:szCs w:val="24"/>
        </w:rPr>
        <w:t xml:space="preserve"> </w:t>
      </w:r>
      <w:r>
        <w:rPr>
          <w:b/>
          <w:sz w:val="24"/>
          <w:szCs w:val="24"/>
        </w:rPr>
        <w:t>ed essere sottoscritta con firma digitale dal titolare o legale rappresentante o procuratore del soggetto concorrente ed inserito sul sistema telematico nell’apposito spazio previsto.</w:t>
      </w:r>
    </w:p>
    <w:p w:rsidR="00225F87" w:rsidRDefault="0020707F">
      <w:pPr>
        <w:pStyle w:val="Standard"/>
        <w:jc w:val="both"/>
        <w:rPr>
          <w:b/>
          <w:sz w:val="24"/>
          <w:szCs w:val="24"/>
        </w:rPr>
      </w:pPr>
      <w:r>
        <w:rPr>
          <w:b/>
          <w:sz w:val="24"/>
          <w:szCs w:val="24"/>
        </w:rPr>
        <w:t>Nel caso di Raggruppamento temporaneo di concorrenti, Consorzio ordinario di concorrenti, l’offerta dovrà essere compilata e firmata digitalmente (dal titolare o legale rappresentante o procuratore) da ciascun membro facente parte del Raggruppamento temporaneo di concorrenti, Consorzio ordinario di concorrenti. L’inserimento di tale documento nel sistema avviene a cura del soggetto indicato quale mandatario.</w:t>
      </w:r>
    </w:p>
    <w:p w:rsidR="00225F87" w:rsidRDefault="00225F87">
      <w:pPr>
        <w:pStyle w:val="Standard"/>
        <w:jc w:val="both"/>
        <w:rPr>
          <w:b/>
          <w:sz w:val="24"/>
          <w:szCs w:val="24"/>
        </w:rPr>
      </w:pPr>
    </w:p>
    <w:p w:rsidR="00225F87" w:rsidRDefault="0020707F">
      <w:pPr>
        <w:pStyle w:val="Standard"/>
        <w:numPr>
          <w:ilvl w:val="0"/>
          <w:numId w:val="28"/>
        </w:numPr>
        <w:jc w:val="both"/>
        <w:rPr>
          <w:sz w:val="24"/>
          <w:szCs w:val="24"/>
        </w:rPr>
      </w:pPr>
      <w:r>
        <w:rPr>
          <w:sz w:val="24"/>
          <w:szCs w:val="24"/>
        </w:rPr>
        <w:t xml:space="preserve">Nel caso di offerta presentata da un raggruppamento temporaneo di concorrenti, Consorzio ordinario di concorrenti, GEIE </w:t>
      </w:r>
      <w:r>
        <w:rPr>
          <w:b/>
          <w:sz w:val="24"/>
          <w:szCs w:val="24"/>
        </w:rPr>
        <w:t>non ancora costituiti</w:t>
      </w:r>
      <w:r>
        <w:rPr>
          <w:sz w:val="24"/>
          <w:szCs w:val="24"/>
        </w:rPr>
        <w:t>, l’offerta economica deve essere sottoscritta con firma digitale con firma digitale dai titolari o legali rappresentanti o procuratori di tutte le imprese che costituiranno il raggruppamento temporaneo di concorrenti, del consorzio ordinario di concorrenti, GEIE</w:t>
      </w:r>
    </w:p>
    <w:p w:rsidR="00225F87" w:rsidRDefault="0020707F">
      <w:pPr>
        <w:pStyle w:val="Standard"/>
        <w:numPr>
          <w:ilvl w:val="0"/>
          <w:numId w:val="28"/>
        </w:numPr>
        <w:jc w:val="both"/>
        <w:rPr>
          <w:sz w:val="24"/>
          <w:szCs w:val="24"/>
        </w:rPr>
      </w:pPr>
      <w:r>
        <w:rPr>
          <w:sz w:val="24"/>
          <w:szCs w:val="24"/>
        </w:rPr>
        <w:t xml:space="preserve">Nel caso di raggruppamento temporaneo di concorrenti, Consorzio ordinario di concorrenti, GEIE </w:t>
      </w:r>
      <w:r>
        <w:rPr>
          <w:b/>
          <w:sz w:val="24"/>
          <w:szCs w:val="24"/>
        </w:rPr>
        <w:t>già costituiti</w:t>
      </w:r>
      <w:r>
        <w:rPr>
          <w:sz w:val="24"/>
          <w:szCs w:val="24"/>
        </w:rPr>
        <w:t>, per i quali sussiste l’obbligo di produrre</w:t>
      </w:r>
      <w:r>
        <w:rPr>
          <w:b/>
          <w:sz w:val="24"/>
          <w:szCs w:val="24"/>
        </w:rPr>
        <w:t xml:space="preserve"> l’atto costitutivo </w:t>
      </w:r>
      <w:r>
        <w:rPr>
          <w:sz w:val="24"/>
          <w:szCs w:val="24"/>
        </w:rPr>
        <w:t>secondo le indicazioni</w:t>
      </w:r>
      <w:r>
        <w:rPr>
          <w:b/>
          <w:sz w:val="24"/>
          <w:szCs w:val="24"/>
        </w:rPr>
        <w:t xml:space="preserve"> </w:t>
      </w:r>
      <w:r>
        <w:rPr>
          <w:sz w:val="24"/>
          <w:szCs w:val="24"/>
        </w:rPr>
        <w:t>riportate precedentemente, l’offerta economica può essere sottoscritta con firma digitale anche dal solo titolare o legale rappresentante o procuratore dell’impresa indicata quale mandataria.</w:t>
      </w:r>
    </w:p>
    <w:p w:rsidR="00225F87" w:rsidRDefault="0020707F">
      <w:pPr>
        <w:pStyle w:val="Standard"/>
        <w:numPr>
          <w:ilvl w:val="0"/>
          <w:numId w:val="28"/>
        </w:numPr>
        <w:jc w:val="both"/>
        <w:rPr>
          <w:sz w:val="24"/>
          <w:szCs w:val="24"/>
        </w:rPr>
      </w:pPr>
      <w:r>
        <w:rPr>
          <w:sz w:val="24"/>
          <w:szCs w:val="24"/>
        </w:rPr>
        <w:t xml:space="preserve">Nel caso di offerta presentata da un raggruppamento temporaneo di concorrenti, Consorzio ordinario di concorrenti, GEIE </w:t>
      </w:r>
      <w:r>
        <w:rPr>
          <w:b/>
          <w:sz w:val="24"/>
          <w:szCs w:val="24"/>
        </w:rPr>
        <w:t>non ancora costituiti</w:t>
      </w:r>
      <w:r>
        <w:rPr>
          <w:sz w:val="24"/>
          <w:szCs w:val="24"/>
        </w:rPr>
        <w:t>, l’offerta economica deve contenere l'impegno che, nel caso di aggiudicazione della gara, le stesse imprese conferiranno, con unico atto, mandato collettivo speciale con rappresentanza ad una di esse, designata quale mandataria.</w:t>
      </w:r>
    </w:p>
    <w:p w:rsidR="00225F87" w:rsidRDefault="0020707F">
      <w:pPr>
        <w:pStyle w:val="Standard"/>
        <w:numPr>
          <w:ilvl w:val="0"/>
          <w:numId w:val="28"/>
        </w:numPr>
        <w:jc w:val="both"/>
        <w:rPr>
          <w:sz w:val="24"/>
          <w:szCs w:val="24"/>
        </w:rPr>
      </w:pPr>
      <w:r>
        <w:rPr>
          <w:sz w:val="24"/>
          <w:szCs w:val="24"/>
        </w:rPr>
        <w:t>In caso di raggruppamento temporaneo di concorrenti, consorzio ordinario di concorrenti o G.E.I.E. di tipo orizzontale, l’offerta presentata determina la loro responsabilità solidale nei confronti della Amministrazione nonché nei confronti degli eventuali subappaltatori e fornitori.</w:t>
      </w:r>
    </w:p>
    <w:p w:rsidR="00225F87" w:rsidRDefault="0020707F">
      <w:pPr>
        <w:pStyle w:val="Standard"/>
        <w:numPr>
          <w:ilvl w:val="0"/>
          <w:numId w:val="28"/>
        </w:numPr>
        <w:jc w:val="both"/>
        <w:rPr>
          <w:sz w:val="24"/>
          <w:szCs w:val="24"/>
        </w:rPr>
      </w:pPr>
      <w:r>
        <w:rPr>
          <w:sz w:val="24"/>
          <w:szCs w:val="24"/>
        </w:rPr>
        <w:t>In caso di raggruppamento temporaneo di concorrenti, consorzio ordinario di concorrenti o G.E.I.E. di tipo verticale, la responsabilità è limitata all’esecuzione delle prestazioni di rispettiva competenza, ferma restando la responsabilità solidale della mandataria.</w:t>
      </w:r>
    </w:p>
    <w:p w:rsidR="00225F87" w:rsidRDefault="0020707F">
      <w:pPr>
        <w:pStyle w:val="Standard"/>
        <w:numPr>
          <w:ilvl w:val="0"/>
          <w:numId w:val="28"/>
        </w:numPr>
        <w:jc w:val="both"/>
        <w:rPr>
          <w:sz w:val="24"/>
          <w:szCs w:val="24"/>
        </w:rPr>
      </w:pPr>
      <w:r>
        <w:rPr>
          <w:sz w:val="24"/>
          <w:szCs w:val="24"/>
        </w:rPr>
        <w:t>Ai sensi dell’art. 32 comma 6 del D.Lgs. 50/2016 e smi l’offerta dell’aggiudicatario è irrevocabile fino al termine stabilito per la stipula della Convenzione.</w:t>
      </w:r>
    </w:p>
    <w:p w:rsidR="00225F87" w:rsidRDefault="00225F87">
      <w:pPr>
        <w:pStyle w:val="Standard"/>
        <w:spacing w:line="241" w:lineRule="exact"/>
        <w:rPr>
          <w:sz w:val="24"/>
          <w:szCs w:val="24"/>
          <w:highlight w:val="magenta"/>
        </w:rPr>
      </w:pPr>
    </w:p>
    <w:p w:rsidR="00225F87" w:rsidRDefault="00225F87">
      <w:pPr>
        <w:pStyle w:val="Standard"/>
        <w:spacing w:line="241" w:lineRule="exact"/>
        <w:rPr>
          <w:sz w:val="24"/>
          <w:szCs w:val="24"/>
          <w:highlight w:val="magenta"/>
        </w:rPr>
      </w:pPr>
    </w:p>
    <w:p w:rsidR="00225F87" w:rsidRDefault="00225F87">
      <w:pPr>
        <w:pStyle w:val="Standard"/>
        <w:spacing w:line="241" w:lineRule="exact"/>
        <w:rPr>
          <w:sz w:val="24"/>
          <w:szCs w:val="24"/>
          <w:highlight w:val="magenta"/>
        </w:rPr>
      </w:pPr>
    </w:p>
    <w:p w:rsidR="00225F87" w:rsidRDefault="00225F87">
      <w:pPr>
        <w:pStyle w:val="Standard"/>
        <w:spacing w:line="241" w:lineRule="exact"/>
        <w:rPr>
          <w:sz w:val="24"/>
          <w:szCs w:val="24"/>
          <w:highlight w:val="magenta"/>
        </w:rPr>
      </w:pPr>
    </w:p>
    <w:p w:rsidR="00225F87" w:rsidRDefault="00225F87">
      <w:pPr>
        <w:pStyle w:val="Standard"/>
        <w:spacing w:line="241" w:lineRule="exact"/>
        <w:rPr>
          <w:sz w:val="24"/>
          <w:szCs w:val="24"/>
          <w:highlight w:val="magenta"/>
        </w:rPr>
      </w:pPr>
    </w:p>
    <w:p w:rsidR="00225F87" w:rsidRDefault="00225F87">
      <w:pPr>
        <w:pStyle w:val="Standard"/>
        <w:spacing w:line="5" w:lineRule="exact"/>
        <w:rPr>
          <w:sz w:val="24"/>
          <w:szCs w:val="24"/>
          <w:highlight w:val="magenta"/>
        </w:rPr>
      </w:pPr>
      <w:bookmarkStart w:id="6" w:name="page191"/>
      <w:bookmarkEnd w:id="6"/>
    </w:p>
    <w:p w:rsidR="00225F87" w:rsidRDefault="0020707F">
      <w:pPr>
        <w:pStyle w:val="Standard"/>
        <w:pBdr>
          <w:top w:val="single" w:sz="4" w:space="1" w:color="000001"/>
          <w:left w:val="single" w:sz="4" w:space="4" w:color="000001"/>
          <w:bottom w:val="single" w:sz="4" w:space="1" w:color="000001"/>
          <w:right w:val="single" w:sz="4" w:space="4" w:color="000001"/>
        </w:pBdr>
        <w:shd w:val="clear" w:color="auto" w:fill="D9D9D9"/>
        <w:rPr>
          <w:b/>
          <w:sz w:val="24"/>
          <w:szCs w:val="24"/>
        </w:rPr>
      </w:pPr>
      <w:r>
        <w:rPr>
          <w:b/>
          <w:sz w:val="24"/>
          <w:szCs w:val="24"/>
        </w:rPr>
        <w:t>NOTE PER L’INSERIMENTO DEI DATI E LA PRESENTAZIONE DELL’OFFERTA</w:t>
      </w:r>
    </w:p>
    <w:p w:rsidR="00225F87" w:rsidRDefault="0020707F">
      <w:pPr>
        <w:pStyle w:val="Standard"/>
        <w:pBdr>
          <w:top w:val="single" w:sz="4" w:space="1" w:color="000001"/>
          <w:left w:val="single" w:sz="4" w:space="4" w:color="000001"/>
          <w:bottom w:val="single" w:sz="4" w:space="1" w:color="000001"/>
          <w:right w:val="single" w:sz="4" w:space="4" w:color="000001"/>
        </w:pBdr>
        <w:shd w:val="clear" w:color="auto" w:fill="D9D9D9"/>
        <w:jc w:val="both"/>
        <w:rPr>
          <w:sz w:val="24"/>
          <w:szCs w:val="24"/>
        </w:rPr>
      </w:pPr>
      <w:r>
        <w:rPr>
          <w:sz w:val="24"/>
          <w:szCs w:val="24"/>
        </w:rPr>
        <w:t>La dimensione massima di ciascun file inserito nel sistema è pari a 40 MB.</w:t>
      </w:r>
    </w:p>
    <w:p w:rsidR="00225F87" w:rsidRDefault="0020707F">
      <w:pPr>
        <w:pStyle w:val="Standard"/>
        <w:pBdr>
          <w:top w:val="single" w:sz="4" w:space="1" w:color="000001"/>
          <w:left w:val="single" w:sz="4" w:space="4" w:color="000001"/>
          <w:bottom w:val="single" w:sz="4" w:space="1" w:color="000001"/>
          <w:right w:val="single" w:sz="4" w:space="4" w:color="000001"/>
        </w:pBdr>
        <w:shd w:val="clear" w:color="auto" w:fill="D9D9D9"/>
        <w:jc w:val="both"/>
        <w:rPr>
          <w:sz w:val="24"/>
          <w:szCs w:val="24"/>
        </w:rPr>
      </w:pPr>
      <w:r>
        <w:rPr>
          <w:sz w:val="24"/>
          <w:szCs w:val="24"/>
        </w:rPr>
        <w:t>Nel caso occorra apportare delle modifiche a documenti prodotti in automatico dal sistema sulla base di form on line, è necessario ripetere la procedura di compilazione del form on line e ottenere un nuovo documento. Questa procedura si applica ad esempio alla “domanda di partecipazione”.</w:t>
      </w:r>
    </w:p>
    <w:p w:rsidR="00225F87" w:rsidRDefault="00225F87">
      <w:pPr>
        <w:pStyle w:val="Standard"/>
        <w:spacing w:line="314" w:lineRule="exact"/>
        <w:rPr>
          <w:sz w:val="24"/>
          <w:szCs w:val="24"/>
        </w:rPr>
      </w:pPr>
    </w:p>
    <w:p w:rsidR="00225F87" w:rsidRDefault="0020707F">
      <w:pPr>
        <w:pStyle w:val="Standard"/>
        <w:jc w:val="both"/>
        <w:rPr>
          <w:b/>
          <w:bCs/>
          <w:sz w:val="24"/>
          <w:szCs w:val="24"/>
        </w:rPr>
      </w:pPr>
      <w:r>
        <w:rPr>
          <w:b/>
          <w:bCs/>
          <w:sz w:val="24"/>
          <w:szCs w:val="24"/>
        </w:rPr>
        <w:t>MOTIVI DI NON ABILITAZIONE ALLA PRESENTAZIONE DELLE OFFERTE E DI ESCLUSIONE ALLA PARTECIPAZIONE ALLA GARA</w:t>
      </w:r>
    </w:p>
    <w:p w:rsidR="00225F87" w:rsidRDefault="0020707F">
      <w:pPr>
        <w:pStyle w:val="Standard"/>
        <w:jc w:val="both"/>
        <w:rPr>
          <w:bCs/>
          <w:sz w:val="24"/>
          <w:szCs w:val="24"/>
        </w:rPr>
      </w:pPr>
      <w:r>
        <w:rPr>
          <w:bCs/>
          <w:sz w:val="24"/>
          <w:szCs w:val="24"/>
        </w:rPr>
        <w:t>L’Amministrazione esclude i concorrenti ai sensi dell’art. 83 comma 9) del Codice.</w:t>
      </w:r>
    </w:p>
    <w:p w:rsidR="00225F87" w:rsidRDefault="0020707F">
      <w:pPr>
        <w:pStyle w:val="Standard"/>
        <w:jc w:val="both"/>
        <w:rPr>
          <w:bCs/>
          <w:sz w:val="24"/>
          <w:szCs w:val="24"/>
        </w:rPr>
      </w:pPr>
      <w:r>
        <w:rPr>
          <w:bCs/>
          <w:sz w:val="24"/>
          <w:szCs w:val="24"/>
        </w:rPr>
        <w:t>Non è abilitato alla partecipazione alla presente procedura il concorrente che:</w:t>
      </w:r>
    </w:p>
    <w:p w:rsidR="00225F87" w:rsidRDefault="0020707F">
      <w:pPr>
        <w:pStyle w:val="Standard"/>
        <w:spacing w:after="120" w:line="300" w:lineRule="exact"/>
        <w:jc w:val="both"/>
        <w:rPr>
          <w:sz w:val="24"/>
          <w:szCs w:val="24"/>
        </w:rPr>
      </w:pPr>
      <w:r>
        <w:rPr>
          <w:bCs/>
          <w:sz w:val="24"/>
          <w:szCs w:val="24"/>
        </w:rPr>
        <w:t xml:space="preserve">· Non abbia inviato, attraverso </w:t>
      </w:r>
      <w:r>
        <w:rPr>
          <w:sz w:val="24"/>
          <w:szCs w:val="24"/>
        </w:rPr>
        <w:t xml:space="preserve">la funzionalità “INVIA OFFERTA” </w:t>
      </w:r>
      <w:r>
        <w:rPr>
          <w:bCs/>
          <w:sz w:val="24"/>
          <w:szCs w:val="24"/>
        </w:rPr>
        <w:t>di Sintel la documentazione richiesta dal presente disciplinare entro il termine stabilito, anche se sostitutivi di offerta precedente;</w:t>
      </w:r>
    </w:p>
    <w:p w:rsidR="00225F87" w:rsidRDefault="0020707F">
      <w:pPr>
        <w:pStyle w:val="Standard"/>
        <w:jc w:val="both"/>
        <w:rPr>
          <w:bCs/>
          <w:sz w:val="24"/>
          <w:szCs w:val="24"/>
        </w:rPr>
      </w:pPr>
      <w:r>
        <w:rPr>
          <w:bCs/>
          <w:sz w:val="24"/>
          <w:szCs w:val="24"/>
        </w:rPr>
        <w:t>· Abbia inserito la documentazione economica all’interno degli spazi presenti nella procedura telematica destinati a contenere documenti di natura amministrativa e/o tecnica.</w:t>
      </w:r>
    </w:p>
    <w:p w:rsidR="00225F87" w:rsidRDefault="0020707F">
      <w:pPr>
        <w:pStyle w:val="Standard"/>
        <w:jc w:val="both"/>
        <w:rPr>
          <w:bCs/>
          <w:sz w:val="24"/>
          <w:szCs w:val="24"/>
        </w:rPr>
      </w:pPr>
      <w:r>
        <w:rPr>
          <w:bCs/>
          <w:sz w:val="24"/>
          <w:szCs w:val="24"/>
        </w:rPr>
        <w:t>· Abbia inserito la documentazione tecnica di cui al punto B), all’interno degli spazi presenti nella procedura telematica destinati a contenere documenti di natura amministrativa.</w:t>
      </w:r>
    </w:p>
    <w:p w:rsidR="00225F87" w:rsidRDefault="0020707F">
      <w:pPr>
        <w:pStyle w:val="Standard"/>
        <w:jc w:val="both"/>
        <w:rPr>
          <w:bCs/>
          <w:sz w:val="24"/>
          <w:szCs w:val="24"/>
        </w:rPr>
      </w:pPr>
      <w:r>
        <w:rPr>
          <w:bCs/>
          <w:sz w:val="24"/>
          <w:szCs w:val="24"/>
        </w:rPr>
        <w:t>Determina l’esclusione del concorrente dalla gara il fatto che la documentazione tecnica di cui al punto B):</w:t>
      </w:r>
    </w:p>
    <w:p w:rsidR="00225F87" w:rsidRDefault="0020707F">
      <w:pPr>
        <w:pStyle w:val="Standard"/>
        <w:jc w:val="both"/>
        <w:rPr>
          <w:bCs/>
          <w:sz w:val="24"/>
          <w:szCs w:val="24"/>
        </w:rPr>
      </w:pPr>
      <w:r>
        <w:rPr>
          <w:bCs/>
          <w:sz w:val="24"/>
          <w:szCs w:val="24"/>
        </w:rPr>
        <w:t>· Manchi;</w:t>
      </w:r>
    </w:p>
    <w:p w:rsidR="00225F87" w:rsidRDefault="0020707F">
      <w:pPr>
        <w:pStyle w:val="Standard"/>
        <w:jc w:val="both"/>
        <w:rPr>
          <w:bCs/>
          <w:sz w:val="24"/>
          <w:szCs w:val="24"/>
        </w:rPr>
      </w:pPr>
      <w:r>
        <w:rPr>
          <w:bCs/>
          <w:sz w:val="24"/>
          <w:szCs w:val="24"/>
        </w:rPr>
        <w:t>· Non sia firmata digitalmente secondo le modalità descritte.</w:t>
      </w:r>
    </w:p>
    <w:p w:rsidR="00225F87" w:rsidRDefault="0020707F">
      <w:pPr>
        <w:pStyle w:val="Standard"/>
        <w:jc w:val="both"/>
        <w:rPr>
          <w:bCs/>
          <w:sz w:val="24"/>
          <w:szCs w:val="24"/>
        </w:rPr>
      </w:pPr>
      <w:r>
        <w:rPr>
          <w:bCs/>
          <w:sz w:val="24"/>
          <w:szCs w:val="24"/>
        </w:rPr>
        <w:t>Determina l’esclusione dalla gara il fatto che l’OFFERTA ECONOMICA di cui al punto C.1):</w:t>
      </w:r>
    </w:p>
    <w:p w:rsidR="00225F87" w:rsidRDefault="0020707F">
      <w:pPr>
        <w:pStyle w:val="Standard"/>
        <w:jc w:val="both"/>
        <w:rPr>
          <w:bCs/>
          <w:sz w:val="24"/>
          <w:szCs w:val="24"/>
        </w:rPr>
      </w:pPr>
      <w:r>
        <w:rPr>
          <w:bCs/>
          <w:sz w:val="24"/>
          <w:szCs w:val="24"/>
        </w:rPr>
        <w:t>· Manchi;</w:t>
      </w:r>
    </w:p>
    <w:p w:rsidR="00225F87" w:rsidRDefault="0020707F">
      <w:pPr>
        <w:pStyle w:val="Standard"/>
        <w:jc w:val="both"/>
        <w:rPr>
          <w:bCs/>
          <w:sz w:val="24"/>
          <w:szCs w:val="24"/>
        </w:rPr>
      </w:pPr>
      <w:r>
        <w:rPr>
          <w:bCs/>
          <w:sz w:val="24"/>
          <w:szCs w:val="24"/>
        </w:rPr>
        <w:t>· Non sia firmata digitalmente secondo le modalità descritte al punto C).</w:t>
      </w:r>
    </w:p>
    <w:p w:rsidR="00225F87" w:rsidRDefault="0020707F">
      <w:pPr>
        <w:pStyle w:val="Standard"/>
        <w:jc w:val="both"/>
        <w:rPr>
          <w:bCs/>
          <w:sz w:val="24"/>
          <w:szCs w:val="24"/>
        </w:rPr>
      </w:pPr>
      <w:r>
        <w:rPr>
          <w:bCs/>
          <w:sz w:val="24"/>
          <w:szCs w:val="24"/>
        </w:rPr>
        <w:t>Determina l’esclusione dalla gara il fatto che l’OFFERTA ECONOMICA per la Stazione Appaltante di cui al punto C.2):</w:t>
      </w:r>
    </w:p>
    <w:p w:rsidR="00225F87" w:rsidRDefault="0020707F">
      <w:pPr>
        <w:pStyle w:val="Standard"/>
        <w:jc w:val="both"/>
        <w:rPr>
          <w:bCs/>
          <w:sz w:val="24"/>
          <w:szCs w:val="24"/>
        </w:rPr>
      </w:pPr>
      <w:r>
        <w:rPr>
          <w:bCs/>
          <w:sz w:val="24"/>
          <w:szCs w:val="24"/>
        </w:rPr>
        <w:t>· Manchi;</w:t>
      </w:r>
    </w:p>
    <w:p w:rsidR="00225F87" w:rsidRDefault="0020707F">
      <w:pPr>
        <w:pStyle w:val="Standard"/>
        <w:jc w:val="both"/>
        <w:rPr>
          <w:bCs/>
          <w:sz w:val="24"/>
          <w:szCs w:val="24"/>
        </w:rPr>
      </w:pPr>
      <w:r>
        <w:rPr>
          <w:bCs/>
          <w:sz w:val="24"/>
          <w:szCs w:val="24"/>
        </w:rPr>
        <w:t>· Sia compilato in modo difforme da quanto indicato al rispettivo paragrafo;</w:t>
      </w:r>
    </w:p>
    <w:p w:rsidR="00225F87" w:rsidRDefault="0020707F">
      <w:pPr>
        <w:pStyle w:val="Standard"/>
        <w:jc w:val="both"/>
        <w:rPr>
          <w:bCs/>
          <w:sz w:val="24"/>
          <w:szCs w:val="24"/>
        </w:rPr>
      </w:pPr>
      <w:r>
        <w:rPr>
          <w:bCs/>
          <w:sz w:val="24"/>
          <w:szCs w:val="24"/>
        </w:rPr>
        <w:t>· Non sia firmato digitalmente secondo le modalità descritte al punto C)</w:t>
      </w:r>
    </w:p>
    <w:p w:rsidR="00225F87" w:rsidRDefault="0020707F">
      <w:pPr>
        <w:pStyle w:val="Standard"/>
        <w:jc w:val="both"/>
        <w:rPr>
          <w:bCs/>
          <w:sz w:val="24"/>
          <w:szCs w:val="24"/>
        </w:rPr>
      </w:pPr>
      <w:r>
        <w:rPr>
          <w:bCs/>
          <w:sz w:val="24"/>
          <w:szCs w:val="24"/>
        </w:rPr>
        <w:t>Sono escluse altresì offerte condizionate o espresse in modo indeterminato o incompleto, ovvero riferite ad offerta relativa ad altra gara.</w:t>
      </w:r>
    </w:p>
    <w:p w:rsidR="00225F87" w:rsidRDefault="0020707F">
      <w:pPr>
        <w:pStyle w:val="Standard"/>
        <w:jc w:val="both"/>
        <w:rPr>
          <w:bCs/>
          <w:sz w:val="24"/>
          <w:szCs w:val="24"/>
        </w:rPr>
      </w:pPr>
      <w:r>
        <w:rPr>
          <w:bCs/>
          <w:sz w:val="24"/>
          <w:szCs w:val="24"/>
        </w:rPr>
        <w:t>L’amministrazione infine, esclude dalla gara le offerte individuate anormalmente basse a seguito della conclusione del procedimento di cui all’art. 97 del Codice.</w:t>
      </w:r>
    </w:p>
    <w:p w:rsidR="00225F87" w:rsidRDefault="00225F87">
      <w:pPr>
        <w:pStyle w:val="Standard"/>
        <w:spacing w:line="314" w:lineRule="exact"/>
        <w:rPr>
          <w:bCs/>
          <w:sz w:val="24"/>
          <w:szCs w:val="24"/>
        </w:rPr>
      </w:pPr>
    </w:p>
    <w:p w:rsidR="00225F87" w:rsidRDefault="0020707F">
      <w:pPr>
        <w:pStyle w:val="Standard"/>
        <w:spacing w:line="314" w:lineRule="exact"/>
        <w:rPr>
          <w:b/>
          <w:sz w:val="24"/>
          <w:szCs w:val="24"/>
        </w:rPr>
      </w:pPr>
      <w:r>
        <w:rPr>
          <w:b/>
          <w:sz w:val="24"/>
          <w:szCs w:val="24"/>
        </w:rPr>
        <w:t>AVVERTENZE</w:t>
      </w:r>
    </w:p>
    <w:p w:rsidR="00225F87" w:rsidRDefault="0020707F">
      <w:pPr>
        <w:pStyle w:val="Standard"/>
        <w:spacing w:line="314" w:lineRule="exact"/>
        <w:jc w:val="both"/>
        <w:rPr>
          <w:sz w:val="24"/>
          <w:szCs w:val="24"/>
        </w:rPr>
      </w:pPr>
      <w:r>
        <w:rPr>
          <w:sz w:val="24"/>
          <w:szCs w:val="24"/>
        </w:rPr>
        <w:t>Il valore complessivo offerto per lotto indicato nell’ OFFERTA ECONOMICA di cui al punto C1 dovrà coincidere con la voce “</w:t>
      </w:r>
      <w:r>
        <w:rPr>
          <w:rFonts w:eastAsia="Times New Roman" w:cs="Times New Roman"/>
          <w:i/>
          <w:iCs/>
          <w:sz w:val="24"/>
          <w:szCs w:val="24"/>
        </w:rPr>
        <w:t xml:space="preserve">Costo complessivo del servizio per 12 mesi € ….” del MODELLO SCHEMA OFFERTA ECONOMICA </w:t>
      </w:r>
      <w:r>
        <w:rPr>
          <w:rFonts w:eastAsia="Times New Roman" w:cs="Times New Roman"/>
          <w:sz w:val="24"/>
          <w:szCs w:val="24"/>
        </w:rPr>
        <w:t>di cui al punto C2. Nel caso si verifichi un’incongruenza tra i due importi prevarrà, ai fini dell'aggiudicazione, quanto indicato nell’ OFFERTA ECONOMICA di cui al punto C1.</w:t>
      </w:r>
    </w:p>
    <w:p w:rsidR="00225F87" w:rsidRDefault="0020707F">
      <w:pPr>
        <w:pStyle w:val="Standard"/>
        <w:jc w:val="both"/>
        <w:rPr>
          <w:sz w:val="24"/>
          <w:szCs w:val="24"/>
        </w:rPr>
      </w:pPr>
      <w:r>
        <w:rPr>
          <w:sz w:val="24"/>
          <w:szCs w:val="24"/>
        </w:rPr>
        <w:t>Non è possibile presentare offerte modificative o integrative di offerta già presentata. È possibile, nei termini fissati, ritirare l’offerta presentata.</w:t>
      </w:r>
    </w:p>
    <w:p w:rsidR="00225F87" w:rsidRDefault="0020707F">
      <w:pPr>
        <w:pStyle w:val="Standard"/>
        <w:jc w:val="both"/>
        <w:rPr>
          <w:sz w:val="24"/>
          <w:szCs w:val="24"/>
        </w:rPr>
      </w:pPr>
      <w:bookmarkStart w:id="7" w:name="page24"/>
      <w:bookmarkEnd w:id="7"/>
      <w:r>
        <w:rPr>
          <w:sz w:val="24"/>
          <w:szCs w:val="24"/>
        </w:rPr>
        <w:t>Una volta ritirata un’offerta precedentemente presentata, è possibile, rimanendo nei termini fissati nel bando di gara, presentare una nuova offerta.</w:t>
      </w:r>
    </w:p>
    <w:p w:rsidR="00225F87" w:rsidRDefault="0020707F">
      <w:pPr>
        <w:pStyle w:val="Standard"/>
        <w:jc w:val="both"/>
        <w:rPr>
          <w:sz w:val="24"/>
          <w:szCs w:val="24"/>
        </w:rPr>
      </w:pPr>
      <w:r>
        <w:rPr>
          <w:sz w:val="24"/>
          <w:szCs w:val="24"/>
        </w:rPr>
        <w:t>La presentazione dell’offerta costituisce accettazione incondizionata delle clausole contenute nel bando di gara e nel presente disciplinare di gara con rinuncia ad ogni eccezione.</w:t>
      </w:r>
    </w:p>
    <w:p w:rsidR="00225F87" w:rsidRDefault="0020707F">
      <w:pPr>
        <w:pStyle w:val="Standard"/>
        <w:jc w:val="both"/>
        <w:rPr>
          <w:sz w:val="24"/>
          <w:szCs w:val="24"/>
        </w:rPr>
      </w:pPr>
      <w:r>
        <w:rPr>
          <w:sz w:val="24"/>
          <w:szCs w:val="24"/>
        </w:rPr>
        <w:lastRenderedPageBreak/>
        <w:t>La presentazione delle offerte è compiuta quando il concorrente ha completato tutti i passi previsti dalla procedura telematica e viene visualizzato un messaggio del sistema che indica la conferma della corretta ricezione dell’offerta e l’orario della registrazione.</w:t>
      </w:r>
    </w:p>
    <w:p w:rsidR="00225F87" w:rsidRDefault="0020707F">
      <w:pPr>
        <w:pStyle w:val="Standard"/>
        <w:jc w:val="both"/>
        <w:rPr>
          <w:sz w:val="24"/>
          <w:szCs w:val="24"/>
        </w:rPr>
      </w:pPr>
      <w:r>
        <w:rPr>
          <w:sz w:val="24"/>
          <w:szCs w:val="24"/>
        </w:rPr>
        <w:t>Il sistema telematico non permette di completare le operazioni di presentazione di una offerta dopo il termine perentorio indicato al paragrafo “Modalità di presentazione delle offerte” del presente Disciplinare.</w:t>
      </w:r>
    </w:p>
    <w:p w:rsidR="00225F87" w:rsidRDefault="0020707F">
      <w:pPr>
        <w:pStyle w:val="Standard"/>
        <w:jc w:val="both"/>
        <w:rPr>
          <w:sz w:val="24"/>
          <w:szCs w:val="24"/>
        </w:rPr>
      </w:pPr>
      <w:r>
        <w:rPr>
          <w:sz w:val="24"/>
          <w:szCs w:val="24"/>
        </w:rPr>
        <w:t>L’Amministrazione si riserva la facoltà di non dare luogo alla gara o di prorogarne la data ove lo richiedano motivate esigenze, senza che i concorrenti possano avanzare alcuna pretesa al riguardo.</w:t>
      </w:r>
    </w:p>
    <w:p w:rsidR="00225F87" w:rsidRDefault="0020707F">
      <w:pPr>
        <w:pStyle w:val="Standard"/>
        <w:jc w:val="both"/>
        <w:rPr>
          <w:sz w:val="24"/>
          <w:szCs w:val="24"/>
        </w:rPr>
      </w:pPr>
      <w:r>
        <w:rPr>
          <w:sz w:val="24"/>
          <w:szCs w:val="24"/>
        </w:rPr>
        <w:t>L’Amministrazione ha facoltà di non procedere all’aggiudicazione se nessuna offerta risulti conveniente o idonea in relazione all’oggetto del contratto.</w:t>
      </w:r>
    </w:p>
    <w:p w:rsidR="00225F87" w:rsidRDefault="00225F87">
      <w:pPr>
        <w:pStyle w:val="Standard"/>
        <w:jc w:val="both"/>
        <w:rPr>
          <w:sz w:val="24"/>
          <w:szCs w:val="24"/>
        </w:rPr>
      </w:pPr>
    </w:p>
    <w:p w:rsidR="00225F87" w:rsidRDefault="0020707F">
      <w:pPr>
        <w:pStyle w:val="Standard"/>
        <w:jc w:val="both"/>
        <w:rPr>
          <w:sz w:val="24"/>
          <w:szCs w:val="24"/>
        </w:rPr>
      </w:pPr>
      <w:r>
        <w:rPr>
          <w:sz w:val="24"/>
          <w:szCs w:val="24"/>
        </w:rPr>
        <w:t>L’Amministrazione si riserva la facoltà di non dar luogo all’aggiudicazione ove lo richiedano motivate e sopravvenute esigenze di interesse pubblico, anche connesse a limitazioni di spesa imposte da leggi, regolamenti e/o altri atti amministrativi, senza che i concorrenti possano avanzare alcuna pretesa al riguardo.</w:t>
      </w:r>
    </w:p>
    <w:p w:rsidR="00225F87" w:rsidRDefault="0020707F">
      <w:pPr>
        <w:pStyle w:val="Standard"/>
        <w:jc w:val="both"/>
        <w:rPr>
          <w:sz w:val="24"/>
          <w:szCs w:val="24"/>
        </w:rPr>
      </w:pPr>
      <w:r>
        <w:rPr>
          <w:sz w:val="24"/>
          <w:szCs w:val="24"/>
        </w:rPr>
        <w:t>L’aggiudicazione non equivale ad accettazione dell’offerta.</w:t>
      </w:r>
    </w:p>
    <w:p w:rsidR="00225F87" w:rsidRDefault="00225F87">
      <w:pPr>
        <w:pStyle w:val="Standard"/>
        <w:rPr>
          <w:b/>
          <w:bCs/>
          <w:color w:val="000000"/>
          <w:sz w:val="24"/>
          <w:szCs w:val="24"/>
        </w:rPr>
      </w:pPr>
    </w:p>
    <w:p w:rsidR="00225F87" w:rsidRDefault="00225F87">
      <w:pPr>
        <w:pStyle w:val="Standard"/>
        <w:spacing w:line="360" w:lineRule="auto"/>
        <w:jc w:val="both"/>
        <w:rPr>
          <w:b/>
          <w:bCs/>
          <w:color w:val="000000"/>
          <w:sz w:val="24"/>
          <w:szCs w:val="24"/>
          <w:u w:val="single"/>
        </w:rPr>
      </w:pPr>
    </w:p>
    <w:p w:rsidR="00225F87" w:rsidRDefault="0020707F">
      <w:pPr>
        <w:pStyle w:val="Standard"/>
        <w:spacing w:line="360" w:lineRule="auto"/>
        <w:jc w:val="both"/>
        <w:rPr>
          <w:color w:val="000000"/>
          <w:sz w:val="24"/>
          <w:szCs w:val="24"/>
        </w:rPr>
      </w:pPr>
      <w:r>
        <w:rPr>
          <w:b/>
          <w:bCs/>
          <w:color w:val="000000"/>
          <w:sz w:val="24"/>
          <w:szCs w:val="24"/>
          <w:u w:val="single"/>
        </w:rPr>
        <w:t>2.2 Soccorso istruttorio</w:t>
      </w:r>
    </w:p>
    <w:p w:rsidR="00225F87" w:rsidRDefault="0020707F">
      <w:pPr>
        <w:pStyle w:val="Standard"/>
        <w:jc w:val="both"/>
        <w:rPr>
          <w:bCs/>
          <w:color w:val="000000"/>
          <w:sz w:val="24"/>
          <w:szCs w:val="24"/>
        </w:rPr>
      </w:pPr>
      <w:r>
        <w:rPr>
          <w:bCs/>
          <w:color w:val="000000"/>
          <w:sz w:val="24"/>
          <w:szCs w:val="24"/>
        </w:rPr>
        <w:t>Le carenze di qualsiasi elemento formale della domanda possono essere sanate attraverso la procedura del soccorso istruttorio. In particolare la mancanza, l’incompletezza e ogni altra irregolarità essenziale degli elementi presenti nell’offerta e del DGUE, con esclusione di quelli afferenti all’offerta tecnica ed economica. In tal caso, l’Amministrazione aggiudicatrice assegnerà al concorrente un termine perentorio, non superiore a 10 giorni, perché siano rese, integrate o regolarizzate le dichiarazioni necessarie, indicandone il contenuto e i soggetti tenuti a renderle.</w:t>
      </w:r>
    </w:p>
    <w:p w:rsidR="00225F87" w:rsidRDefault="0020707F">
      <w:pPr>
        <w:pStyle w:val="Standard"/>
        <w:jc w:val="both"/>
        <w:rPr>
          <w:bCs/>
          <w:color w:val="000000"/>
          <w:sz w:val="24"/>
          <w:szCs w:val="24"/>
        </w:rPr>
      </w:pPr>
      <w:r>
        <w:rPr>
          <w:bCs/>
          <w:color w:val="000000"/>
          <w:sz w:val="24"/>
          <w:szCs w:val="24"/>
        </w:rPr>
        <w:t>In caso di inutile decorso del termine il concorrente verrà escluso dalla gara.</w:t>
      </w:r>
    </w:p>
    <w:p w:rsidR="00225F87" w:rsidRDefault="0020707F">
      <w:pPr>
        <w:pStyle w:val="Standard"/>
        <w:jc w:val="both"/>
        <w:rPr>
          <w:bCs/>
          <w:color w:val="000000"/>
          <w:sz w:val="24"/>
          <w:szCs w:val="24"/>
        </w:rPr>
      </w:pPr>
      <w:r>
        <w:rPr>
          <w:bCs/>
          <w:color w:val="000000"/>
          <w:sz w:val="24"/>
          <w:szCs w:val="24"/>
        </w:rPr>
        <w:t>Costituiscono irregolarità essenziali non sanabili le carenze della documentazione che non consentono l’individuazione del contenuto o del soggetto responsabile della stessa.</w:t>
      </w:r>
    </w:p>
    <w:p w:rsidR="00225F87" w:rsidRDefault="00225F87">
      <w:pPr>
        <w:pStyle w:val="Standard"/>
        <w:jc w:val="both"/>
        <w:rPr>
          <w:bCs/>
          <w:color w:val="000000"/>
          <w:sz w:val="24"/>
          <w:szCs w:val="24"/>
        </w:rPr>
      </w:pPr>
    </w:p>
    <w:p w:rsidR="00225F87" w:rsidRDefault="0020707F">
      <w:pPr>
        <w:pStyle w:val="Standard"/>
        <w:spacing w:line="360" w:lineRule="auto"/>
        <w:jc w:val="both"/>
        <w:rPr>
          <w:b/>
          <w:bCs/>
          <w:color w:val="000000"/>
          <w:sz w:val="24"/>
          <w:szCs w:val="24"/>
          <w:u w:val="single"/>
        </w:rPr>
      </w:pPr>
      <w:r>
        <w:rPr>
          <w:b/>
          <w:bCs/>
          <w:color w:val="000000"/>
          <w:sz w:val="24"/>
          <w:szCs w:val="24"/>
          <w:u w:val="single"/>
        </w:rPr>
        <w:t>2.3 Verifica del contenuto delle dichiarazioni autocertificate</w:t>
      </w:r>
    </w:p>
    <w:p w:rsidR="00225F87" w:rsidRDefault="0020707F">
      <w:pPr>
        <w:pStyle w:val="Standard"/>
        <w:jc w:val="both"/>
        <w:rPr>
          <w:color w:val="000000"/>
          <w:sz w:val="24"/>
          <w:szCs w:val="24"/>
        </w:rPr>
      </w:pPr>
      <w:r>
        <w:rPr>
          <w:color w:val="000000"/>
          <w:sz w:val="24"/>
          <w:szCs w:val="24"/>
        </w:rPr>
        <w:t>L’Azienda si riserva di accertare, in qualsiasi momento del procedimento, la veridicità delle dichiarazioni auto-certificate attraverso l’acquisizione della documentazione originale o con le altre modalità consentite dalla legge.</w:t>
      </w:r>
    </w:p>
    <w:p w:rsidR="00225F87" w:rsidRDefault="0020707F">
      <w:pPr>
        <w:pStyle w:val="Standard"/>
        <w:jc w:val="both"/>
        <w:rPr>
          <w:color w:val="000000"/>
          <w:sz w:val="24"/>
          <w:szCs w:val="24"/>
        </w:rPr>
      </w:pPr>
      <w:r>
        <w:rPr>
          <w:color w:val="000000"/>
          <w:sz w:val="24"/>
          <w:szCs w:val="24"/>
        </w:rPr>
        <w:t>Per l’aggiudicatario dell’appalto, tale adempimento è considerato propedeutico alla stipulazione del contratto.</w:t>
      </w:r>
    </w:p>
    <w:p w:rsidR="00225F87" w:rsidRDefault="0020707F">
      <w:pPr>
        <w:pStyle w:val="Standard"/>
        <w:jc w:val="both"/>
        <w:rPr>
          <w:color w:val="000000"/>
          <w:sz w:val="24"/>
          <w:szCs w:val="24"/>
        </w:rPr>
      </w:pPr>
      <w:r>
        <w:rPr>
          <w:color w:val="000000"/>
          <w:sz w:val="24"/>
          <w:szCs w:val="24"/>
        </w:rPr>
        <w:t>Qualora, a seguito delle verifiche disposte, l’Azienda accerti che l’Impresa aggiudicataria ha fornito false dichiarazioni, darà avvio al procedimento di esclusione dalla gara.</w:t>
      </w:r>
    </w:p>
    <w:p w:rsidR="00225F87" w:rsidRDefault="00225F87">
      <w:pPr>
        <w:pStyle w:val="Standard"/>
        <w:jc w:val="both"/>
        <w:rPr>
          <w:rFonts w:ascii="Garamond" w:eastAsia="Times New Roman" w:hAnsi="Garamond" w:cs="Garamond"/>
          <w:strike/>
          <w:color w:val="000000"/>
          <w:sz w:val="24"/>
          <w:szCs w:val="24"/>
          <w:u w:val="single"/>
          <w:lang w:eastAsia="it-IT"/>
        </w:rPr>
      </w:pPr>
    </w:p>
    <w:p w:rsidR="00225F87" w:rsidRDefault="0020707F">
      <w:pPr>
        <w:pStyle w:val="Standard"/>
        <w:spacing w:line="360" w:lineRule="auto"/>
        <w:jc w:val="both"/>
        <w:rPr>
          <w:b/>
          <w:bCs/>
          <w:color w:val="000000"/>
          <w:sz w:val="24"/>
          <w:szCs w:val="24"/>
          <w:u w:val="single"/>
        </w:rPr>
      </w:pPr>
      <w:r>
        <w:rPr>
          <w:b/>
          <w:bCs/>
          <w:color w:val="000000"/>
          <w:sz w:val="24"/>
          <w:szCs w:val="24"/>
          <w:u w:val="single"/>
        </w:rPr>
        <w:t>2.4 Criterio di aggiudicazione</w:t>
      </w:r>
    </w:p>
    <w:p w:rsidR="00225F87" w:rsidRDefault="0020707F">
      <w:pPr>
        <w:pStyle w:val="Standard"/>
        <w:ind w:right="113"/>
        <w:jc w:val="both"/>
        <w:rPr>
          <w:rFonts w:eastAsia="Garamond" w:cs="Garamond"/>
          <w:sz w:val="24"/>
          <w:szCs w:val="24"/>
        </w:rPr>
      </w:pPr>
      <w:r>
        <w:rPr>
          <w:rFonts w:eastAsia="Garamond" w:cs="Garamond"/>
          <w:sz w:val="24"/>
          <w:szCs w:val="24"/>
        </w:rPr>
        <w:t>L’appalto è aggiudicato in base al criterio dell’offerta economicamente più vantaggiosa individuata sulla base del miglior rapporto qualità/prezzo, ai sensi dell’art. 95, comma 2 del Codice.</w:t>
      </w:r>
    </w:p>
    <w:p w:rsidR="00225F87" w:rsidRDefault="0020707F">
      <w:pPr>
        <w:pStyle w:val="Standard"/>
        <w:ind w:right="113"/>
        <w:jc w:val="both"/>
        <w:rPr>
          <w:rFonts w:eastAsia="Garamond" w:cs="Garamond"/>
          <w:sz w:val="24"/>
          <w:szCs w:val="24"/>
        </w:rPr>
      </w:pPr>
      <w:r>
        <w:rPr>
          <w:rFonts w:eastAsia="Garamond" w:cs="Garamond"/>
          <w:sz w:val="24"/>
          <w:szCs w:val="24"/>
        </w:rPr>
        <w:t>L’aggiudicazione avverrà per ogni singolo lotto.</w:t>
      </w:r>
    </w:p>
    <w:p w:rsidR="00E73CB9" w:rsidRDefault="00E73CB9">
      <w:pPr>
        <w:pStyle w:val="Standard"/>
        <w:ind w:right="113"/>
        <w:jc w:val="both"/>
        <w:rPr>
          <w:rFonts w:eastAsia="Garamond" w:cs="Garamond"/>
          <w:sz w:val="24"/>
          <w:szCs w:val="24"/>
        </w:rPr>
      </w:pPr>
    </w:p>
    <w:p w:rsidR="00E73CB9" w:rsidRDefault="00E73CB9">
      <w:pPr>
        <w:pStyle w:val="Standard"/>
        <w:ind w:right="113"/>
        <w:jc w:val="both"/>
        <w:rPr>
          <w:rFonts w:eastAsia="Garamond" w:cs="Garamond"/>
          <w:sz w:val="24"/>
          <w:szCs w:val="24"/>
        </w:rPr>
      </w:pPr>
    </w:p>
    <w:p w:rsidR="00E73CB9" w:rsidRDefault="00E73CB9">
      <w:pPr>
        <w:pStyle w:val="Standard"/>
        <w:ind w:right="113"/>
        <w:jc w:val="both"/>
        <w:rPr>
          <w:rFonts w:eastAsia="Garamond" w:cs="Garamond"/>
          <w:sz w:val="24"/>
          <w:szCs w:val="24"/>
        </w:rPr>
      </w:pPr>
    </w:p>
    <w:p w:rsidR="00E73CB9" w:rsidRDefault="00E73CB9">
      <w:pPr>
        <w:pStyle w:val="Standard"/>
        <w:ind w:right="113"/>
        <w:jc w:val="both"/>
        <w:rPr>
          <w:rFonts w:eastAsia="Garamond" w:cs="Garamond"/>
          <w:sz w:val="24"/>
          <w:szCs w:val="24"/>
        </w:rPr>
      </w:pPr>
    </w:p>
    <w:p w:rsidR="00225F87" w:rsidRDefault="0020707F">
      <w:pPr>
        <w:pStyle w:val="Standard"/>
        <w:ind w:right="113"/>
        <w:jc w:val="both"/>
      </w:pPr>
      <w:r>
        <w:rPr>
          <w:rFonts w:eastAsia="Garamond" w:cs="Garamond"/>
          <w:sz w:val="24"/>
          <w:szCs w:val="24"/>
        </w:rPr>
        <w:lastRenderedPageBreak/>
        <w:t>La valutazione dell’offerta tecnica e dell’offerta economica sarà effettuata in base ai seguenti punteggi:</w:t>
      </w:r>
    </w:p>
    <w:p w:rsidR="00225F87" w:rsidRDefault="00225F87">
      <w:pPr>
        <w:pStyle w:val="Standard"/>
        <w:ind w:right="113"/>
        <w:jc w:val="both"/>
        <w:rPr>
          <w:rFonts w:ascii="Times New Roman" w:eastAsia="Times New Roman" w:hAnsi="Times New Roman" w:cs="Times New Roman"/>
          <w:i/>
          <w:sz w:val="24"/>
          <w:szCs w:val="24"/>
        </w:rPr>
      </w:pPr>
    </w:p>
    <w:tbl>
      <w:tblPr>
        <w:tblW w:w="7541" w:type="dxa"/>
        <w:tblInd w:w="-37" w:type="dxa"/>
        <w:tblBorders>
          <w:top w:val="single" w:sz="8" w:space="0" w:color="000001"/>
          <w:left w:val="single" w:sz="8" w:space="0" w:color="000001"/>
        </w:tblBorders>
        <w:tblCellMar>
          <w:left w:w="-10" w:type="dxa"/>
          <w:right w:w="0" w:type="dxa"/>
        </w:tblCellMar>
        <w:tblLook w:val="0000" w:firstRow="0" w:lastRow="0" w:firstColumn="0" w:lastColumn="0" w:noHBand="0" w:noVBand="0"/>
      </w:tblPr>
      <w:tblGrid>
        <w:gridCol w:w="4132"/>
        <w:gridCol w:w="3409"/>
      </w:tblGrid>
      <w:tr w:rsidR="00225F87">
        <w:trPr>
          <w:trHeight w:val="274"/>
        </w:trPr>
        <w:tc>
          <w:tcPr>
            <w:tcW w:w="4131" w:type="dxa"/>
            <w:tcBorders>
              <w:top w:val="single" w:sz="8" w:space="0" w:color="000001"/>
              <w:left w:val="single" w:sz="8" w:space="0" w:color="000001"/>
            </w:tcBorders>
            <w:shd w:val="clear" w:color="auto" w:fill="D9D9D9"/>
            <w:tcMar>
              <w:left w:w="-10" w:type="dxa"/>
            </w:tcMar>
            <w:vAlign w:val="bottom"/>
          </w:tcPr>
          <w:p w:rsidR="00225F87" w:rsidRDefault="00225F87">
            <w:pPr>
              <w:pStyle w:val="Standard"/>
              <w:snapToGrid w:val="0"/>
              <w:jc w:val="both"/>
              <w:rPr>
                <w:rFonts w:eastAsia="Times New Roman" w:cs="Times New Roman"/>
                <w:sz w:val="24"/>
                <w:szCs w:val="24"/>
              </w:rPr>
            </w:pPr>
          </w:p>
        </w:tc>
        <w:tc>
          <w:tcPr>
            <w:tcW w:w="3409" w:type="dxa"/>
            <w:tcBorders>
              <w:top w:val="single" w:sz="8" w:space="0" w:color="000001"/>
              <w:left w:val="single" w:sz="8" w:space="0" w:color="000001"/>
              <w:right w:val="single" w:sz="8" w:space="0" w:color="000001"/>
            </w:tcBorders>
            <w:shd w:val="clear" w:color="auto" w:fill="D9D9D9"/>
            <w:tcMar>
              <w:left w:w="-10" w:type="dxa"/>
            </w:tcMar>
            <w:vAlign w:val="bottom"/>
          </w:tcPr>
          <w:p w:rsidR="00225F87" w:rsidRDefault="0020707F">
            <w:pPr>
              <w:pStyle w:val="Standard"/>
              <w:jc w:val="both"/>
              <w:rPr>
                <w:rFonts w:eastAsia="Garamond" w:cs="Garamond"/>
                <w:w w:val="99"/>
                <w:sz w:val="24"/>
                <w:szCs w:val="24"/>
              </w:rPr>
            </w:pPr>
            <w:r>
              <w:rPr>
                <w:rFonts w:eastAsia="Garamond" w:cs="Garamond"/>
                <w:w w:val="99"/>
                <w:sz w:val="24"/>
                <w:szCs w:val="24"/>
              </w:rPr>
              <w:t>PUNTEGGIO MASSIMO</w:t>
            </w:r>
          </w:p>
        </w:tc>
      </w:tr>
      <w:tr w:rsidR="00225F87">
        <w:trPr>
          <w:trHeight w:val="111"/>
        </w:trPr>
        <w:tc>
          <w:tcPr>
            <w:tcW w:w="4131" w:type="dxa"/>
            <w:tcBorders>
              <w:top w:val="single" w:sz="8" w:space="0" w:color="000001"/>
              <w:left w:val="single" w:sz="8" w:space="0" w:color="000001"/>
              <w:bottom w:val="single" w:sz="8" w:space="0" w:color="000001"/>
            </w:tcBorders>
            <w:shd w:val="clear" w:color="auto" w:fill="D9D9D9"/>
            <w:tcMar>
              <w:left w:w="-10" w:type="dxa"/>
            </w:tcMar>
            <w:vAlign w:val="bottom"/>
          </w:tcPr>
          <w:p w:rsidR="00225F87" w:rsidRDefault="00225F87">
            <w:pPr>
              <w:pStyle w:val="Standard"/>
              <w:snapToGrid w:val="0"/>
              <w:jc w:val="both"/>
              <w:rPr>
                <w:rFonts w:eastAsia="Times New Roman" w:cs="Times New Roman"/>
                <w:w w:val="99"/>
                <w:sz w:val="24"/>
                <w:szCs w:val="24"/>
              </w:rPr>
            </w:pPr>
          </w:p>
        </w:tc>
        <w:tc>
          <w:tcPr>
            <w:tcW w:w="3409" w:type="dxa"/>
            <w:tcBorders>
              <w:top w:val="single" w:sz="8" w:space="0" w:color="000001"/>
              <w:left w:val="single" w:sz="8" w:space="0" w:color="000001"/>
              <w:bottom w:val="single" w:sz="8" w:space="0" w:color="000001"/>
              <w:right w:val="single" w:sz="8" w:space="0" w:color="000001"/>
            </w:tcBorders>
            <w:shd w:val="clear" w:color="auto" w:fill="D9D9D9"/>
            <w:tcMar>
              <w:left w:w="-10" w:type="dxa"/>
            </w:tcMar>
            <w:vAlign w:val="bottom"/>
          </w:tcPr>
          <w:p w:rsidR="00225F87" w:rsidRDefault="00225F87">
            <w:pPr>
              <w:pStyle w:val="Standard"/>
              <w:snapToGrid w:val="0"/>
              <w:jc w:val="both"/>
              <w:rPr>
                <w:rFonts w:eastAsia="Times New Roman" w:cs="Times New Roman"/>
                <w:w w:val="99"/>
                <w:sz w:val="24"/>
                <w:szCs w:val="24"/>
              </w:rPr>
            </w:pPr>
          </w:p>
        </w:tc>
      </w:tr>
      <w:tr w:rsidR="00225F87">
        <w:trPr>
          <w:trHeight w:val="300"/>
        </w:trPr>
        <w:tc>
          <w:tcPr>
            <w:tcW w:w="4131" w:type="dxa"/>
            <w:tcBorders>
              <w:top w:val="single" w:sz="8" w:space="0" w:color="000001"/>
              <w:left w:val="single" w:sz="8" w:space="0" w:color="000001"/>
              <w:bottom w:val="single" w:sz="8" w:space="0" w:color="000001"/>
            </w:tcBorders>
            <w:shd w:val="clear" w:color="auto" w:fill="auto"/>
            <w:tcMar>
              <w:left w:w="-10" w:type="dxa"/>
            </w:tcMar>
            <w:vAlign w:val="bottom"/>
          </w:tcPr>
          <w:p w:rsidR="00225F87" w:rsidRDefault="0020707F">
            <w:pPr>
              <w:pStyle w:val="Standard"/>
              <w:jc w:val="both"/>
              <w:rPr>
                <w:rFonts w:eastAsia="Garamond" w:cs="Garamond"/>
                <w:w w:val="98"/>
                <w:sz w:val="24"/>
                <w:szCs w:val="24"/>
              </w:rPr>
            </w:pPr>
            <w:r>
              <w:rPr>
                <w:rFonts w:eastAsia="Garamond" w:cs="Garamond"/>
                <w:w w:val="98"/>
                <w:sz w:val="24"/>
                <w:szCs w:val="24"/>
              </w:rPr>
              <w:t>Offerta tecnica</w:t>
            </w:r>
          </w:p>
        </w:tc>
        <w:tc>
          <w:tcPr>
            <w:tcW w:w="3409"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bottom"/>
          </w:tcPr>
          <w:p w:rsidR="00225F87" w:rsidRDefault="0020707F">
            <w:pPr>
              <w:pStyle w:val="Standard"/>
              <w:jc w:val="both"/>
              <w:rPr>
                <w:rFonts w:eastAsia="Garamond" w:cs="Garamond"/>
                <w:i/>
                <w:w w:val="99"/>
                <w:sz w:val="24"/>
                <w:szCs w:val="24"/>
              </w:rPr>
            </w:pPr>
            <w:r>
              <w:rPr>
                <w:rFonts w:eastAsia="Garamond" w:cs="Garamond"/>
                <w:i/>
                <w:w w:val="99"/>
                <w:sz w:val="24"/>
                <w:szCs w:val="24"/>
              </w:rPr>
              <w:t>70,00</w:t>
            </w:r>
          </w:p>
        </w:tc>
      </w:tr>
      <w:tr w:rsidR="00225F87">
        <w:trPr>
          <w:trHeight w:val="300"/>
        </w:trPr>
        <w:tc>
          <w:tcPr>
            <w:tcW w:w="4131" w:type="dxa"/>
            <w:tcBorders>
              <w:top w:val="single" w:sz="8" w:space="0" w:color="000001"/>
              <w:left w:val="single" w:sz="8" w:space="0" w:color="000001"/>
              <w:bottom w:val="single" w:sz="8" w:space="0" w:color="000001"/>
            </w:tcBorders>
            <w:shd w:val="clear" w:color="auto" w:fill="auto"/>
            <w:tcMar>
              <w:left w:w="-10" w:type="dxa"/>
            </w:tcMar>
            <w:vAlign w:val="bottom"/>
          </w:tcPr>
          <w:p w:rsidR="00225F87" w:rsidRDefault="0020707F">
            <w:pPr>
              <w:pStyle w:val="Standard"/>
              <w:jc w:val="both"/>
              <w:rPr>
                <w:rFonts w:eastAsia="Garamond" w:cs="Garamond"/>
                <w:w w:val="99"/>
                <w:sz w:val="24"/>
                <w:szCs w:val="24"/>
              </w:rPr>
            </w:pPr>
            <w:r>
              <w:rPr>
                <w:rFonts w:eastAsia="Garamond" w:cs="Garamond"/>
                <w:w w:val="99"/>
                <w:sz w:val="24"/>
                <w:szCs w:val="24"/>
              </w:rPr>
              <w:t>Offerta economica</w:t>
            </w:r>
          </w:p>
        </w:tc>
        <w:tc>
          <w:tcPr>
            <w:tcW w:w="3409"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bottom"/>
          </w:tcPr>
          <w:p w:rsidR="00225F87" w:rsidRDefault="0020707F">
            <w:pPr>
              <w:pStyle w:val="Standard"/>
              <w:jc w:val="both"/>
              <w:rPr>
                <w:rFonts w:eastAsia="Garamond" w:cs="Garamond"/>
                <w:i/>
                <w:w w:val="99"/>
                <w:sz w:val="24"/>
                <w:szCs w:val="24"/>
              </w:rPr>
            </w:pPr>
            <w:r>
              <w:rPr>
                <w:rFonts w:eastAsia="Garamond" w:cs="Garamond"/>
                <w:i/>
                <w:w w:val="99"/>
                <w:sz w:val="24"/>
                <w:szCs w:val="24"/>
              </w:rPr>
              <w:t>30,00</w:t>
            </w:r>
          </w:p>
        </w:tc>
      </w:tr>
      <w:tr w:rsidR="00225F87">
        <w:trPr>
          <w:trHeight w:val="259"/>
        </w:trPr>
        <w:tc>
          <w:tcPr>
            <w:tcW w:w="4131" w:type="dxa"/>
            <w:tcBorders>
              <w:top w:val="single" w:sz="8" w:space="0" w:color="000001"/>
              <w:left w:val="single" w:sz="8" w:space="0" w:color="000001"/>
              <w:bottom w:val="single" w:sz="8" w:space="0" w:color="000001"/>
            </w:tcBorders>
            <w:shd w:val="clear" w:color="auto" w:fill="D9D9D9"/>
            <w:tcMar>
              <w:left w:w="-10" w:type="dxa"/>
            </w:tcMar>
            <w:vAlign w:val="bottom"/>
          </w:tcPr>
          <w:p w:rsidR="00225F87" w:rsidRDefault="0020707F">
            <w:pPr>
              <w:pStyle w:val="Standard"/>
              <w:jc w:val="both"/>
              <w:rPr>
                <w:rFonts w:eastAsia="Garamond" w:cs="Garamond"/>
                <w:w w:val="99"/>
                <w:sz w:val="24"/>
                <w:szCs w:val="24"/>
              </w:rPr>
            </w:pPr>
            <w:r>
              <w:rPr>
                <w:rFonts w:eastAsia="Garamond" w:cs="Garamond"/>
                <w:w w:val="99"/>
                <w:sz w:val="24"/>
                <w:szCs w:val="24"/>
              </w:rPr>
              <w:t>TOTALE</w:t>
            </w:r>
          </w:p>
        </w:tc>
        <w:tc>
          <w:tcPr>
            <w:tcW w:w="3409" w:type="dxa"/>
            <w:tcBorders>
              <w:top w:val="single" w:sz="8" w:space="0" w:color="000001"/>
              <w:left w:val="single" w:sz="8" w:space="0" w:color="000001"/>
              <w:bottom w:val="single" w:sz="8" w:space="0" w:color="000001"/>
              <w:right w:val="single" w:sz="8" w:space="0" w:color="000001"/>
            </w:tcBorders>
            <w:shd w:val="clear" w:color="auto" w:fill="D9D9D9"/>
            <w:tcMar>
              <w:left w:w="-10" w:type="dxa"/>
            </w:tcMar>
            <w:vAlign w:val="bottom"/>
          </w:tcPr>
          <w:p w:rsidR="00225F87" w:rsidRDefault="0020707F">
            <w:pPr>
              <w:pStyle w:val="Standard"/>
              <w:spacing w:line="259" w:lineRule="exact"/>
              <w:jc w:val="both"/>
              <w:rPr>
                <w:rFonts w:eastAsia="Garamond" w:cs="Garamond"/>
                <w:b/>
                <w:w w:val="99"/>
                <w:sz w:val="24"/>
                <w:szCs w:val="24"/>
              </w:rPr>
            </w:pPr>
            <w:r>
              <w:rPr>
                <w:rFonts w:eastAsia="Garamond" w:cs="Garamond"/>
                <w:b/>
                <w:w w:val="99"/>
                <w:sz w:val="24"/>
                <w:szCs w:val="24"/>
              </w:rPr>
              <w:t>100,00</w:t>
            </w:r>
          </w:p>
        </w:tc>
      </w:tr>
    </w:tbl>
    <w:p w:rsidR="00E73CB9" w:rsidRDefault="00E73CB9">
      <w:pPr>
        <w:pStyle w:val="Standard"/>
        <w:spacing w:line="360" w:lineRule="auto"/>
        <w:jc w:val="both"/>
        <w:rPr>
          <w:b/>
          <w:bCs/>
          <w:color w:val="000000"/>
          <w:sz w:val="24"/>
          <w:szCs w:val="24"/>
          <w:u w:val="single"/>
        </w:rPr>
      </w:pPr>
    </w:p>
    <w:p w:rsidR="00225F87" w:rsidRDefault="0020707F">
      <w:pPr>
        <w:pStyle w:val="Standard"/>
        <w:spacing w:line="360" w:lineRule="auto"/>
        <w:jc w:val="both"/>
      </w:pPr>
      <w:r>
        <w:rPr>
          <w:b/>
          <w:bCs/>
          <w:color w:val="000000"/>
          <w:sz w:val="24"/>
          <w:szCs w:val="24"/>
          <w:u w:val="single"/>
        </w:rPr>
        <w:t>2.6  Criteri di valutazione dell’offerta tecnica</w:t>
      </w:r>
    </w:p>
    <w:p w:rsidR="00225F87" w:rsidRDefault="0020707F">
      <w:pPr>
        <w:pStyle w:val="Paragrafoelenco"/>
        <w:tabs>
          <w:tab w:val="left" w:pos="546"/>
        </w:tabs>
        <w:ind w:left="120"/>
        <w:jc w:val="both"/>
        <w:rPr>
          <w:sz w:val="24"/>
          <w:szCs w:val="24"/>
        </w:rPr>
      </w:pPr>
      <w:r>
        <w:rPr>
          <w:rFonts w:cs="Garamond"/>
          <w:b/>
          <w:sz w:val="24"/>
          <w:szCs w:val="24"/>
        </w:rPr>
        <w:t>Elementi tecnico/qualitativi massimo punti 70.</w:t>
      </w:r>
    </w:p>
    <w:p w:rsidR="00225F87" w:rsidRDefault="0020707F">
      <w:pPr>
        <w:pStyle w:val="Titolo10"/>
        <w:spacing w:line="240" w:lineRule="auto"/>
        <w:ind w:left="120"/>
        <w:jc w:val="both"/>
        <w:rPr>
          <w:rFonts w:ascii="Calibri" w:hAnsi="Calibri" w:cs="Garamond"/>
          <w:b w:val="0"/>
        </w:rPr>
      </w:pPr>
      <w:r>
        <w:rPr>
          <w:rFonts w:ascii="Calibri" w:hAnsi="Calibri" w:cs="Garamond"/>
          <w:b w:val="0"/>
        </w:rPr>
        <w:t>La valutazione dell’offerta tecnica verrà effettuata come segue:</w:t>
      </w:r>
    </w:p>
    <w:p w:rsidR="00225F87" w:rsidRDefault="0020707F">
      <w:pPr>
        <w:pStyle w:val="Titolo10"/>
        <w:numPr>
          <w:ilvl w:val="0"/>
          <w:numId w:val="29"/>
        </w:numPr>
        <w:spacing w:line="240" w:lineRule="auto"/>
        <w:ind w:left="480" w:hanging="360"/>
        <w:jc w:val="both"/>
        <w:rPr>
          <w:rFonts w:ascii="Calibri" w:hAnsi="Calibri" w:cs="Garamond"/>
          <w:b w:val="0"/>
        </w:rPr>
      </w:pPr>
      <w:r>
        <w:rPr>
          <w:rFonts w:ascii="Calibri" w:hAnsi="Calibri" w:cs="Garamond"/>
          <w:b w:val="0"/>
        </w:rPr>
        <w:t>attribuzione di un punteggio variabile, assegnato tramite i parametri di valutazione dettagliati nella tabella sotto riportata</w:t>
      </w:r>
    </w:p>
    <w:p w:rsidR="00225F87" w:rsidRDefault="00225F87">
      <w:pPr>
        <w:pStyle w:val="Titolo10"/>
        <w:spacing w:line="240" w:lineRule="auto"/>
        <w:ind w:left="480"/>
        <w:jc w:val="both"/>
        <w:rPr>
          <w:rFonts w:ascii="Calibri" w:hAnsi="Calibri" w:cs="Garamond"/>
          <w:b w:val="0"/>
        </w:rPr>
      </w:pPr>
    </w:p>
    <w:p w:rsidR="00225F87" w:rsidRDefault="0020707F">
      <w:pPr>
        <w:pStyle w:val="Standard"/>
        <w:ind w:left="120" w:right="100"/>
        <w:jc w:val="both"/>
        <w:rPr>
          <w:rFonts w:eastAsia="Garamond" w:cs="Garamond"/>
          <w:sz w:val="24"/>
          <w:szCs w:val="24"/>
        </w:rPr>
      </w:pPr>
      <w:r>
        <w:rPr>
          <w:rFonts w:eastAsia="Garamond" w:cs="Garamond"/>
          <w:sz w:val="24"/>
          <w:szCs w:val="24"/>
        </w:rPr>
        <w:t>Il punteggio dell’offerta tecnica è attribuito sulla base dei criteri di valutazione discrezionali elencati nella sottostante tabella, validi per ciascuno dei 2 lotti di partecipazione.</w:t>
      </w:r>
    </w:p>
    <w:p w:rsidR="00225F87" w:rsidRDefault="00225F87">
      <w:pPr>
        <w:pStyle w:val="Standard"/>
        <w:ind w:left="120" w:right="100"/>
        <w:jc w:val="both"/>
        <w:rPr>
          <w:rFonts w:eastAsia="Times New Roman" w:cs="Times New Roman"/>
          <w:sz w:val="24"/>
          <w:szCs w:val="24"/>
        </w:rPr>
      </w:pPr>
    </w:p>
    <w:p w:rsidR="00225F87" w:rsidRDefault="00225F87">
      <w:pPr>
        <w:pStyle w:val="Standard"/>
        <w:ind w:left="120" w:right="100"/>
        <w:jc w:val="both"/>
        <w:rPr>
          <w:rFonts w:eastAsia="Times New Roman" w:cs="Times New Roman"/>
          <w:sz w:val="24"/>
          <w:szCs w:val="24"/>
        </w:rPr>
      </w:pPr>
    </w:p>
    <w:p w:rsidR="00225F87" w:rsidRDefault="00225F87">
      <w:pPr>
        <w:pStyle w:val="Standard"/>
        <w:ind w:left="120" w:right="100"/>
        <w:jc w:val="both"/>
        <w:rPr>
          <w:rFonts w:eastAsia="Garamond" w:cs="Garamond"/>
          <w:sz w:val="24"/>
          <w:szCs w:val="24"/>
        </w:rPr>
      </w:pPr>
    </w:p>
    <w:tbl>
      <w:tblPr>
        <w:tblW w:w="9493" w:type="dxa"/>
        <w:tblInd w:w="176" w:type="dxa"/>
        <w:tblBorders>
          <w:top w:val="single" w:sz="4" w:space="0" w:color="000001"/>
          <w:left w:val="single" w:sz="4" w:space="0" w:color="000001"/>
          <w:bottom w:val="single" w:sz="4" w:space="0" w:color="000001"/>
          <w:insideH w:val="single" w:sz="4" w:space="0" w:color="000001"/>
        </w:tblBorders>
        <w:tblCellMar>
          <w:left w:w="83" w:type="dxa"/>
        </w:tblCellMar>
        <w:tblLook w:val="0000" w:firstRow="0" w:lastRow="0" w:firstColumn="0" w:lastColumn="0" w:noHBand="0" w:noVBand="0"/>
      </w:tblPr>
      <w:tblGrid>
        <w:gridCol w:w="7742"/>
        <w:gridCol w:w="1751"/>
      </w:tblGrid>
      <w:tr w:rsidR="00225F87">
        <w:trPr>
          <w:trHeight w:val="589"/>
        </w:trPr>
        <w:tc>
          <w:tcPr>
            <w:tcW w:w="7741" w:type="dxa"/>
            <w:tcBorders>
              <w:top w:val="single" w:sz="4" w:space="0" w:color="000001"/>
              <w:left w:val="single" w:sz="4" w:space="0" w:color="000001"/>
              <w:bottom w:val="single" w:sz="4" w:space="0" w:color="000001"/>
            </w:tcBorders>
            <w:shd w:val="clear" w:color="auto" w:fill="auto"/>
            <w:tcMar>
              <w:left w:w="83" w:type="dxa"/>
            </w:tcMar>
            <w:vAlign w:val="center"/>
          </w:tcPr>
          <w:p w:rsidR="00225F87" w:rsidRDefault="0020707F">
            <w:pPr>
              <w:pStyle w:val="Textbodyindent"/>
              <w:rPr>
                <w:rFonts w:ascii="Calibri" w:hAnsi="Calibri" w:cs="Garamond"/>
                <w:b/>
                <w:i/>
                <w:sz w:val="24"/>
                <w:szCs w:val="24"/>
              </w:rPr>
            </w:pPr>
            <w:r>
              <w:rPr>
                <w:rFonts w:ascii="Calibri" w:hAnsi="Calibri" w:cs="Garamond"/>
                <w:b/>
                <w:i/>
                <w:sz w:val="24"/>
                <w:szCs w:val="24"/>
              </w:rPr>
              <w:t>ELEMENTI OGGETTO DI VALUTAZIONE</w:t>
            </w:r>
          </w:p>
        </w:tc>
        <w:tc>
          <w:tcPr>
            <w:tcW w:w="1751"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225F87" w:rsidRDefault="0020707F">
            <w:pPr>
              <w:pStyle w:val="Textbodyindent"/>
              <w:rPr>
                <w:rFonts w:ascii="Calibri" w:hAnsi="Calibri" w:cs="Garamond"/>
                <w:b/>
                <w:i/>
                <w:sz w:val="24"/>
                <w:szCs w:val="24"/>
              </w:rPr>
            </w:pPr>
            <w:r>
              <w:rPr>
                <w:rFonts w:ascii="Calibri" w:hAnsi="Calibri" w:cs="Garamond"/>
                <w:b/>
                <w:i/>
                <w:sz w:val="24"/>
                <w:szCs w:val="24"/>
              </w:rPr>
              <w:t>PUNTI</w:t>
            </w:r>
          </w:p>
        </w:tc>
      </w:tr>
      <w:tr w:rsidR="00225F87">
        <w:trPr>
          <w:trHeight w:val="315"/>
        </w:trPr>
        <w:tc>
          <w:tcPr>
            <w:tcW w:w="7741" w:type="dxa"/>
            <w:tcBorders>
              <w:top w:val="single" w:sz="4" w:space="0" w:color="000001"/>
              <w:left w:val="single" w:sz="4" w:space="0" w:color="000001"/>
              <w:bottom w:val="single" w:sz="4" w:space="0" w:color="000001"/>
            </w:tcBorders>
            <w:shd w:val="clear" w:color="auto" w:fill="auto"/>
            <w:tcMar>
              <w:left w:w="83" w:type="dxa"/>
            </w:tcMar>
            <w:vAlign w:val="center"/>
          </w:tcPr>
          <w:p w:rsidR="00225F87" w:rsidRDefault="0020707F">
            <w:pPr>
              <w:pStyle w:val="Standard"/>
              <w:rPr>
                <w:rFonts w:cs="Garamond"/>
                <w:i/>
                <w:sz w:val="22"/>
                <w:szCs w:val="22"/>
              </w:rPr>
            </w:pPr>
            <w:r>
              <w:rPr>
                <w:rFonts w:cs="Garamond"/>
                <w:i/>
                <w:sz w:val="22"/>
                <w:szCs w:val="22"/>
              </w:rPr>
              <w:t>1.RISORSE UMANE</w:t>
            </w:r>
          </w:p>
        </w:tc>
        <w:tc>
          <w:tcPr>
            <w:tcW w:w="1751"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225F87" w:rsidRDefault="0020707F">
            <w:pPr>
              <w:pStyle w:val="Textbodyindent"/>
              <w:rPr>
                <w:rFonts w:ascii="Calibri" w:hAnsi="Calibri" w:cs="Garamond"/>
                <w:i/>
                <w:sz w:val="22"/>
                <w:szCs w:val="22"/>
              </w:rPr>
            </w:pPr>
            <w:r>
              <w:rPr>
                <w:rFonts w:ascii="Calibri" w:hAnsi="Calibri" w:cs="Garamond"/>
                <w:i/>
                <w:sz w:val="22"/>
                <w:szCs w:val="22"/>
              </w:rPr>
              <w:t xml:space="preserve"> MAX P.30</w:t>
            </w:r>
          </w:p>
        </w:tc>
      </w:tr>
      <w:tr w:rsidR="00225F87">
        <w:trPr>
          <w:trHeight w:val="567"/>
        </w:trPr>
        <w:tc>
          <w:tcPr>
            <w:tcW w:w="7741" w:type="dxa"/>
            <w:tcBorders>
              <w:top w:val="single" w:sz="4" w:space="0" w:color="000001"/>
              <w:left w:val="single" w:sz="4" w:space="0" w:color="000001"/>
              <w:bottom w:val="single" w:sz="4" w:space="0" w:color="000001"/>
            </w:tcBorders>
            <w:shd w:val="clear" w:color="auto" w:fill="auto"/>
            <w:tcMar>
              <w:left w:w="83" w:type="dxa"/>
            </w:tcMar>
            <w:vAlign w:val="center"/>
          </w:tcPr>
          <w:p w:rsidR="00225F87" w:rsidRDefault="0020707F">
            <w:pPr>
              <w:pStyle w:val="Standard"/>
              <w:rPr>
                <w:rFonts w:cs="Garamond"/>
                <w:i/>
                <w:sz w:val="22"/>
                <w:szCs w:val="22"/>
              </w:rPr>
            </w:pPr>
            <w:r>
              <w:rPr>
                <w:rFonts w:cs="Garamond"/>
                <w:i/>
                <w:sz w:val="22"/>
                <w:szCs w:val="22"/>
              </w:rPr>
              <w:t xml:space="preserve"> curricula dei dirigenti impiegati per l’espletamento del servizio,  casistiche e documentate esperienze formative e professionali</w:t>
            </w:r>
          </w:p>
        </w:tc>
        <w:tc>
          <w:tcPr>
            <w:tcW w:w="1751"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225F87" w:rsidRDefault="00225F87">
            <w:pPr>
              <w:pStyle w:val="Textbodyindent"/>
              <w:rPr>
                <w:rFonts w:ascii="Calibri" w:hAnsi="Calibri" w:cs="Garamond"/>
                <w:i/>
                <w:sz w:val="22"/>
                <w:szCs w:val="22"/>
              </w:rPr>
            </w:pPr>
          </w:p>
        </w:tc>
      </w:tr>
      <w:tr w:rsidR="00225F87">
        <w:trPr>
          <w:trHeight w:val="428"/>
        </w:trPr>
        <w:tc>
          <w:tcPr>
            <w:tcW w:w="7741" w:type="dxa"/>
            <w:tcBorders>
              <w:top w:val="single" w:sz="4" w:space="0" w:color="000001"/>
              <w:left w:val="single" w:sz="4" w:space="0" w:color="000001"/>
              <w:bottom w:val="single" w:sz="4" w:space="0" w:color="000001"/>
            </w:tcBorders>
            <w:shd w:val="clear" w:color="auto" w:fill="auto"/>
            <w:tcMar>
              <w:left w:w="83" w:type="dxa"/>
            </w:tcMar>
            <w:vAlign w:val="center"/>
          </w:tcPr>
          <w:p w:rsidR="00225F87" w:rsidRDefault="0020707F">
            <w:pPr>
              <w:pStyle w:val="Textbodyindent"/>
              <w:jc w:val="left"/>
              <w:rPr>
                <w:rFonts w:ascii="Calibri" w:hAnsi="Calibri" w:cs="Garamond"/>
                <w:i/>
                <w:sz w:val="22"/>
                <w:szCs w:val="22"/>
              </w:rPr>
            </w:pPr>
            <w:r>
              <w:rPr>
                <w:rFonts w:ascii="Calibri" w:hAnsi="Calibri" w:cs="Garamond"/>
                <w:i/>
                <w:sz w:val="22"/>
                <w:szCs w:val="22"/>
              </w:rPr>
              <w:t>2. GESTIONE DEL SERVIZIO</w:t>
            </w:r>
          </w:p>
        </w:tc>
        <w:tc>
          <w:tcPr>
            <w:tcW w:w="1751"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225F87" w:rsidRDefault="0020707F">
            <w:pPr>
              <w:pStyle w:val="Textbodyindent"/>
              <w:rPr>
                <w:rFonts w:ascii="Calibri" w:hAnsi="Calibri" w:cs="Garamond"/>
                <w:i/>
                <w:sz w:val="22"/>
                <w:szCs w:val="22"/>
              </w:rPr>
            </w:pPr>
            <w:r>
              <w:rPr>
                <w:rFonts w:ascii="Calibri" w:hAnsi="Calibri" w:cs="Garamond"/>
                <w:i/>
                <w:sz w:val="22"/>
                <w:szCs w:val="22"/>
              </w:rPr>
              <w:t>MAX P.30</w:t>
            </w:r>
          </w:p>
        </w:tc>
      </w:tr>
      <w:tr w:rsidR="00225F87">
        <w:tc>
          <w:tcPr>
            <w:tcW w:w="7741" w:type="dxa"/>
            <w:tcBorders>
              <w:top w:val="single" w:sz="4" w:space="0" w:color="000001"/>
              <w:left w:val="single" w:sz="4" w:space="0" w:color="000001"/>
              <w:bottom w:val="single" w:sz="4" w:space="0" w:color="000001"/>
            </w:tcBorders>
            <w:shd w:val="clear" w:color="auto" w:fill="auto"/>
            <w:tcMar>
              <w:left w:w="83" w:type="dxa"/>
            </w:tcMar>
            <w:vAlign w:val="center"/>
          </w:tcPr>
          <w:p w:rsidR="00225F87" w:rsidRDefault="0020707F">
            <w:pPr>
              <w:pStyle w:val="Paragrafoelenco"/>
              <w:tabs>
                <w:tab w:val="left" w:pos="284"/>
              </w:tabs>
              <w:spacing w:after="200" w:line="276" w:lineRule="auto"/>
              <w:ind w:left="0"/>
              <w:jc w:val="both"/>
              <w:rPr>
                <w:rFonts w:cs="Garamond"/>
                <w:i/>
                <w:iCs/>
                <w:color w:val="000000"/>
                <w:sz w:val="22"/>
                <w:szCs w:val="22"/>
              </w:rPr>
            </w:pPr>
            <w:r>
              <w:rPr>
                <w:rFonts w:cs="Garamond"/>
                <w:i/>
                <w:iCs/>
                <w:color w:val="000000"/>
                <w:sz w:val="22"/>
                <w:szCs w:val="22"/>
              </w:rPr>
              <w:t>modalità operative per la organizzazione e gestione del servizio, inserimento operatori, gestione assenze, modalità di comunicazione con il Responsabile del servizio</w:t>
            </w:r>
          </w:p>
        </w:tc>
        <w:tc>
          <w:tcPr>
            <w:tcW w:w="1751"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225F87" w:rsidRDefault="00225F87">
            <w:pPr>
              <w:pStyle w:val="Textbodyindent"/>
              <w:rPr>
                <w:rFonts w:ascii="Calibri" w:hAnsi="Calibri" w:cs="Garamond"/>
                <w:i/>
                <w:sz w:val="22"/>
                <w:szCs w:val="22"/>
              </w:rPr>
            </w:pPr>
          </w:p>
        </w:tc>
      </w:tr>
      <w:tr w:rsidR="00225F87">
        <w:tc>
          <w:tcPr>
            <w:tcW w:w="7741" w:type="dxa"/>
            <w:tcBorders>
              <w:top w:val="single" w:sz="4" w:space="0" w:color="000001"/>
              <w:left w:val="single" w:sz="4" w:space="0" w:color="000001"/>
              <w:bottom w:val="single" w:sz="4" w:space="0" w:color="000001"/>
            </w:tcBorders>
            <w:shd w:val="clear" w:color="auto" w:fill="auto"/>
            <w:tcMar>
              <w:left w:w="83" w:type="dxa"/>
            </w:tcMar>
            <w:vAlign w:val="center"/>
          </w:tcPr>
          <w:p w:rsidR="00225F87" w:rsidRDefault="0020707F">
            <w:pPr>
              <w:pStyle w:val="Textbodyindent"/>
              <w:jc w:val="left"/>
              <w:rPr>
                <w:rFonts w:ascii="Calibri" w:hAnsi="Calibri" w:cs="Garamond"/>
                <w:i/>
                <w:sz w:val="22"/>
                <w:szCs w:val="22"/>
              </w:rPr>
            </w:pPr>
            <w:r>
              <w:rPr>
                <w:rFonts w:ascii="Calibri" w:hAnsi="Calibri" w:cs="Garamond"/>
                <w:i/>
                <w:sz w:val="22"/>
                <w:szCs w:val="22"/>
              </w:rPr>
              <w:t>3.FORMAZIONE CONTINUA</w:t>
            </w:r>
          </w:p>
        </w:tc>
        <w:tc>
          <w:tcPr>
            <w:tcW w:w="1751"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225F87" w:rsidRDefault="0020707F">
            <w:pPr>
              <w:pStyle w:val="Textbodyindent"/>
              <w:rPr>
                <w:rFonts w:ascii="Calibri" w:hAnsi="Calibri" w:cs="Garamond"/>
                <w:i/>
                <w:sz w:val="22"/>
                <w:szCs w:val="22"/>
              </w:rPr>
            </w:pPr>
            <w:r>
              <w:rPr>
                <w:rFonts w:ascii="Calibri" w:hAnsi="Calibri" w:cs="Garamond"/>
                <w:i/>
                <w:sz w:val="22"/>
                <w:szCs w:val="22"/>
              </w:rPr>
              <w:t>MAX P.10</w:t>
            </w:r>
          </w:p>
        </w:tc>
      </w:tr>
      <w:tr w:rsidR="00225F87">
        <w:tc>
          <w:tcPr>
            <w:tcW w:w="7741" w:type="dxa"/>
            <w:tcBorders>
              <w:top w:val="single" w:sz="4" w:space="0" w:color="000001"/>
              <w:left w:val="single" w:sz="4" w:space="0" w:color="000001"/>
              <w:bottom w:val="single" w:sz="4" w:space="0" w:color="000001"/>
            </w:tcBorders>
            <w:shd w:val="clear" w:color="auto" w:fill="auto"/>
            <w:tcMar>
              <w:left w:w="83" w:type="dxa"/>
            </w:tcMar>
            <w:vAlign w:val="center"/>
          </w:tcPr>
          <w:p w:rsidR="00225F87" w:rsidRDefault="0020707F">
            <w:pPr>
              <w:pStyle w:val="Textbodyindent"/>
              <w:jc w:val="left"/>
              <w:rPr>
                <w:rFonts w:ascii="Calibri" w:hAnsi="Calibri" w:cs="Garamond"/>
                <w:i/>
                <w:sz w:val="22"/>
                <w:szCs w:val="22"/>
              </w:rPr>
            </w:pPr>
            <w:r>
              <w:rPr>
                <w:rFonts w:ascii="Calibri" w:hAnsi="Calibri" w:cs="Garamond"/>
                <w:i/>
                <w:sz w:val="22"/>
                <w:szCs w:val="22"/>
              </w:rPr>
              <w:t>Iniziative, corsi e programmi di formazione previsti</w:t>
            </w:r>
          </w:p>
        </w:tc>
        <w:tc>
          <w:tcPr>
            <w:tcW w:w="1751"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225F87" w:rsidRDefault="00225F87">
            <w:pPr>
              <w:pStyle w:val="Textbodyindent"/>
              <w:rPr>
                <w:rFonts w:ascii="Calibri" w:hAnsi="Calibri" w:cs="Garamond"/>
                <w:i/>
                <w:sz w:val="22"/>
                <w:szCs w:val="22"/>
              </w:rPr>
            </w:pPr>
          </w:p>
        </w:tc>
      </w:tr>
      <w:tr w:rsidR="00225F87">
        <w:tc>
          <w:tcPr>
            <w:tcW w:w="7741" w:type="dxa"/>
            <w:tcBorders>
              <w:top w:val="single" w:sz="4" w:space="0" w:color="000001"/>
              <w:left w:val="single" w:sz="4" w:space="0" w:color="000001"/>
              <w:bottom w:val="single" w:sz="4" w:space="0" w:color="000001"/>
            </w:tcBorders>
            <w:shd w:val="clear" w:color="auto" w:fill="auto"/>
            <w:tcMar>
              <w:left w:w="83" w:type="dxa"/>
            </w:tcMar>
            <w:vAlign w:val="center"/>
          </w:tcPr>
          <w:p w:rsidR="00225F87" w:rsidRDefault="00225F87">
            <w:pPr>
              <w:pStyle w:val="Textbodyindent"/>
              <w:jc w:val="left"/>
              <w:rPr>
                <w:rFonts w:ascii="Calibri" w:hAnsi="Calibri" w:cs="Garamond"/>
                <w:i/>
                <w:sz w:val="22"/>
                <w:szCs w:val="22"/>
              </w:rPr>
            </w:pPr>
          </w:p>
        </w:tc>
        <w:tc>
          <w:tcPr>
            <w:tcW w:w="1751"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225F87" w:rsidRDefault="00225F87">
            <w:pPr>
              <w:pStyle w:val="Textbodyindent"/>
              <w:rPr>
                <w:rFonts w:ascii="Calibri" w:hAnsi="Calibri" w:cs="Garamond"/>
                <w:i/>
                <w:sz w:val="22"/>
                <w:szCs w:val="22"/>
              </w:rPr>
            </w:pPr>
          </w:p>
        </w:tc>
      </w:tr>
      <w:tr w:rsidR="00225F87">
        <w:tc>
          <w:tcPr>
            <w:tcW w:w="7741" w:type="dxa"/>
            <w:tcBorders>
              <w:top w:val="single" w:sz="4" w:space="0" w:color="000001"/>
              <w:left w:val="single" w:sz="4" w:space="0" w:color="000001"/>
              <w:bottom w:val="single" w:sz="4" w:space="0" w:color="000001"/>
            </w:tcBorders>
            <w:shd w:val="clear" w:color="auto" w:fill="auto"/>
            <w:tcMar>
              <w:left w:w="83" w:type="dxa"/>
            </w:tcMar>
            <w:vAlign w:val="center"/>
          </w:tcPr>
          <w:p w:rsidR="00225F87" w:rsidRDefault="0020707F">
            <w:pPr>
              <w:pStyle w:val="Textbodyindent"/>
              <w:jc w:val="right"/>
              <w:rPr>
                <w:rFonts w:ascii="Calibri" w:hAnsi="Calibri" w:cs="Garamond"/>
                <w:b/>
                <w:i/>
                <w:sz w:val="22"/>
                <w:szCs w:val="22"/>
              </w:rPr>
            </w:pPr>
            <w:r>
              <w:rPr>
                <w:rFonts w:ascii="Calibri" w:hAnsi="Calibri" w:cs="Garamond"/>
                <w:b/>
                <w:i/>
                <w:sz w:val="22"/>
                <w:szCs w:val="22"/>
              </w:rPr>
              <w:t>TOTALE</w:t>
            </w:r>
          </w:p>
        </w:tc>
        <w:tc>
          <w:tcPr>
            <w:tcW w:w="1751"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rsidR="00225F87" w:rsidRDefault="0020707F">
            <w:pPr>
              <w:pStyle w:val="Textbodyindent"/>
              <w:rPr>
                <w:rFonts w:ascii="Calibri" w:hAnsi="Calibri"/>
                <w:sz w:val="22"/>
                <w:szCs w:val="22"/>
              </w:rPr>
            </w:pPr>
            <w:r>
              <w:rPr>
                <w:rFonts w:ascii="Calibri" w:hAnsi="Calibri" w:cs="Garamond"/>
                <w:b/>
                <w:i/>
                <w:sz w:val="22"/>
                <w:szCs w:val="22"/>
              </w:rPr>
              <w:t>70</w:t>
            </w:r>
          </w:p>
        </w:tc>
      </w:tr>
    </w:tbl>
    <w:p w:rsidR="00225F87" w:rsidRDefault="00225F87">
      <w:pPr>
        <w:pStyle w:val="Standard"/>
        <w:rPr>
          <w:sz w:val="24"/>
          <w:szCs w:val="24"/>
        </w:rPr>
      </w:pPr>
    </w:p>
    <w:p w:rsidR="00225F87" w:rsidRDefault="0020707F">
      <w:pPr>
        <w:pStyle w:val="Standard"/>
        <w:jc w:val="both"/>
        <w:rPr>
          <w:rFonts w:cs="Garamond"/>
          <w:sz w:val="24"/>
          <w:szCs w:val="24"/>
        </w:rPr>
      </w:pPr>
      <w:r>
        <w:rPr>
          <w:rFonts w:cs="Garamond"/>
          <w:sz w:val="24"/>
          <w:szCs w:val="24"/>
        </w:rPr>
        <w:t>Relativamente ai parametri di giudizio degli elementi tecnico/qualitativi l’attribuzione dei singoli punteggi avverrà applicando i seguenti coefficienti di valutazione:</w:t>
      </w:r>
    </w:p>
    <w:p w:rsidR="00225F87" w:rsidRDefault="00225F87">
      <w:pPr>
        <w:pStyle w:val="Standard"/>
        <w:jc w:val="both"/>
        <w:rPr>
          <w:rFonts w:cs="Times New Roman"/>
          <w:sz w:val="24"/>
          <w:szCs w:val="24"/>
        </w:rPr>
      </w:pPr>
    </w:p>
    <w:tbl>
      <w:tblPr>
        <w:tblW w:w="8118" w:type="dxa"/>
        <w:tblInd w:w="668" w:type="dxa"/>
        <w:tblBorders>
          <w:top w:val="single" w:sz="6" w:space="0" w:color="000001"/>
          <w:left w:val="single" w:sz="6" w:space="0" w:color="000001"/>
          <w:bottom w:val="single" w:sz="6" w:space="0" w:color="000001"/>
          <w:insideH w:val="single" w:sz="6" w:space="0" w:color="000001"/>
        </w:tblBorders>
        <w:tblCellMar>
          <w:left w:w="68" w:type="dxa"/>
        </w:tblCellMar>
        <w:tblLook w:val="0000" w:firstRow="0" w:lastRow="0" w:firstColumn="0" w:lastColumn="0" w:noHBand="0" w:noVBand="0"/>
      </w:tblPr>
      <w:tblGrid>
        <w:gridCol w:w="4085"/>
        <w:gridCol w:w="4033"/>
      </w:tblGrid>
      <w:tr w:rsidR="00225F87">
        <w:trPr>
          <w:trHeight w:val="391"/>
        </w:trPr>
        <w:tc>
          <w:tcPr>
            <w:tcW w:w="4084" w:type="dxa"/>
            <w:tcBorders>
              <w:top w:val="single" w:sz="6" w:space="0" w:color="000001"/>
              <w:left w:val="single" w:sz="6" w:space="0" w:color="000001"/>
              <w:bottom w:val="single" w:sz="6" w:space="0" w:color="000001"/>
            </w:tcBorders>
            <w:shd w:val="clear" w:color="auto" w:fill="auto"/>
            <w:tcMar>
              <w:left w:w="68" w:type="dxa"/>
            </w:tcMar>
          </w:tcPr>
          <w:p w:rsidR="00225F87" w:rsidRDefault="0020707F">
            <w:pPr>
              <w:pStyle w:val="Corpodeltesto32"/>
              <w:snapToGrid w:val="0"/>
              <w:spacing w:before="60" w:after="200"/>
              <w:ind w:right="17"/>
              <w:rPr>
                <w:rFonts w:ascii="Calibri" w:hAnsi="Calibri"/>
                <w:szCs w:val="22"/>
              </w:rPr>
            </w:pPr>
            <w:r>
              <w:rPr>
                <w:rFonts w:ascii="Calibri" w:eastAsia="Symbol" w:hAnsi="Calibri" w:cs="Garamond"/>
                <w:b/>
                <w:bCs/>
                <w:szCs w:val="22"/>
              </w:rPr>
              <w:t>SCALA</w:t>
            </w:r>
            <w:r>
              <w:rPr>
                <w:rFonts w:ascii="Calibri" w:eastAsia="Arial" w:hAnsi="Calibri" w:cs="Garamond"/>
                <w:b/>
                <w:bCs/>
                <w:szCs w:val="22"/>
              </w:rPr>
              <w:t xml:space="preserve"> </w:t>
            </w:r>
            <w:r>
              <w:rPr>
                <w:rFonts w:ascii="Calibri" w:eastAsia="Symbol" w:hAnsi="Calibri" w:cs="Garamond"/>
                <w:b/>
                <w:bCs/>
                <w:szCs w:val="22"/>
              </w:rPr>
              <w:t>DI</w:t>
            </w:r>
            <w:r>
              <w:rPr>
                <w:rFonts w:ascii="Calibri" w:eastAsia="Arial" w:hAnsi="Calibri" w:cs="Garamond"/>
                <w:b/>
                <w:bCs/>
                <w:szCs w:val="22"/>
              </w:rPr>
              <w:t xml:space="preserve"> </w:t>
            </w:r>
            <w:r>
              <w:rPr>
                <w:rFonts w:ascii="Calibri" w:eastAsia="Symbol" w:hAnsi="Calibri" w:cs="Garamond"/>
                <w:b/>
                <w:bCs/>
                <w:szCs w:val="22"/>
              </w:rPr>
              <w:t>VALUTAZIONE</w:t>
            </w:r>
          </w:p>
        </w:tc>
        <w:tc>
          <w:tcPr>
            <w:tcW w:w="4033" w:type="dxa"/>
            <w:tcBorders>
              <w:top w:val="single" w:sz="6" w:space="0" w:color="000001"/>
              <w:left w:val="single" w:sz="6" w:space="0" w:color="000001"/>
              <w:bottom w:val="single" w:sz="6" w:space="0" w:color="000001"/>
              <w:right w:val="single" w:sz="6" w:space="0" w:color="000001"/>
            </w:tcBorders>
            <w:shd w:val="clear" w:color="auto" w:fill="auto"/>
            <w:tcMar>
              <w:left w:w="68" w:type="dxa"/>
            </w:tcMar>
          </w:tcPr>
          <w:p w:rsidR="00225F87" w:rsidRDefault="0020707F">
            <w:pPr>
              <w:pStyle w:val="Textbody"/>
              <w:rPr>
                <w:rFonts w:eastAsia="Symbol" w:cs="Garamond"/>
                <w:bCs/>
                <w:sz w:val="22"/>
                <w:szCs w:val="22"/>
              </w:rPr>
            </w:pPr>
            <w:r>
              <w:rPr>
                <w:rFonts w:eastAsia="Symbol" w:cs="Garamond"/>
                <w:bCs/>
                <w:sz w:val="22"/>
                <w:szCs w:val="22"/>
              </w:rPr>
              <w:t>COEFFICIENTE DI VALUTAZIONE</w:t>
            </w:r>
          </w:p>
        </w:tc>
      </w:tr>
      <w:tr w:rsidR="00225F87">
        <w:trPr>
          <w:trHeight w:val="6"/>
        </w:trPr>
        <w:tc>
          <w:tcPr>
            <w:tcW w:w="4084" w:type="dxa"/>
            <w:tcBorders>
              <w:top w:val="single" w:sz="6" w:space="0" w:color="000001"/>
              <w:left w:val="single" w:sz="6" w:space="0" w:color="000001"/>
              <w:bottom w:val="single" w:sz="6" w:space="0" w:color="000001"/>
            </w:tcBorders>
            <w:shd w:val="clear" w:color="auto" w:fill="auto"/>
            <w:tcMar>
              <w:left w:w="68" w:type="dxa"/>
            </w:tcMar>
          </w:tcPr>
          <w:p w:rsidR="00225F87" w:rsidRDefault="0020707F">
            <w:pPr>
              <w:pStyle w:val="Textbody"/>
              <w:rPr>
                <w:rFonts w:eastAsia="Symbol" w:cs="Garamond"/>
                <w:bCs/>
                <w:sz w:val="22"/>
                <w:szCs w:val="22"/>
              </w:rPr>
            </w:pPr>
            <w:r>
              <w:rPr>
                <w:rFonts w:eastAsia="Symbol" w:cs="Garamond"/>
                <w:bCs/>
                <w:sz w:val="22"/>
                <w:szCs w:val="22"/>
              </w:rPr>
              <w:t>OTTIMO</w:t>
            </w:r>
          </w:p>
        </w:tc>
        <w:tc>
          <w:tcPr>
            <w:tcW w:w="4033" w:type="dxa"/>
            <w:tcBorders>
              <w:top w:val="single" w:sz="6" w:space="0" w:color="000001"/>
              <w:left w:val="single" w:sz="6" w:space="0" w:color="000001"/>
              <w:bottom w:val="single" w:sz="6" w:space="0" w:color="000001"/>
              <w:right w:val="single" w:sz="6" w:space="0" w:color="000001"/>
            </w:tcBorders>
            <w:shd w:val="clear" w:color="auto" w:fill="auto"/>
            <w:tcMar>
              <w:left w:w="68" w:type="dxa"/>
            </w:tcMar>
          </w:tcPr>
          <w:p w:rsidR="00225F87" w:rsidRDefault="0020707F">
            <w:pPr>
              <w:pStyle w:val="Textbody"/>
              <w:rPr>
                <w:rFonts w:eastAsia="Symbol" w:cs="Garamond"/>
                <w:bCs/>
                <w:sz w:val="22"/>
                <w:szCs w:val="22"/>
              </w:rPr>
            </w:pPr>
            <w:r>
              <w:rPr>
                <w:rFonts w:eastAsia="Symbol" w:cs="Garamond"/>
                <w:bCs/>
                <w:sz w:val="22"/>
                <w:szCs w:val="22"/>
              </w:rPr>
              <w:t>1.00</w:t>
            </w:r>
          </w:p>
        </w:tc>
      </w:tr>
      <w:tr w:rsidR="00225F87">
        <w:tc>
          <w:tcPr>
            <w:tcW w:w="4084" w:type="dxa"/>
            <w:tcBorders>
              <w:top w:val="single" w:sz="6" w:space="0" w:color="000001"/>
              <w:left w:val="single" w:sz="6" w:space="0" w:color="000001"/>
              <w:bottom w:val="single" w:sz="6" w:space="0" w:color="000001"/>
            </w:tcBorders>
            <w:shd w:val="clear" w:color="auto" w:fill="auto"/>
            <w:tcMar>
              <w:left w:w="68" w:type="dxa"/>
            </w:tcMar>
          </w:tcPr>
          <w:p w:rsidR="00225F87" w:rsidRDefault="0020707F">
            <w:pPr>
              <w:pStyle w:val="Textbody"/>
              <w:rPr>
                <w:rFonts w:eastAsia="Symbol" w:cs="Garamond"/>
                <w:bCs/>
                <w:sz w:val="22"/>
                <w:szCs w:val="22"/>
              </w:rPr>
            </w:pPr>
            <w:r>
              <w:rPr>
                <w:rFonts w:eastAsia="Symbol" w:cs="Garamond"/>
                <w:bCs/>
                <w:sz w:val="22"/>
                <w:szCs w:val="22"/>
              </w:rPr>
              <w:t>BUONO</w:t>
            </w:r>
          </w:p>
        </w:tc>
        <w:tc>
          <w:tcPr>
            <w:tcW w:w="4033" w:type="dxa"/>
            <w:tcBorders>
              <w:top w:val="single" w:sz="6" w:space="0" w:color="000001"/>
              <w:left w:val="single" w:sz="6" w:space="0" w:color="000001"/>
              <w:bottom w:val="single" w:sz="6" w:space="0" w:color="000001"/>
              <w:right w:val="single" w:sz="6" w:space="0" w:color="000001"/>
            </w:tcBorders>
            <w:shd w:val="clear" w:color="auto" w:fill="auto"/>
            <w:tcMar>
              <w:left w:w="68" w:type="dxa"/>
            </w:tcMar>
          </w:tcPr>
          <w:p w:rsidR="00225F87" w:rsidRDefault="0020707F">
            <w:pPr>
              <w:pStyle w:val="Textbody"/>
              <w:rPr>
                <w:rFonts w:eastAsia="Symbol" w:cs="Garamond"/>
                <w:bCs/>
                <w:sz w:val="22"/>
                <w:szCs w:val="22"/>
              </w:rPr>
            </w:pPr>
            <w:r>
              <w:rPr>
                <w:rFonts w:eastAsia="Symbol" w:cs="Garamond"/>
                <w:bCs/>
                <w:sz w:val="22"/>
                <w:szCs w:val="22"/>
              </w:rPr>
              <w:t>0.80</w:t>
            </w:r>
          </w:p>
        </w:tc>
      </w:tr>
      <w:tr w:rsidR="00225F87">
        <w:tc>
          <w:tcPr>
            <w:tcW w:w="4084" w:type="dxa"/>
            <w:tcBorders>
              <w:top w:val="single" w:sz="6" w:space="0" w:color="000001"/>
              <w:left w:val="single" w:sz="6" w:space="0" w:color="000001"/>
              <w:bottom w:val="single" w:sz="6" w:space="0" w:color="000001"/>
            </w:tcBorders>
            <w:shd w:val="clear" w:color="auto" w:fill="auto"/>
            <w:tcMar>
              <w:left w:w="68" w:type="dxa"/>
            </w:tcMar>
          </w:tcPr>
          <w:p w:rsidR="00225F87" w:rsidRDefault="0020707F">
            <w:pPr>
              <w:pStyle w:val="Textbody"/>
              <w:rPr>
                <w:rFonts w:eastAsia="Symbol" w:cs="Garamond"/>
                <w:bCs/>
                <w:sz w:val="22"/>
                <w:szCs w:val="22"/>
              </w:rPr>
            </w:pPr>
            <w:r>
              <w:rPr>
                <w:rFonts w:eastAsia="Symbol" w:cs="Garamond"/>
                <w:bCs/>
                <w:sz w:val="22"/>
                <w:szCs w:val="22"/>
              </w:rPr>
              <w:t>DISCRETO</w:t>
            </w:r>
          </w:p>
        </w:tc>
        <w:tc>
          <w:tcPr>
            <w:tcW w:w="4033" w:type="dxa"/>
            <w:tcBorders>
              <w:top w:val="single" w:sz="6" w:space="0" w:color="000001"/>
              <w:left w:val="single" w:sz="6" w:space="0" w:color="000001"/>
              <w:bottom w:val="single" w:sz="6" w:space="0" w:color="000001"/>
              <w:right w:val="single" w:sz="6" w:space="0" w:color="000001"/>
            </w:tcBorders>
            <w:shd w:val="clear" w:color="auto" w:fill="auto"/>
            <w:tcMar>
              <w:left w:w="68" w:type="dxa"/>
            </w:tcMar>
          </w:tcPr>
          <w:p w:rsidR="00225F87" w:rsidRDefault="0020707F">
            <w:pPr>
              <w:pStyle w:val="Textbody"/>
              <w:rPr>
                <w:rFonts w:eastAsia="Symbol" w:cs="Garamond"/>
                <w:bCs/>
                <w:sz w:val="22"/>
                <w:szCs w:val="22"/>
              </w:rPr>
            </w:pPr>
            <w:r>
              <w:rPr>
                <w:rFonts w:eastAsia="Symbol" w:cs="Garamond"/>
                <w:bCs/>
                <w:sz w:val="22"/>
                <w:szCs w:val="22"/>
              </w:rPr>
              <w:t>0.60</w:t>
            </w:r>
          </w:p>
        </w:tc>
      </w:tr>
      <w:tr w:rsidR="00225F87">
        <w:tc>
          <w:tcPr>
            <w:tcW w:w="4084" w:type="dxa"/>
            <w:tcBorders>
              <w:top w:val="single" w:sz="6" w:space="0" w:color="000001"/>
              <w:left w:val="single" w:sz="6" w:space="0" w:color="000001"/>
              <w:bottom w:val="single" w:sz="6" w:space="0" w:color="000001"/>
            </w:tcBorders>
            <w:shd w:val="clear" w:color="auto" w:fill="auto"/>
            <w:tcMar>
              <w:left w:w="68" w:type="dxa"/>
            </w:tcMar>
          </w:tcPr>
          <w:p w:rsidR="00225F87" w:rsidRDefault="0020707F">
            <w:pPr>
              <w:pStyle w:val="Textbody"/>
              <w:rPr>
                <w:rFonts w:eastAsia="Symbol" w:cs="Garamond"/>
                <w:bCs/>
                <w:sz w:val="22"/>
                <w:szCs w:val="22"/>
              </w:rPr>
            </w:pPr>
            <w:r>
              <w:rPr>
                <w:rFonts w:eastAsia="Symbol" w:cs="Garamond"/>
                <w:bCs/>
                <w:sz w:val="22"/>
                <w:szCs w:val="22"/>
              </w:rPr>
              <w:t>ADEGUATO</w:t>
            </w:r>
          </w:p>
        </w:tc>
        <w:tc>
          <w:tcPr>
            <w:tcW w:w="4033" w:type="dxa"/>
            <w:tcBorders>
              <w:top w:val="single" w:sz="6" w:space="0" w:color="000001"/>
              <w:left w:val="single" w:sz="6" w:space="0" w:color="000001"/>
              <w:bottom w:val="single" w:sz="6" w:space="0" w:color="000001"/>
              <w:right w:val="single" w:sz="6" w:space="0" w:color="000001"/>
            </w:tcBorders>
            <w:shd w:val="clear" w:color="auto" w:fill="auto"/>
            <w:tcMar>
              <w:left w:w="68" w:type="dxa"/>
            </w:tcMar>
          </w:tcPr>
          <w:p w:rsidR="00225F87" w:rsidRDefault="0020707F">
            <w:pPr>
              <w:pStyle w:val="Textbody"/>
              <w:rPr>
                <w:rFonts w:eastAsia="Symbol" w:cs="Garamond"/>
                <w:bCs/>
                <w:sz w:val="22"/>
                <w:szCs w:val="22"/>
              </w:rPr>
            </w:pPr>
            <w:r>
              <w:rPr>
                <w:rFonts w:eastAsia="Symbol" w:cs="Garamond"/>
                <w:bCs/>
                <w:sz w:val="22"/>
                <w:szCs w:val="22"/>
              </w:rPr>
              <w:t>0.40</w:t>
            </w:r>
          </w:p>
        </w:tc>
      </w:tr>
      <w:tr w:rsidR="00225F87">
        <w:tc>
          <w:tcPr>
            <w:tcW w:w="4084" w:type="dxa"/>
            <w:tcBorders>
              <w:top w:val="single" w:sz="6" w:space="0" w:color="000001"/>
              <w:left w:val="single" w:sz="6" w:space="0" w:color="000001"/>
              <w:bottom w:val="single" w:sz="6" w:space="0" w:color="000001"/>
            </w:tcBorders>
            <w:shd w:val="clear" w:color="auto" w:fill="auto"/>
            <w:tcMar>
              <w:left w:w="68" w:type="dxa"/>
            </w:tcMar>
          </w:tcPr>
          <w:p w:rsidR="00225F87" w:rsidRDefault="0020707F">
            <w:pPr>
              <w:pStyle w:val="Textbody"/>
              <w:rPr>
                <w:rFonts w:eastAsia="Symbol" w:cs="Garamond"/>
                <w:bCs/>
                <w:sz w:val="22"/>
                <w:szCs w:val="22"/>
              </w:rPr>
            </w:pPr>
            <w:r>
              <w:rPr>
                <w:rFonts w:eastAsia="Symbol" w:cs="Garamond"/>
                <w:bCs/>
                <w:sz w:val="22"/>
                <w:szCs w:val="22"/>
              </w:rPr>
              <w:lastRenderedPageBreak/>
              <w:t>SUFFICIENTE</w:t>
            </w:r>
          </w:p>
        </w:tc>
        <w:tc>
          <w:tcPr>
            <w:tcW w:w="4033" w:type="dxa"/>
            <w:tcBorders>
              <w:top w:val="single" w:sz="6" w:space="0" w:color="000001"/>
              <w:left w:val="single" w:sz="6" w:space="0" w:color="000001"/>
              <w:bottom w:val="single" w:sz="6" w:space="0" w:color="000001"/>
              <w:right w:val="single" w:sz="6" w:space="0" w:color="000001"/>
            </w:tcBorders>
            <w:shd w:val="clear" w:color="auto" w:fill="auto"/>
            <w:tcMar>
              <w:left w:w="68" w:type="dxa"/>
            </w:tcMar>
          </w:tcPr>
          <w:p w:rsidR="00225F87" w:rsidRDefault="0020707F">
            <w:pPr>
              <w:pStyle w:val="Textbody"/>
              <w:rPr>
                <w:rFonts w:eastAsia="Symbol" w:cs="Garamond"/>
                <w:bCs/>
                <w:sz w:val="22"/>
                <w:szCs w:val="22"/>
              </w:rPr>
            </w:pPr>
            <w:r>
              <w:rPr>
                <w:rFonts w:eastAsia="Symbol" w:cs="Garamond"/>
                <w:bCs/>
                <w:sz w:val="22"/>
                <w:szCs w:val="22"/>
              </w:rPr>
              <w:t>0.20</w:t>
            </w:r>
          </w:p>
        </w:tc>
      </w:tr>
      <w:tr w:rsidR="00225F87">
        <w:tc>
          <w:tcPr>
            <w:tcW w:w="4084" w:type="dxa"/>
            <w:tcBorders>
              <w:top w:val="single" w:sz="6" w:space="0" w:color="000001"/>
              <w:left w:val="single" w:sz="6" w:space="0" w:color="000001"/>
              <w:bottom w:val="single" w:sz="6" w:space="0" w:color="000001"/>
            </w:tcBorders>
            <w:shd w:val="clear" w:color="auto" w:fill="auto"/>
            <w:tcMar>
              <w:left w:w="68" w:type="dxa"/>
            </w:tcMar>
          </w:tcPr>
          <w:p w:rsidR="00225F87" w:rsidRDefault="0020707F">
            <w:pPr>
              <w:pStyle w:val="Textbody"/>
              <w:rPr>
                <w:rFonts w:eastAsia="Symbol" w:cs="Garamond"/>
                <w:bCs/>
                <w:sz w:val="22"/>
                <w:szCs w:val="22"/>
              </w:rPr>
            </w:pPr>
            <w:r>
              <w:rPr>
                <w:rFonts w:eastAsia="Symbol" w:cs="Garamond"/>
                <w:bCs/>
                <w:sz w:val="22"/>
                <w:szCs w:val="22"/>
              </w:rPr>
              <w:t>NON VALUTABILE/INSUFFICIENTE</w:t>
            </w:r>
          </w:p>
        </w:tc>
        <w:tc>
          <w:tcPr>
            <w:tcW w:w="4033" w:type="dxa"/>
            <w:tcBorders>
              <w:top w:val="single" w:sz="6" w:space="0" w:color="000001"/>
              <w:left w:val="single" w:sz="6" w:space="0" w:color="000001"/>
              <w:bottom w:val="single" w:sz="6" w:space="0" w:color="000001"/>
              <w:right w:val="single" w:sz="6" w:space="0" w:color="000001"/>
            </w:tcBorders>
            <w:shd w:val="clear" w:color="auto" w:fill="auto"/>
            <w:tcMar>
              <w:left w:w="68" w:type="dxa"/>
            </w:tcMar>
          </w:tcPr>
          <w:p w:rsidR="00225F87" w:rsidRDefault="0020707F">
            <w:pPr>
              <w:pStyle w:val="Textbody"/>
              <w:rPr>
                <w:rFonts w:eastAsia="Symbol" w:cs="Garamond"/>
                <w:bCs/>
                <w:sz w:val="22"/>
                <w:szCs w:val="22"/>
              </w:rPr>
            </w:pPr>
            <w:r>
              <w:rPr>
                <w:rFonts w:eastAsia="Symbol" w:cs="Garamond"/>
                <w:bCs/>
                <w:sz w:val="22"/>
                <w:szCs w:val="22"/>
              </w:rPr>
              <w:t>0.00</w:t>
            </w:r>
          </w:p>
        </w:tc>
      </w:tr>
    </w:tbl>
    <w:p w:rsidR="00225F87" w:rsidRDefault="00225F87">
      <w:pPr>
        <w:pStyle w:val="Standard"/>
        <w:jc w:val="both"/>
        <w:rPr>
          <w:rFonts w:cs="Garamond"/>
          <w:sz w:val="24"/>
          <w:szCs w:val="24"/>
        </w:rPr>
      </w:pPr>
    </w:p>
    <w:p w:rsidR="00225F87" w:rsidRDefault="00225F87">
      <w:pPr>
        <w:pStyle w:val="Standard"/>
        <w:jc w:val="both"/>
        <w:rPr>
          <w:rFonts w:cs="Garamond"/>
          <w:sz w:val="24"/>
          <w:szCs w:val="24"/>
        </w:rPr>
      </w:pPr>
    </w:p>
    <w:p w:rsidR="00225F87" w:rsidRDefault="0020707F">
      <w:pPr>
        <w:pStyle w:val="Standard"/>
        <w:jc w:val="both"/>
        <w:rPr>
          <w:rFonts w:cs="Garamond"/>
          <w:sz w:val="24"/>
          <w:szCs w:val="24"/>
        </w:rPr>
      </w:pPr>
      <w:r>
        <w:rPr>
          <w:rFonts w:cs="Garamond"/>
          <w:sz w:val="24"/>
          <w:szCs w:val="24"/>
        </w:rPr>
        <w:t>Il punteggio sarà attribuito secondo la seguente formula:</w:t>
      </w:r>
    </w:p>
    <w:p w:rsidR="00225F87" w:rsidRDefault="00225F87">
      <w:pPr>
        <w:pStyle w:val="Standard"/>
        <w:jc w:val="both"/>
        <w:rPr>
          <w:rFonts w:cs="Garamond"/>
          <w:sz w:val="24"/>
          <w:szCs w:val="24"/>
        </w:rPr>
      </w:pPr>
    </w:p>
    <w:p w:rsidR="00225F87" w:rsidRDefault="0020707F">
      <w:pPr>
        <w:pStyle w:val="Standard"/>
        <w:jc w:val="center"/>
        <w:rPr>
          <w:rFonts w:cs="Garamond"/>
          <w:b/>
          <w:sz w:val="24"/>
          <w:szCs w:val="24"/>
        </w:rPr>
      </w:pPr>
      <w:r>
        <w:rPr>
          <w:rFonts w:cs="Garamond"/>
          <w:b/>
          <w:sz w:val="24"/>
          <w:szCs w:val="24"/>
        </w:rPr>
        <w:t>C(a) =  ∑n [Wi  *  V(a)i]</w:t>
      </w:r>
    </w:p>
    <w:p w:rsidR="00225F87" w:rsidRDefault="0020707F">
      <w:pPr>
        <w:pStyle w:val="Standard"/>
        <w:jc w:val="both"/>
        <w:rPr>
          <w:rFonts w:cs="Garamond"/>
          <w:sz w:val="24"/>
          <w:szCs w:val="24"/>
          <w:lang w:eastAsia="ar-SA"/>
        </w:rPr>
      </w:pPr>
      <w:r>
        <w:rPr>
          <w:rFonts w:cs="Garamond"/>
          <w:sz w:val="24"/>
          <w:szCs w:val="24"/>
          <w:lang w:eastAsia="ar-SA"/>
        </w:rPr>
        <w:t>Dove:</w:t>
      </w:r>
    </w:p>
    <w:p w:rsidR="00225F87" w:rsidRDefault="0020707F">
      <w:pPr>
        <w:pStyle w:val="Standard"/>
        <w:jc w:val="both"/>
        <w:rPr>
          <w:rFonts w:cs="Garamond"/>
          <w:sz w:val="24"/>
          <w:szCs w:val="24"/>
          <w:lang w:eastAsia="ar-SA"/>
        </w:rPr>
      </w:pPr>
      <w:r>
        <w:rPr>
          <w:rFonts w:cs="Garamond"/>
          <w:sz w:val="24"/>
          <w:szCs w:val="24"/>
          <w:lang w:eastAsia="ar-SA"/>
        </w:rPr>
        <w:t>C(a) = indice di valutazione dell’offerta (a);</w:t>
      </w:r>
    </w:p>
    <w:p w:rsidR="00225F87" w:rsidRDefault="0020707F">
      <w:pPr>
        <w:pStyle w:val="Standard"/>
        <w:jc w:val="both"/>
        <w:rPr>
          <w:rFonts w:cs="Garamond"/>
          <w:sz w:val="24"/>
          <w:szCs w:val="24"/>
          <w:lang w:eastAsia="ar-SA"/>
        </w:rPr>
      </w:pPr>
      <w:r>
        <w:rPr>
          <w:rFonts w:cs="Garamond"/>
          <w:sz w:val="24"/>
          <w:szCs w:val="24"/>
          <w:lang w:eastAsia="ar-SA"/>
        </w:rPr>
        <w:t>n = numero totale dei requisiti;</w:t>
      </w:r>
    </w:p>
    <w:p w:rsidR="00225F87" w:rsidRDefault="0020707F">
      <w:pPr>
        <w:pStyle w:val="Standard"/>
        <w:jc w:val="both"/>
        <w:rPr>
          <w:rFonts w:cs="Garamond"/>
          <w:sz w:val="24"/>
          <w:szCs w:val="24"/>
          <w:lang w:eastAsia="ar-SA"/>
        </w:rPr>
      </w:pPr>
      <w:r>
        <w:rPr>
          <w:rFonts w:cs="Garamond"/>
          <w:sz w:val="24"/>
          <w:szCs w:val="24"/>
          <w:lang w:eastAsia="ar-SA"/>
        </w:rPr>
        <w:t>Wi = peso o punteggio attribuito al requisito (i);</w:t>
      </w:r>
    </w:p>
    <w:p w:rsidR="00225F87" w:rsidRDefault="0020707F">
      <w:pPr>
        <w:pStyle w:val="Standard"/>
        <w:jc w:val="both"/>
        <w:rPr>
          <w:rFonts w:cs="Garamond"/>
          <w:sz w:val="24"/>
          <w:szCs w:val="24"/>
          <w:lang w:eastAsia="ar-SA"/>
        </w:rPr>
      </w:pPr>
      <w:r>
        <w:rPr>
          <w:rFonts w:cs="Garamond"/>
          <w:sz w:val="24"/>
          <w:szCs w:val="24"/>
          <w:lang w:eastAsia="ar-SA"/>
        </w:rPr>
        <w:t>V(a)i = coefficiente della prestazione dell’offerta (a) rispetto al requisito (i) variabile tra zero e uno;</w:t>
      </w:r>
    </w:p>
    <w:p w:rsidR="00225F87" w:rsidRDefault="0020707F">
      <w:pPr>
        <w:pStyle w:val="Standard"/>
        <w:jc w:val="both"/>
        <w:rPr>
          <w:rFonts w:cs="Garamond"/>
          <w:sz w:val="24"/>
          <w:szCs w:val="24"/>
          <w:lang w:eastAsia="ar-SA"/>
        </w:rPr>
      </w:pPr>
      <w:r>
        <w:rPr>
          <w:rFonts w:cs="Garamond"/>
          <w:sz w:val="24"/>
          <w:szCs w:val="24"/>
          <w:lang w:eastAsia="ar-SA"/>
        </w:rPr>
        <w:t>∑n = sommatoria.</w:t>
      </w:r>
    </w:p>
    <w:p w:rsidR="00225F87" w:rsidRDefault="00225F87">
      <w:pPr>
        <w:pStyle w:val="Standard"/>
        <w:jc w:val="both"/>
        <w:rPr>
          <w:rFonts w:cs="Times New Roman"/>
          <w:sz w:val="24"/>
          <w:szCs w:val="24"/>
          <w:lang w:eastAsia="ar-SA"/>
        </w:rPr>
      </w:pPr>
    </w:p>
    <w:p w:rsidR="00225F87" w:rsidRDefault="00225F87">
      <w:pPr>
        <w:pStyle w:val="Standard"/>
        <w:jc w:val="both"/>
        <w:rPr>
          <w:rFonts w:cs="Times New Roman"/>
          <w:sz w:val="24"/>
          <w:szCs w:val="24"/>
          <w:lang w:eastAsia="ar-SA"/>
        </w:rPr>
      </w:pPr>
    </w:p>
    <w:p w:rsidR="00225F87" w:rsidRDefault="0020707F">
      <w:pPr>
        <w:pStyle w:val="Paragrafoelenco"/>
        <w:tabs>
          <w:tab w:val="left" w:pos="426"/>
        </w:tabs>
        <w:spacing w:after="57"/>
        <w:ind w:left="0"/>
        <w:jc w:val="both"/>
        <w:rPr>
          <w:rFonts w:cs="Garamond"/>
          <w:b/>
          <w:sz w:val="24"/>
          <w:szCs w:val="24"/>
        </w:rPr>
      </w:pPr>
      <w:r>
        <w:rPr>
          <w:rFonts w:cs="Garamond"/>
          <w:b/>
          <w:sz w:val="24"/>
          <w:szCs w:val="24"/>
        </w:rPr>
        <w:t>Riparametrazione</w:t>
      </w:r>
    </w:p>
    <w:p w:rsidR="00225F87" w:rsidRDefault="0020707F">
      <w:pPr>
        <w:pStyle w:val="Default"/>
        <w:jc w:val="both"/>
        <w:rPr>
          <w:rFonts w:ascii="Calibri" w:eastAsia="Calibri" w:hAnsi="Calibri" w:cs="Garamond"/>
        </w:rPr>
      </w:pPr>
      <w:r>
        <w:rPr>
          <w:rFonts w:ascii="Calibri" w:eastAsia="Calibri" w:hAnsi="Calibri" w:cs="Garamond"/>
        </w:rPr>
        <w:t>Al concorrente che avrà ottenuto il maggior punteggio derivante dalla somma dei punteggi assegnati agli elementi qualitativi verranno attribuiti 70 punti. Alle altre offerte verrà assegnato un punteggio proporzionalmente decrescente.</w:t>
      </w:r>
    </w:p>
    <w:p w:rsidR="00225F87" w:rsidRDefault="0020707F">
      <w:pPr>
        <w:pStyle w:val="Standard"/>
        <w:jc w:val="both"/>
        <w:rPr>
          <w:sz w:val="24"/>
          <w:szCs w:val="24"/>
        </w:rPr>
      </w:pPr>
      <w:r>
        <w:rPr>
          <w:rFonts w:eastAsia="Garamond" w:cs="Garamond"/>
          <w:sz w:val="24"/>
          <w:szCs w:val="24"/>
        </w:rPr>
        <w:t xml:space="preserve">Ai sensi dell’art. 95, comma 8, del Codice, è prevista una soglia minima di sbarramento pari a </w:t>
      </w:r>
      <w:r>
        <w:rPr>
          <w:rFonts w:eastAsia="Garamond" w:cs="Garamond"/>
          <w:b/>
          <w:sz w:val="24"/>
          <w:szCs w:val="24"/>
        </w:rPr>
        <w:t>36/70</w:t>
      </w:r>
      <w:r>
        <w:rPr>
          <w:rFonts w:eastAsia="Garamond" w:cs="Garamond"/>
          <w:sz w:val="24"/>
          <w:szCs w:val="24"/>
        </w:rPr>
        <w:t xml:space="preserve"> punti del punteggio tecnico complessivo, </w:t>
      </w:r>
      <w:r>
        <w:rPr>
          <w:rFonts w:eastAsia="Garamond" w:cs="Garamond"/>
          <w:b/>
          <w:sz w:val="24"/>
          <w:szCs w:val="24"/>
        </w:rPr>
        <w:t>conseguiti prima della riparametrazione</w:t>
      </w:r>
      <w:r>
        <w:rPr>
          <w:rFonts w:eastAsia="Garamond" w:cs="Garamond"/>
          <w:sz w:val="24"/>
          <w:szCs w:val="24"/>
        </w:rPr>
        <w:t>.</w:t>
      </w:r>
    </w:p>
    <w:p w:rsidR="00225F87" w:rsidRDefault="00225F87">
      <w:pPr>
        <w:pStyle w:val="Standard"/>
        <w:jc w:val="both"/>
        <w:rPr>
          <w:rFonts w:eastAsia="Times New Roman" w:cs="Garamond"/>
          <w:i/>
          <w:sz w:val="24"/>
          <w:szCs w:val="24"/>
        </w:rPr>
      </w:pPr>
    </w:p>
    <w:p w:rsidR="00225F87" w:rsidRDefault="0020707F">
      <w:pPr>
        <w:pStyle w:val="Standard"/>
        <w:jc w:val="both"/>
        <w:rPr>
          <w:sz w:val="24"/>
          <w:szCs w:val="24"/>
        </w:rPr>
      </w:pPr>
      <w:r>
        <w:rPr>
          <w:rFonts w:eastAsia="Garamond" w:cs="Garamond"/>
          <w:sz w:val="24"/>
          <w:szCs w:val="24"/>
        </w:rPr>
        <w:t xml:space="preserve">Il concorrente </w:t>
      </w:r>
      <w:r>
        <w:rPr>
          <w:rFonts w:eastAsia="Garamond" w:cs="Garamond"/>
          <w:b/>
          <w:sz w:val="24"/>
          <w:szCs w:val="24"/>
        </w:rPr>
        <w:t>sarà escluso</w:t>
      </w:r>
      <w:r>
        <w:rPr>
          <w:rFonts w:eastAsia="Garamond" w:cs="Garamond"/>
          <w:sz w:val="24"/>
          <w:szCs w:val="24"/>
        </w:rPr>
        <w:t xml:space="preserve"> dalla gara nel caso in cui consegua un punteggio inferiore alla sopra detta soglia.</w:t>
      </w:r>
    </w:p>
    <w:p w:rsidR="00225F87" w:rsidRDefault="00225F87">
      <w:pPr>
        <w:pStyle w:val="Standard"/>
        <w:spacing w:line="300" w:lineRule="auto"/>
        <w:jc w:val="both"/>
        <w:rPr>
          <w:rFonts w:ascii="Garamond" w:eastAsia="Garamond" w:hAnsi="Garamond" w:cs="Garamond"/>
          <w:sz w:val="24"/>
          <w:szCs w:val="24"/>
        </w:rPr>
      </w:pPr>
    </w:p>
    <w:p w:rsidR="00225F87" w:rsidRDefault="0020707F">
      <w:pPr>
        <w:pStyle w:val="Standard"/>
        <w:spacing w:line="264" w:lineRule="auto"/>
        <w:jc w:val="both"/>
        <w:rPr>
          <w:b/>
          <w:bCs/>
          <w:color w:val="000000"/>
          <w:sz w:val="24"/>
          <w:szCs w:val="24"/>
        </w:rPr>
      </w:pPr>
      <w:r>
        <w:rPr>
          <w:b/>
          <w:bCs/>
          <w:color w:val="000000"/>
          <w:sz w:val="24"/>
          <w:szCs w:val="24"/>
          <w:u w:val="single"/>
        </w:rPr>
        <w:t>2.7 Metodo di attribuzione del coefficiente per il calcolo del punteggio dell’offerta economica</w:t>
      </w:r>
      <w:r>
        <w:rPr>
          <w:b/>
          <w:bCs/>
          <w:color w:val="000000"/>
          <w:sz w:val="24"/>
          <w:szCs w:val="24"/>
        </w:rPr>
        <w:t>.</w:t>
      </w:r>
    </w:p>
    <w:p w:rsidR="00225F87" w:rsidRDefault="00225F87">
      <w:pPr>
        <w:pStyle w:val="Standard"/>
        <w:spacing w:line="90" w:lineRule="exact"/>
        <w:jc w:val="both"/>
        <w:rPr>
          <w:rFonts w:ascii="Times New Roman" w:eastAsia="Times New Roman" w:hAnsi="Times New Roman" w:cs="Times New Roman"/>
          <w:b/>
          <w:sz w:val="24"/>
          <w:szCs w:val="24"/>
        </w:rPr>
      </w:pPr>
    </w:p>
    <w:p w:rsidR="00225F87" w:rsidRDefault="0020707F">
      <w:pPr>
        <w:pStyle w:val="Paragrafoelenco"/>
        <w:tabs>
          <w:tab w:val="left" w:pos="426"/>
        </w:tabs>
        <w:ind w:left="0"/>
        <w:jc w:val="both"/>
        <w:rPr>
          <w:rFonts w:cs="Garamond"/>
          <w:b/>
          <w:sz w:val="24"/>
          <w:szCs w:val="24"/>
        </w:rPr>
      </w:pPr>
      <w:r>
        <w:rPr>
          <w:rFonts w:cs="Garamond"/>
          <w:b/>
          <w:sz w:val="24"/>
          <w:szCs w:val="24"/>
        </w:rPr>
        <w:t>Elementi economici massimo punti 30.</w:t>
      </w:r>
    </w:p>
    <w:p w:rsidR="00225F87" w:rsidRDefault="0020707F">
      <w:pPr>
        <w:pStyle w:val="Standard"/>
        <w:spacing w:line="300" w:lineRule="auto"/>
        <w:jc w:val="both"/>
        <w:rPr>
          <w:sz w:val="24"/>
          <w:szCs w:val="24"/>
        </w:rPr>
      </w:pPr>
      <w:r>
        <w:rPr>
          <w:rFonts w:eastAsia="Garamond" w:cs="Garamond"/>
          <w:sz w:val="24"/>
          <w:szCs w:val="24"/>
        </w:rPr>
        <w:t>Quanto all’offerta economica, è attribuito all’elemento prezzo un coefficiente, variabile da zero ad uno, calcolato tramite la</w:t>
      </w:r>
      <w:r>
        <w:rPr>
          <w:sz w:val="24"/>
          <w:szCs w:val="24"/>
        </w:rPr>
        <w:t xml:space="preserve"> </w:t>
      </w:r>
      <w:r>
        <w:rPr>
          <w:rFonts w:eastAsia="Garamond" w:cs="Garamond"/>
          <w:b/>
          <w:sz w:val="24"/>
          <w:szCs w:val="24"/>
        </w:rPr>
        <w:t>Formula con interpolazione lineare.</w:t>
      </w:r>
    </w:p>
    <w:p w:rsidR="00225F87" w:rsidRDefault="0020707F">
      <w:pPr>
        <w:pStyle w:val="Standard"/>
        <w:widowControl w:val="0"/>
        <w:jc w:val="both"/>
        <w:rPr>
          <w:sz w:val="24"/>
          <w:szCs w:val="24"/>
        </w:rPr>
      </w:pPr>
      <w:r>
        <w:rPr>
          <w:rFonts w:cs="Garamond"/>
          <w:sz w:val="24"/>
          <w:szCs w:val="24"/>
        </w:rPr>
        <w:t xml:space="preserve">L’assegnazione dei coefficienti da applicare all’elemento prezzo “offerta economica” sarà effettuata attraverso l’interpolazione lineare tra il coefficiente pari ad </w:t>
      </w:r>
      <w:r>
        <w:rPr>
          <w:rFonts w:cs="Garamond"/>
          <w:b/>
          <w:sz w:val="24"/>
          <w:szCs w:val="24"/>
        </w:rPr>
        <w:t xml:space="preserve">“1” </w:t>
      </w:r>
      <w:r>
        <w:rPr>
          <w:rFonts w:cs="Garamond"/>
          <w:sz w:val="24"/>
          <w:szCs w:val="24"/>
        </w:rPr>
        <w:t xml:space="preserve">attribuito al concorrente che avrà presentato il ribasso piu’ basso ed il coefficiente pari a </w:t>
      </w:r>
      <w:r>
        <w:rPr>
          <w:rFonts w:cs="Garamond"/>
          <w:b/>
          <w:sz w:val="24"/>
          <w:szCs w:val="24"/>
        </w:rPr>
        <w:t xml:space="preserve">“0” </w:t>
      </w:r>
      <w:r>
        <w:rPr>
          <w:rFonts w:cs="Garamond"/>
          <w:sz w:val="24"/>
          <w:szCs w:val="24"/>
        </w:rPr>
        <w:t>attribuito ai prezzi offerti pari a quelli posti a base di gara, dove:</w:t>
      </w:r>
    </w:p>
    <w:p w:rsidR="00225F87" w:rsidRDefault="00225F87">
      <w:pPr>
        <w:pStyle w:val="Standard"/>
        <w:widowControl w:val="0"/>
        <w:jc w:val="center"/>
        <w:rPr>
          <w:rFonts w:cs="Garamond"/>
          <w:b/>
          <w:sz w:val="24"/>
          <w:szCs w:val="24"/>
        </w:rPr>
      </w:pPr>
    </w:p>
    <w:p w:rsidR="00225F87" w:rsidRDefault="0020707F">
      <w:pPr>
        <w:pStyle w:val="Standard"/>
        <w:widowControl w:val="0"/>
        <w:jc w:val="center"/>
        <w:rPr>
          <w:rFonts w:cs="Garamond"/>
          <w:b/>
          <w:sz w:val="24"/>
          <w:szCs w:val="24"/>
        </w:rPr>
      </w:pPr>
      <w:r>
        <w:rPr>
          <w:rFonts w:cs="Garamond"/>
          <w:b/>
          <w:sz w:val="24"/>
          <w:szCs w:val="24"/>
        </w:rPr>
        <w:t>Pi = coff. i x 30</w:t>
      </w:r>
    </w:p>
    <w:p w:rsidR="00225F87" w:rsidRDefault="00225F87">
      <w:pPr>
        <w:pStyle w:val="Standard"/>
        <w:widowControl w:val="0"/>
        <w:jc w:val="both"/>
        <w:rPr>
          <w:rFonts w:cs="Garamond"/>
          <w:b/>
          <w:sz w:val="24"/>
          <w:szCs w:val="24"/>
        </w:rPr>
      </w:pPr>
    </w:p>
    <w:p w:rsidR="00225F87" w:rsidRDefault="0020707F">
      <w:pPr>
        <w:pStyle w:val="Standard"/>
        <w:widowControl w:val="0"/>
        <w:jc w:val="both"/>
        <w:rPr>
          <w:rFonts w:cs="Garamond"/>
          <w:sz w:val="24"/>
          <w:szCs w:val="24"/>
        </w:rPr>
      </w:pPr>
      <w:r>
        <w:rPr>
          <w:rFonts w:cs="Garamond"/>
          <w:sz w:val="24"/>
          <w:szCs w:val="24"/>
        </w:rPr>
        <w:t>Dove:</w:t>
      </w:r>
    </w:p>
    <w:p w:rsidR="00225F87" w:rsidRDefault="0020707F">
      <w:pPr>
        <w:pStyle w:val="Standard"/>
        <w:widowControl w:val="0"/>
        <w:jc w:val="both"/>
        <w:rPr>
          <w:rFonts w:cs="Garamond"/>
          <w:sz w:val="24"/>
          <w:szCs w:val="24"/>
        </w:rPr>
      </w:pPr>
      <w:r>
        <w:rPr>
          <w:rFonts w:cs="Garamond"/>
          <w:sz w:val="24"/>
          <w:szCs w:val="24"/>
        </w:rPr>
        <w:t>Pi = punteggio attribuito al concorrente iesimo</w:t>
      </w:r>
    </w:p>
    <w:p w:rsidR="00225F87" w:rsidRDefault="0020707F">
      <w:pPr>
        <w:pStyle w:val="Standard"/>
        <w:widowControl w:val="0"/>
        <w:jc w:val="both"/>
        <w:rPr>
          <w:rFonts w:cs="Garamond"/>
          <w:sz w:val="24"/>
          <w:szCs w:val="24"/>
        </w:rPr>
      </w:pPr>
      <w:r>
        <w:rPr>
          <w:rFonts w:cs="Garamond"/>
          <w:sz w:val="24"/>
          <w:szCs w:val="24"/>
        </w:rPr>
        <w:t>Coeff. i = coefficiente compreso tra 0 e 1 attribuito al concorrente iesimo attraverso l’interpolazione lineare tra il coefficiente pari ad “1” attribuito al concorrente che avrà presentato il ribasso maggiore ed il coefficiente pari a “0” attribuito al ribasso offerto pari a 0, determinato secondo la seguente formula:</w:t>
      </w:r>
    </w:p>
    <w:p w:rsidR="00225F87" w:rsidRDefault="00225F87">
      <w:pPr>
        <w:pStyle w:val="Standard"/>
        <w:widowControl w:val="0"/>
        <w:jc w:val="both"/>
        <w:rPr>
          <w:rFonts w:ascii="Garamond" w:hAnsi="Garamond" w:cs="Garamond"/>
          <w:sz w:val="24"/>
          <w:szCs w:val="24"/>
        </w:rPr>
      </w:pPr>
    </w:p>
    <w:p w:rsidR="00225F87" w:rsidRDefault="0020707F">
      <w:pPr>
        <w:pStyle w:val="Standard"/>
        <w:widowControl w:val="0"/>
        <w:jc w:val="center"/>
        <w:rPr>
          <w:rFonts w:cs="Garamond"/>
          <w:b/>
          <w:sz w:val="24"/>
          <w:szCs w:val="24"/>
        </w:rPr>
      </w:pPr>
      <w:r>
        <w:rPr>
          <w:rFonts w:cs="Garamond"/>
          <w:b/>
          <w:sz w:val="24"/>
          <w:szCs w:val="24"/>
        </w:rPr>
        <w:t>Coeff. i= Val. ribasso % del concorrente (i) / Val. ribasso % max offerto</w:t>
      </w:r>
    </w:p>
    <w:p w:rsidR="00225F87" w:rsidRDefault="00225F87">
      <w:pPr>
        <w:pStyle w:val="Standard"/>
        <w:widowControl w:val="0"/>
        <w:jc w:val="both"/>
        <w:rPr>
          <w:rFonts w:cs="Garamond"/>
          <w:b/>
          <w:sz w:val="24"/>
          <w:szCs w:val="24"/>
        </w:rPr>
      </w:pPr>
    </w:p>
    <w:p w:rsidR="00225F87" w:rsidRDefault="0020707F">
      <w:pPr>
        <w:pStyle w:val="Standard"/>
        <w:widowControl w:val="0"/>
        <w:jc w:val="both"/>
        <w:rPr>
          <w:sz w:val="24"/>
          <w:szCs w:val="24"/>
        </w:rPr>
      </w:pPr>
      <w:r>
        <w:rPr>
          <w:rFonts w:cs="Garamond"/>
          <w:sz w:val="24"/>
          <w:szCs w:val="24"/>
        </w:rPr>
        <w:t xml:space="preserve">Si precisa che ai fini della valutazione delle offerte le operazioni di calcolo ed i punteggi verranno </w:t>
      </w:r>
      <w:r>
        <w:rPr>
          <w:rFonts w:cs="Garamond"/>
          <w:sz w:val="24"/>
          <w:szCs w:val="24"/>
        </w:rPr>
        <w:lastRenderedPageBreak/>
        <w:t xml:space="preserve">espressi con un massimo di </w:t>
      </w:r>
      <w:r>
        <w:rPr>
          <w:rFonts w:cs="Garamond"/>
          <w:b/>
          <w:sz w:val="24"/>
          <w:szCs w:val="24"/>
        </w:rPr>
        <w:t>due cifre decimali</w:t>
      </w:r>
      <w:r>
        <w:rPr>
          <w:rFonts w:cs="Garamond"/>
          <w:sz w:val="24"/>
          <w:szCs w:val="24"/>
        </w:rPr>
        <w:t>, troncate senza arrotondamenti.</w:t>
      </w:r>
    </w:p>
    <w:p w:rsidR="00225F87" w:rsidRDefault="00225F87">
      <w:pPr>
        <w:pStyle w:val="Standard"/>
        <w:widowControl w:val="0"/>
        <w:jc w:val="both"/>
        <w:rPr>
          <w:rFonts w:cs="Garamond"/>
          <w:sz w:val="24"/>
          <w:szCs w:val="24"/>
        </w:rPr>
      </w:pPr>
    </w:p>
    <w:p w:rsidR="00225F87" w:rsidRDefault="0020707F">
      <w:pPr>
        <w:pStyle w:val="Standard"/>
        <w:widowControl w:val="0"/>
        <w:jc w:val="both"/>
        <w:rPr>
          <w:sz w:val="24"/>
          <w:szCs w:val="24"/>
        </w:rPr>
      </w:pPr>
      <w:r>
        <w:rPr>
          <w:rFonts w:cs="Garamond"/>
          <w:b/>
          <w:sz w:val="24"/>
          <w:szCs w:val="24"/>
        </w:rPr>
        <w:t>TOTALE massimo punti 100</w:t>
      </w:r>
      <w:r>
        <w:rPr>
          <w:rFonts w:cs="Garamond"/>
          <w:sz w:val="24"/>
          <w:szCs w:val="24"/>
        </w:rPr>
        <w:t xml:space="preserve"> secondo la somma </w:t>
      </w:r>
      <w:r>
        <w:rPr>
          <w:rFonts w:cs="Garamond"/>
          <w:b/>
          <w:sz w:val="24"/>
          <w:szCs w:val="24"/>
        </w:rPr>
        <w:t>(Pai+Pi)</w:t>
      </w:r>
    </w:p>
    <w:p w:rsidR="00225F87" w:rsidRDefault="0020707F">
      <w:pPr>
        <w:pStyle w:val="Standard"/>
        <w:widowControl w:val="0"/>
        <w:jc w:val="both"/>
        <w:rPr>
          <w:rFonts w:cs="Garamond"/>
          <w:sz w:val="24"/>
          <w:szCs w:val="24"/>
        </w:rPr>
      </w:pPr>
      <w:r>
        <w:rPr>
          <w:rFonts w:cs="Garamond"/>
          <w:sz w:val="24"/>
          <w:szCs w:val="24"/>
        </w:rPr>
        <w:t>in cui:</w:t>
      </w:r>
    </w:p>
    <w:p w:rsidR="00225F87" w:rsidRDefault="0020707F">
      <w:pPr>
        <w:pStyle w:val="Standard"/>
        <w:widowControl w:val="0"/>
        <w:jc w:val="both"/>
        <w:rPr>
          <w:sz w:val="24"/>
          <w:szCs w:val="24"/>
        </w:rPr>
      </w:pPr>
      <w:r>
        <w:rPr>
          <w:rFonts w:cs="Garamond"/>
          <w:b/>
          <w:sz w:val="24"/>
          <w:szCs w:val="24"/>
        </w:rPr>
        <w:t>Pai</w:t>
      </w:r>
      <w:r>
        <w:rPr>
          <w:rFonts w:cs="Garamond"/>
          <w:sz w:val="24"/>
          <w:szCs w:val="24"/>
        </w:rPr>
        <w:t xml:space="preserve"> = totale punti assegnati all’offerta tecnica qualitativa del concorrente i-esimo</w:t>
      </w:r>
    </w:p>
    <w:p w:rsidR="00225F87" w:rsidRDefault="0020707F">
      <w:pPr>
        <w:pStyle w:val="Standard"/>
        <w:widowControl w:val="0"/>
        <w:jc w:val="both"/>
        <w:rPr>
          <w:sz w:val="24"/>
          <w:szCs w:val="24"/>
        </w:rPr>
      </w:pPr>
      <w:r>
        <w:rPr>
          <w:rFonts w:cs="Garamond"/>
          <w:b/>
          <w:sz w:val="24"/>
          <w:szCs w:val="24"/>
        </w:rPr>
        <w:t>Pi</w:t>
      </w:r>
      <w:r>
        <w:rPr>
          <w:rFonts w:cs="Garamond"/>
          <w:sz w:val="24"/>
          <w:szCs w:val="24"/>
        </w:rPr>
        <w:t xml:space="preserve"> = Punti assegnati al prezzo offerto del concorrente i-esimo</w:t>
      </w:r>
    </w:p>
    <w:p w:rsidR="00225F87" w:rsidRDefault="00225F87">
      <w:pPr>
        <w:pStyle w:val="Standard"/>
        <w:widowControl w:val="0"/>
        <w:jc w:val="both"/>
        <w:rPr>
          <w:rFonts w:cs="Garamond"/>
          <w:sz w:val="24"/>
          <w:szCs w:val="24"/>
        </w:rPr>
      </w:pPr>
    </w:p>
    <w:p w:rsidR="00225F87" w:rsidRDefault="0020707F">
      <w:pPr>
        <w:pStyle w:val="Standard"/>
        <w:widowControl w:val="0"/>
        <w:jc w:val="both"/>
        <w:rPr>
          <w:rFonts w:cs="Garamond"/>
          <w:sz w:val="24"/>
          <w:szCs w:val="24"/>
          <w:u w:val="single"/>
        </w:rPr>
      </w:pPr>
      <w:r>
        <w:rPr>
          <w:rFonts w:cs="Garamond"/>
          <w:sz w:val="24"/>
          <w:szCs w:val="24"/>
          <w:u w:val="single"/>
        </w:rPr>
        <w:t>L’aggiudicazione  della gara sarà effettuata a favore del concorrente che avrà ottenuto, per ogni singolo lotto, il punteggio complessivo maggiore dato dalla somma del punteggio tecnico complessivo e dal punteggio complessivo attribuito alle condizioni economiche.</w:t>
      </w:r>
    </w:p>
    <w:p w:rsidR="00225F87" w:rsidRDefault="00225F87">
      <w:pPr>
        <w:pStyle w:val="Standard"/>
        <w:spacing w:line="240" w:lineRule="atLeast"/>
        <w:jc w:val="both"/>
        <w:rPr>
          <w:rFonts w:cs="Garamond"/>
          <w:sz w:val="24"/>
          <w:szCs w:val="24"/>
          <w:highlight w:val="yellow"/>
        </w:rPr>
      </w:pPr>
    </w:p>
    <w:p w:rsidR="00225F87" w:rsidRDefault="0020707F">
      <w:pPr>
        <w:pStyle w:val="Standard"/>
        <w:jc w:val="both"/>
        <w:rPr>
          <w:rFonts w:cs="Garamond"/>
          <w:sz w:val="24"/>
          <w:szCs w:val="24"/>
        </w:rPr>
      </w:pPr>
      <w:r>
        <w:rPr>
          <w:rFonts w:cs="Garamond"/>
          <w:sz w:val="24"/>
          <w:szCs w:val="24"/>
        </w:rPr>
        <w:t>La Stazione Appaltante si riserva il diritto di aggiudicare la fornitura anche in presenza di una sola offerta valida.</w:t>
      </w:r>
    </w:p>
    <w:p w:rsidR="00225F87" w:rsidRDefault="0020707F">
      <w:pPr>
        <w:pStyle w:val="Standard"/>
        <w:jc w:val="both"/>
        <w:rPr>
          <w:rFonts w:cs="Garamond"/>
          <w:sz w:val="24"/>
          <w:szCs w:val="24"/>
        </w:rPr>
      </w:pPr>
      <w:r>
        <w:rPr>
          <w:rFonts w:cs="Garamond"/>
          <w:sz w:val="24"/>
          <w:szCs w:val="24"/>
        </w:rPr>
        <w:t>La Stazione Appaltante si riserva la possibilità di annullare i risultati della procedura qualora ritenga di non avere raggiunto l’obiettivo che si prefiggeva a proprio discrezionale ed insindacabile giudizio</w:t>
      </w:r>
    </w:p>
    <w:p w:rsidR="00225F87" w:rsidRDefault="0020707F">
      <w:pPr>
        <w:pStyle w:val="Standard"/>
        <w:spacing w:line="240" w:lineRule="exact"/>
        <w:jc w:val="both"/>
        <w:rPr>
          <w:rFonts w:cs="Garamond"/>
          <w:sz w:val="24"/>
          <w:szCs w:val="24"/>
        </w:rPr>
      </w:pPr>
      <w:r>
        <w:rPr>
          <w:rFonts w:cs="Garamond"/>
          <w:sz w:val="24"/>
          <w:szCs w:val="24"/>
        </w:rPr>
        <w:t>Nessun rimborso è dovuto per la partecipazione all'appalto, anche nel caso in cui l'Azienda Appaltante non intenda procedere ad alcuna aggiudicazione.</w:t>
      </w:r>
    </w:p>
    <w:p w:rsidR="00225F87" w:rsidRDefault="00225F87">
      <w:pPr>
        <w:pStyle w:val="Standard"/>
        <w:spacing w:line="240" w:lineRule="exact"/>
        <w:jc w:val="both"/>
        <w:rPr>
          <w:rFonts w:ascii="Garamond" w:hAnsi="Garamond" w:cs="Garamond"/>
          <w:sz w:val="24"/>
          <w:szCs w:val="24"/>
        </w:rPr>
      </w:pPr>
    </w:p>
    <w:p w:rsidR="00225F87" w:rsidRDefault="00225F87">
      <w:pPr>
        <w:pStyle w:val="Standard"/>
        <w:spacing w:line="240" w:lineRule="exact"/>
        <w:jc w:val="both"/>
        <w:rPr>
          <w:rFonts w:cs="Garamond"/>
          <w:sz w:val="24"/>
          <w:szCs w:val="24"/>
        </w:rPr>
      </w:pPr>
    </w:p>
    <w:p w:rsidR="00225F87" w:rsidRDefault="0020707F">
      <w:pPr>
        <w:pStyle w:val="Standard"/>
        <w:spacing w:line="360" w:lineRule="auto"/>
        <w:rPr>
          <w:b/>
          <w:bCs/>
          <w:color w:val="000000"/>
          <w:sz w:val="24"/>
          <w:szCs w:val="24"/>
          <w:u w:val="single"/>
        </w:rPr>
      </w:pPr>
      <w:r>
        <w:rPr>
          <w:b/>
          <w:bCs/>
          <w:color w:val="000000"/>
          <w:sz w:val="24"/>
          <w:szCs w:val="24"/>
          <w:u w:val="single"/>
        </w:rPr>
        <w:t>2.8 Requisiti di partecipazione</w:t>
      </w:r>
    </w:p>
    <w:p w:rsidR="00225F87" w:rsidRDefault="0020707F">
      <w:pPr>
        <w:pStyle w:val="Standard"/>
        <w:jc w:val="both"/>
        <w:rPr>
          <w:color w:val="000000"/>
          <w:sz w:val="24"/>
          <w:szCs w:val="24"/>
        </w:rPr>
      </w:pPr>
      <w:r>
        <w:rPr>
          <w:color w:val="000000"/>
          <w:sz w:val="24"/>
          <w:szCs w:val="24"/>
        </w:rPr>
        <w:t>Le imprese partecipanti alla gara dovranno risultare in possesso dei requisiti, previsti espressamente dal D. Lgs. 18 aprile 2016, n. 50 e s.m.i..</w:t>
      </w:r>
    </w:p>
    <w:p w:rsidR="00225F87" w:rsidRDefault="00225F87">
      <w:pPr>
        <w:pStyle w:val="Standard"/>
        <w:jc w:val="both"/>
        <w:rPr>
          <w:color w:val="000000"/>
          <w:sz w:val="24"/>
          <w:szCs w:val="24"/>
        </w:rPr>
      </w:pPr>
    </w:p>
    <w:p w:rsidR="00225F87" w:rsidRDefault="0020707F">
      <w:pPr>
        <w:pStyle w:val="Standard"/>
        <w:spacing w:line="360" w:lineRule="auto"/>
        <w:rPr>
          <w:b/>
          <w:bCs/>
          <w:color w:val="000000"/>
          <w:sz w:val="24"/>
          <w:szCs w:val="24"/>
          <w:u w:val="single"/>
        </w:rPr>
      </w:pPr>
      <w:r>
        <w:rPr>
          <w:b/>
          <w:bCs/>
          <w:color w:val="000000"/>
          <w:sz w:val="24"/>
          <w:szCs w:val="24"/>
          <w:u w:val="single"/>
        </w:rPr>
        <w:t>2.9 Commissione giudicatrice</w:t>
      </w:r>
    </w:p>
    <w:p w:rsidR="00225F87" w:rsidRDefault="0020707F">
      <w:pPr>
        <w:pStyle w:val="Standard"/>
        <w:jc w:val="both"/>
        <w:rPr>
          <w:sz w:val="24"/>
          <w:szCs w:val="24"/>
        </w:rPr>
      </w:pPr>
      <w:r>
        <w:rPr>
          <w:sz w:val="24"/>
          <w:szCs w:val="24"/>
        </w:rPr>
        <w:t>La valutazione dell’offerta tecnica presentata da ciascun concorrente ammesso a partecipare alla gara, e l’attribuzione dei punteggi indicati al paragrafo 2.6 del presente Disciplinare (criteri di attribuzione punteggi), sarà effettuata da una Commissione nominata successivamente alla data di scadenza di presentazione delle offerte. La Commissione giudicatrice sarà composta da un numero dispari di componenti, in numero massimo di cinque, esperti nello specifico settore cui si riferisce l’oggetto del contratto.</w:t>
      </w:r>
    </w:p>
    <w:p w:rsidR="00225F87" w:rsidRDefault="0020707F">
      <w:pPr>
        <w:pStyle w:val="Standard"/>
        <w:jc w:val="both"/>
        <w:rPr>
          <w:sz w:val="24"/>
          <w:szCs w:val="24"/>
        </w:rPr>
      </w:pPr>
      <w:r>
        <w:rPr>
          <w:sz w:val="24"/>
          <w:szCs w:val="24"/>
        </w:rPr>
        <w:t>Tale Commissione opera a collegio perfetto in seduta non pubblica e dei suoi lavori redige processi verbali che vengono sottoscritti da tutti i suoi componenti. Essa è presieduta da un Presidente.</w:t>
      </w:r>
    </w:p>
    <w:p w:rsidR="00225F87" w:rsidRDefault="0020707F">
      <w:pPr>
        <w:pStyle w:val="Standard"/>
        <w:jc w:val="both"/>
        <w:rPr>
          <w:sz w:val="24"/>
          <w:szCs w:val="24"/>
        </w:rPr>
      </w:pPr>
      <w:r>
        <w:rPr>
          <w:sz w:val="24"/>
          <w:szCs w:val="24"/>
        </w:rPr>
        <w:t>In caso di rinnovo del procedimento di gara a seguito di annullamento dell’aggiudicazione o di annullamento dell’esclusione di taluno dei concorrenti, è riconvocata la medesima Commissione.</w:t>
      </w:r>
    </w:p>
    <w:p w:rsidR="00225F87" w:rsidRDefault="0020707F">
      <w:pPr>
        <w:pStyle w:val="Standard"/>
        <w:jc w:val="both"/>
        <w:rPr>
          <w:sz w:val="24"/>
          <w:szCs w:val="24"/>
        </w:rPr>
      </w:pPr>
      <w:r>
        <w:rPr>
          <w:sz w:val="24"/>
          <w:szCs w:val="24"/>
        </w:rPr>
        <w:t>I lavori della Commissione dovranno essere specificatamente dettagliati in appositi verbali e si concluderanno con la stesura di una relazione sulle operazioni di valutazione che dovrà riportare il punteggio ottenuto, in base ai parametri di valutazione di cui al succitato paragrafo 2.4, dalle Ditte partecipanti.</w:t>
      </w:r>
    </w:p>
    <w:p w:rsidR="00225F87" w:rsidRDefault="00225F87">
      <w:pPr>
        <w:pStyle w:val="Standard"/>
        <w:rPr>
          <w:b/>
          <w:bCs/>
          <w:color w:val="000000"/>
          <w:sz w:val="24"/>
          <w:szCs w:val="24"/>
        </w:rPr>
      </w:pPr>
    </w:p>
    <w:p w:rsidR="00225F87" w:rsidRDefault="0020707F">
      <w:pPr>
        <w:pStyle w:val="Standard"/>
        <w:spacing w:line="360" w:lineRule="auto"/>
        <w:rPr>
          <w:b/>
          <w:bCs/>
          <w:color w:val="000000"/>
          <w:sz w:val="24"/>
          <w:szCs w:val="24"/>
          <w:u w:val="single"/>
        </w:rPr>
      </w:pPr>
      <w:r>
        <w:rPr>
          <w:b/>
          <w:bCs/>
          <w:color w:val="000000"/>
          <w:sz w:val="24"/>
          <w:szCs w:val="24"/>
          <w:u w:val="single"/>
        </w:rPr>
        <w:t>2.10 Sedute di gara</w:t>
      </w:r>
    </w:p>
    <w:p w:rsidR="00225F87" w:rsidRDefault="0020707F">
      <w:pPr>
        <w:pStyle w:val="Standard"/>
        <w:jc w:val="both"/>
        <w:rPr>
          <w:rFonts w:cs="Garamond"/>
          <w:sz w:val="24"/>
          <w:szCs w:val="24"/>
        </w:rPr>
      </w:pPr>
      <w:r>
        <w:rPr>
          <w:rFonts w:cs="Garamond"/>
          <w:sz w:val="24"/>
          <w:szCs w:val="24"/>
        </w:rPr>
        <w:t xml:space="preserve">La gara si svolgerà in modalità </w:t>
      </w:r>
      <w:r>
        <w:rPr>
          <w:rFonts w:cs="Garamond"/>
          <w:sz w:val="24"/>
          <w:szCs w:val="24"/>
          <w:u w:val="single"/>
        </w:rPr>
        <w:t>telematica</w:t>
      </w:r>
      <w:r w:rsidR="00CD2BEF">
        <w:rPr>
          <w:rFonts w:cs="Garamond"/>
          <w:sz w:val="24"/>
          <w:szCs w:val="24"/>
          <w:u w:val="single"/>
        </w:rPr>
        <w:t xml:space="preserve"> ed in forma riservata </w:t>
      </w:r>
      <w:r>
        <w:rPr>
          <w:rFonts w:cs="Garamond"/>
          <w:sz w:val="24"/>
          <w:szCs w:val="24"/>
        </w:rPr>
        <w:t xml:space="preserve">. La prima seduta di gara avrà luogo </w:t>
      </w:r>
      <w:r>
        <w:rPr>
          <w:rFonts w:eastAsia="Garamond" w:cs="Garamond"/>
          <w:sz w:val="24"/>
          <w:szCs w:val="24"/>
        </w:rPr>
        <w:t xml:space="preserve"> il giorno </w:t>
      </w:r>
      <w:r w:rsidR="00602A51">
        <w:rPr>
          <w:rFonts w:eastAsia="Garamond" w:cs="Garamond"/>
          <w:b/>
          <w:bCs/>
          <w:sz w:val="24"/>
          <w:szCs w:val="24"/>
          <w:shd w:val="clear" w:color="auto" w:fill="FFFFFF"/>
        </w:rPr>
        <w:t>20.12.2021</w:t>
      </w:r>
      <w:r>
        <w:rPr>
          <w:rFonts w:eastAsia="Garamond" w:cs="Garamond"/>
          <w:b/>
          <w:bCs/>
          <w:sz w:val="24"/>
          <w:szCs w:val="24"/>
          <w:shd w:val="clear" w:color="auto" w:fill="FFFFFF"/>
        </w:rPr>
        <w:t>, alle ore 10.</w:t>
      </w:r>
    </w:p>
    <w:p w:rsidR="00225F87" w:rsidRDefault="00225F87">
      <w:pPr>
        <w:pStyle w:val="Standard"/>
        <w:spacing w:line="1" w:lineRule="exact"/>
        <w:jc w:val="both"/>
        <w:rPr>
          <w:rFonts w:eastAsia="Times New Roman" w:cs="Garamond"/>
          <w:sz w:val="24"/>
          <w:szCs w:val="24"/>
        </w:rPr>
      </w:pPr>
    </w:p>
    <w:p w:rsidR="00225F87" w:rsidRDefault="0020707F">
      <w:pPr>
        <w:pStyle w:val="Standard"/>
        <w:jc w:val="both"/>
      </w:pPr>
      <w:r>
        <w:rPr>
          <w:rFonts w:eastAsia="Garamond" w:cs="Garamond"/>
          <w:color w:val="000000"/>
          <w:sz w:val="24"/>
          <w:szCs w:val="24"/>
        </w:rPr>
        <w:t xml:space="preserve">Le successive </w:t>
      </w:r>
      <w:r>
        <w:rPr>
          <w:rFonts w:cs="Garamond"/>
          <w:color w:val="000000"/>
          <w:sz w:val="24"/>
          <w:szCs w:val="24"/>
        </w:rPr>
        <w:t>date di convocazione delle sedute</w:t>
      </w:r>
      <w:r w:rsidR="00D53681">
        <w:rPr>
          <w:rFonts w:cs="Garamond"/>
          <w:color w:val="000000"/>
          <w:sz w:val="24"/>
          <w:szCs w:val="24"/>
        </w:rPr>
        <w:t>,</w:t>
      </w:r>
      <w:r w:rsidR="00550288">
        <w:rPr>
          <w:rFonts w:cs="Garamond"/>
          <w:color w:val="000000"/>
          <w:sz w:val="24"/>
          <w:szCs w:val="24"/>
        </w:rPr>
        <w:t xml:space="preserve"> svolte in forma riservata</w:t>
      </w:r>
      <w:r w:rsidR="00D53681">
        <w:rPr>
          <w:rFonts w:cs="Garamond"/>
          <w:color w:val="000000"/>
          <w:sz w:val="24"/>
          <w:szCs w:val="24"/>
        </w:rPr>
        <w:t>,</w:t>
      </w:r>
      <w:r>
        <w:rPr>
          <w:rFonts w:cs="Garamond"/>
          <w:color w:val="000000"/>
          <w:sz w:val="24"/>
          <w:szCs w:val="24"/>
        </w:rPr>
        <w:t xml:space="preserve"> saranno pubblicate sulla</w:t>
      </w:r>
      <w:r>
        <w:rPr>
          <w:rFonts w:eastAsia="Garamond" w:cs="Garamond"/>
          <w:color w:val="000000"/>
          <w:sz w:val="24"/>
          <w:szCs w:val="24"/>
        </w:rPr>
        <w:t xml:space="preserve"> piattaforma Sintel,</w:t>
      </w:r>
      <w:r>
        <w:rPr>
          <w:color w:val="000000"/>
          <w:sz w:val="24"/>
          <w:szCs w:val="24"/>
        </w:rPr>
        <w:t xml:space="preserve"> all’indirizzo </w:t>
      </w:r>
      <w:r>
        <w:rPr>
          <w:bCs/>
          <w:color w:val="000000"/>
          <w:sz w:val="24"/>
          <w:szCs w:val="24"/>
        </w:rPr>
        <w:t xml:space="preserve">internet </w:t>
      </w:r>
      <w:hyperlink r:id="rId18">
        <w:r>
          <w:rPr>
            <w:rStyle w:val="CollegamentoInternet"/>
            <w:bCs/>
            <w:sz w:val="24"/>
            <w:szCs w:val="24"/>
          </w:rPr>
          <w:t>www.ariaspa.it</w:t>
        </w:r>
      </w:hyperlink>
      <w:r>
        <w:rPr>
          <w:bCs/>
          <w:color w:val="000000"/>
          <w:sz w:val="24"/>
          <w:szCs w:val="24"/>
        </w:rPr>
        <w:t>.</w:t>
      </w:r>
    </w:p>
    <w:p w:rsidR="00550288" w:rsidRPr="00BF3DF1" w:rsidRDefault="00550288">
      <w:pPr>
        <w:pStyle w:val="Standard"/>
        <w:jc w:val="both"/>
        <w:rPr>
          <w:color w:val="000000"/>
          <w:sz w:val="24"/>
          <w:szCs w:val="24"/>
        </w:rPr>
      </w:pPr>
      <w:r>
        <w:rPr>
          <w:color w:val="000000"/>
          <w:sz w:val="24"/>
          <w:szCs w:val="24"/>
        </w:rPr>
        <w:t xml:space="preserve">Si richiama al riguardo quanto affermato </w:t>
      </w:r>
      <w:r w:rsidR="00BF3DF1">
        <w:rPr>
          <w:color w:val="000000"/>
          <w:sz w:val="24"/>
          <w:szCs w:val="24"/>
        </w:rPr>
        <w:t>dalla recente giurisprudenza</w:t>
      </w:r>
      <w:r>
        <w:rPr>
          <w:color w:val="000000"/>
          <w:sz w:val="24"/>
          <w:szCs w:val="24"/>
        </w:rPr>
        <w:t xml:space="preserve"> secondo cui non </w:t>
      </w:r>
      <w:r w:rsidR="00BF3DF1">
        <w:rPr>
          <w:color w:val="000000"/>
          <w:sz w:val="24"/>
          <w:szCs w:val="24"/>
        </w:rPr>
        <w:t xml:space="preserve">è </w:t>
      </w:r>
      <w:r>
        <w:rPr>
          <w:color w:val="000000"/>
          <w:sz w:val="24"/>
          <w:szCs w:val="24"/>
        </w:rPr>
        <w:t xml:space="preserve">necessaria la seduta pubblica per l’apertura delle offerte </w:t>
      </w:r>
      <w:r w:rsidR="00501136">
        <w:rPr>
          <w:color w:val="000000"/>
          <w:sz w:val="24"/>
          <w:szCs w:val="24"/>
        </w:rPr>
        <w:t xml:space="preserve">economiche </w:t>
      </w:r>
      <w:r>
        <w:rPr>
          <w:color w:val="000000"/>
          <w:sz w:val="24"/>
          <w:szCs w:val="24"/>
        </w:rPr>
        <w:t xml:space="preserve">in quanto </w:t>
      </w:r>
      <w:r w:rsidRPr="00BF3DF1">
        <w:rPr>
          <w:color w:val="000000"/>
          <w:sz w:val="24"/>
          <w:szCs w:val="24"/>
        </w:rPr>
        <w:t xml:space="preserve">la gestione telematica della gara offre il vantaggio di una maggiore sicurezza nella conservazione dell’integrità delle offerte in quanto permette automaticamente l’apertura delle buste in esito alla conclusione della fase </w:t>
      </w:r>
      <w:r w:rsidRPr="00BF3DF1">
        <w:rPr>
          <w:color w:val="000000"/>
          <w:sz w:val="24"/>
          <w:szCs w:val="24"/>
        </w:rPr>
        <w:lastRenderedPageBreak/>
        <w:t>precedente e garantisce l’immodificabilità delle stesse, nonché la tracciabilità di ogni operazione compiuta</w:t>
      </w:r>
      <w:r w:rsidR="00BF3DF1" w:rsidRPr="00BF3DF1">
        <w:rPr>
          <w:color w:val="000000"/>
          <w:sz w:val="24"/>
          <w:szCs w:val="24"/>
        </w:rPr>
        <w:t>.</w:t>
      </w:r>
      <w:r w:rsidRPr="00BF3DF1">
        <w:rPr>
          <w:color w:val="000000"/>
          <w:sz w:val="24"/>
          <w:szCs w:val="24"/>
        </w:rPr>
        <w:t xml:space="preserve">  </w:t>
      </w:r>
    </w:p>
    <w:p w:rsidR="00225F87" w:rsidRDefault="0020707F">
      <w:pPr>
        <w:pStyle w:val="Standard"/>
        <w:jc w:val="both"/>
        <w:rPr>
          <w:color w:val="000000"/>
          <w:sz w:val="24"/>
          <w:szCs w:val="24"/>
        </w:rPr>
      </w:pPr>
      <w:r>
        <w:rPr>
          <w:color w:val="000000"/>
          <w:sz w:val="24"/>
          <w:szCs w:val="24"/>
        </w:rPr>
        <w:t>La gara si ispira al principio secondo il quale è interesse dell’Azienda ricevere il maggior numero di offerte ed evitare che errori formali possano pregiudicare la partecipazione di un concorrente la cui offerta potrebbe essere sostanzialmente valida. Pertanto i provvedimenti di esclusione, oltre i casi in cui essa è specificamente prevista, saranno adottati in conseguenza di comportamenti lesivi della “par condicio” tra i concorrenti, degli interessi pubblici, o che rendano oggettivamente impossibile la valutazione dell’offerta.</w:t>
      </w:r>
    </w:p>
    <w:p w:rsidR="00225F87" w:rsidRDefault="0020707F">
      <w:pPr>
        <w:pStyle w:val="Standard"/>
        <w:jc w:val="both"/>
        <w:rPr>
          <w:color w:val="000000"/>
          <w:sz w:val="24"/>
          <w:szCs w:val="24"/>
        </w:rPr>
      </w:pPr>
      <w:r>
        <w:rPr>
          <w:color w:val="000000"/>
          <w:sz w:val="24"/>
          <w:szCs w:val="24"/>
        </w:rPr>
        <w:t>L’Azienda Appaltante si riserva di richiedere per iscritto ai concorrenti le precisazioni che riterrà necessarie in merito agli elementi costitutivi delle offerte, sia tecniche che economiche, al fine di pervenire ad una corretta valutazione. In ogni caso le richieste di chiarimento saranno limitate ad ottenere la migliore illustrazione dei dati inoltrati dal concorrente e mai a consentire l’integrazione, la sostituzione o comunque la modifica di quelli già presentati.</w:t>
      </w:r>
    </w:p>
    <w:p w:rsidR="00225F87" w:rsidRDefault="0020707F">
      <w:pPr>
        <w:pStyle w:val="Standard"/>
        <w:jc w:val="both"/>
        <w:rPr>
          <w:color w:val="000000"/>
          <w:sz w:val="24"/>
          <w:szCs w:val="24"/>
        </w:rPr>
      </w:pPr>
      <w:r>
        <w:rPr>
          <w:color w:val="000000"/>
          <w:sz w:val="24"/>
          <w:szCs w:val="24"/>
        </w:rPr>
        <w:t>L’aggiudicazione non equivale a contratto.</w:t>
      </w:r>
    </w:p>
    <w:p w:rsidR="00225F87" w:rsidRDefault="00225F87">
      <w:pPr>
        <w:pStyle w:val="Standard"/>
        <w:rPr>
          <w:bCs/>
          <w:color w:val="000000"/>
          <w:sz w:val="24"/>
          <w:szCs w:val="24"/>
        </w:rPr>
      </w:pPr>
    </w:p>
    <w:p w:rsidR="00225F87" w:rsidRDefault="0020707F">
      <w:pPr>
        <w:pStyle w:val="Standard"/>
        <w:spacing w:line="360" w:lineRule="auto"/>
        <w:rPr>
          <w:b/>
          <w:bCs/>
          <w:color w:val="000000"/>
          <w:sz w:val="24"/>
          <w:szCs w:val="24"/>
          <w:u w:val="single"/>
        </w:rPr>
      </w:pPr>
      <w:r>
        <w:rPr>
          <w:b/>
          <w:bCs/>
          <w:color w:val="000000"/>
          <w:sz w:val="24"/>
          <w:szCs w:val="24"/>
          <w:u w:val="single"/>
        </w:rPr>
        <w:t>2.11 Congruità dell’offerta</w:t>
      </w:r>
    </w:p>
    <w:p w:rsidR="00225F87" w:rsidRDefault="0020707F">
      <w:pPr>
        <w:pStyle w:val="Standard"/>
        <w:jc w:val="both"/>
        <w:rPr>
          <w:color w:val="000000"/>
          <w:sz w:val="24"/>
          <w:szCs w:val="24"/>
        </w:rPr>
      </w:pPr>
      <w:r>
        <w:rPr>
          <w:color w:val="000000"/>
          <w:sz w:val="24"/>
          <w:szCs w:val="24"/>
        </w:rPr>
        <w:t>La Stazione Appaltante si riserva di verificare la congruità dell’offerta ex art. 97, comma 1 del D. Lgs. 50/2016, sulla base delle indicazioni fornite dall’art. 97, comma 3 del D. Lgs. 50/2016.</w:t>
      </w:r>
    </w:p>
    <w:p w:rsidR="00225F87" w:rsidRDefault="00225F87">
      <w:pPr>
        <w:pStyle w:val="Standard"/>
        <w:rPr>
          <w:b/>
          <w:bCs/>
          <w:color w:val="000000"/>
          <w:sz w:val="24"/>
          <w:szCs w:val="24"/>
        </w:rPr>
      </w:pPr>
    </w:p>
    <w:p w:rsidR="00225F87" w:rsidRDefault="0020707F">
      <w:pPr>
        <w:pStyle w:val="Standard"/>
        <w:spacing w:line="360" w:lineRule="auto"/>
        <w:rPr>
          <w:b/>
          <w:bCs/>
          <w:color w:val="000000"/>
          <w:sz w:val="24"/>
          <w:szCs w:val="24"/>
          <w:u w:val="single"/>
        </w:rPr>
      </w:pPr>
      <w:r>
        <w:rPr>
          <w:b/>
          <w:bCs/>
          <w:color w:val="000000"/>
          <w:sz w:val="24"/>
          <w:szCs w:val="24"/>
          <w:u w:val="single"/>
        </w:rPr>
        <w:t>2.12 Condizioni particolari di aggiudicazione</w:t>
      </w:r>
    </w:p>
    <w:p w:rsidR="00225F87" w:rsidRDefault="0020707F">
      <w:pPr>
        <w:pStyle w:val="Standard"/>
        <w:jc w:val="both"/>
        <w:rPr>
          <w:color w:val="000000"/>
          <w:sz w:val="24"/>
          <w:szCs w:val="24"/>
        </w:rPr>
      </w:pPr>
      <w:r>
        <w:rPr>
          <w:color w:val="000000"/>
          <w:sz w:val="24"/>
          <w:szCs w:val="24"/>
        </w:rPr>
        <w:t>La Stazione Appaltante si riserva la facoltà di aggiudicare anche in presenza di una sola offerta, purché la stessa soddisfi pienamente tutte le condizioni stabilite dal presente Capitolato ed i prezzi offerti vengano ritenuti equi.</w:t>
      </w:r>
    </w:p>
    <w:p w:rsidR="00225F87" w:rsidRDefault="0020707F">
      <w:pPr>
        <w:pStyle w:val="Standard"/>
        <w:jc w:val="both"/>
        <w:rPr>
          <w:color w:val="000000"/>
          <w:sz w:val="24"/>
          <w:szCs w:val="24"/>
        </w:rPr>
      </w:pPr>
      <w:r>
        <w:rPr>
          <w:color w:val="000000"/>
          <w:sz w:val="24"/>
          <w:szCs w:val="24"/>
        </w:rPr>
        <w:t>Qualora due o più offerte presentino un punteggio globale identico (pari offerte) sarà dichiarata aggiudicataria l’Impresa che avrà riportato il miglior punteggio relativo alle condizioni economiche.</w:t>
      </w:r>
    </w:p>
    <w:p w:rsidR="00225F87" w:rsidRDefault="0020707F">
      <w:pPr>
        <w:pStyle w:val="Standard"/>
        <w:jc w:val="both"/>
        <w:rPr>
          <w:color w:val="000000"/>
          <w:sz w:val="24"/>
          <w:szCs w:val="24"/>
        </w:rPr>
      </w:pPr>
      <w:r>
        <w:rPr>
          <w:color w:val="000000"/>
          <w:sz w:val="24"/>
          <w:szCs w:val="24"/>
        </w:rPr>
        <w:t>In caso di ulteriore parità l’aggiudicazione avverrà mediante sorteggio.</w:t>
      </w:r>
    </w:p>
    <w:p w:rsidR="00225F87" w:rsidRDefault="00225F87">
      <w:pPr>
        <w:pStyle w:val="Standard"/>
        <w:jc w:val="both"/>
        <w:rPr>
          <w:sz w:val="24"/>
          <w:szCs w:val="24"/>
        </w:rPr>
      </w:pPr>
    </w:p>
    <w:p w:rsidR="00225F87" w:rsidRDefault="0020707F">
      <w:pPr>
        <w:pStyle w:val="Standard"/>
        <w:spacing w:line="360" w:lineRule="auto"/>
        <w:rPr>
          <w:b/>
          <w:bCs/>
          <w:color w:val="000000"/>
          <w:sz w:val="26"/>
          <w:szCs w:val="26"/>
          <w:u w:val="single"/>
        </w:rPr>
      </w:pPr>
      <w:r>
        <w:rPr>
          <w:b/>
          <w:bCs/>
          <w:color w:val="000000"/>
          <w:sz w:val="26"/>
          <w:szCs w:val="26"/>
          <w:u w:val="single"/>
        </w:rPr>
        <w:t>3. ADEMPIMENTI PRELIMINARI ALLA STIPULAZIONE DEL CONTRATTO</w:t>
      </w:r>
    </w:p>
    <w:p w:rsidR="00225F87" w:rsidRDefault="0020707F">
      <w:pPr>
        <w:pStyle w:val="Standard"/>
        <w:spacing w:after="113"/>
        <w:jc w:val="both"/>
        <w:rPr>
          <w:b/>
          <w:bCs/>
          <w:color w:val="000000"/>
          <w:sz w:val="24"/>
          <w:szCs w:val="24"/>
          <w:u w:val="single"/>
        </w:rPr>
      </w:pPr>
      <w:r>
        <w:rPr>
          <w:b/>
          <w:bCs/>
          <w:color w:val="000000"/>
          <w:sz w:val="24"/>
          <w:szCs w:val="24"/>
          <w:u w:val="single"/>
        </w:rPr>
        <w:t>3.1 Documentazione a carico dell’aggiudicatario. Stipulazione di contratto. Spese di contratto. Spese di pubblicazione. Gestione di contratto.</w:t>
      </w:r>
    </w:p>
    <w:p w:rsidR="00225F87" w:rsidRDefault="0020707F">
      <w:pPr>
        <w:pStyle w:val="Standard"/>
        <w:jc w:val="both"/>
        <w:rPr>
          <w:color w:val="000000"/>
          <w:sz w:val="24"/>
          <w:szCs w:val="24"/>
        </w:rPr>
      </w:pPr>
      <w:r>
        <w:rPr>
          <w:color w:val="000000"/>
          <w:sz w:val="24"/>
          <w:szCs w:val="24"/>
        </w:rPr>
        <w:t>La Stazione Appaltante acquisirà entro 10 gg. dalla conclusione delle operazioni di gara, ai sensi dell’art. 86 del D. Lgs. 50/2016, la documentazione comprovante la capacità finanziaria, economica e tecnica degli aggiudicatari e del concorrente che segue in graduatoria.</w:t>
      </w:r>
    </w:p>
    <w:p w:rsidR="00225F87" w:rsidRDefault="0020707F">
      <w:pPr>
        <w:pStyle w:val="Standard"/>
        <w:jc w:val="both"/>
        <w:rPr>
          <w:color w:val="000000"/>
          <w:sz w:val="24"/>
          <w:szCs w:val="24"/>
        </w:rPr>
      </w:pPr>
      <w:r>
        <w:rPr>
          <w:color w:val="000000"/>
          <w:sz w:val="24"/>
          <w:szCs w:val="24"/>
        </w:rPr>
        <w:t>La Stazione Appaltante provvederà altresì ad acquisire la documentazione comprovante i requisiti di ordine generale, la documentazione relativa alla normativa antimafia, il D.U.R.C., in caso di RTI, copia autentica del mandato speciale irrevocabile con rappresentanza all’impresa capogruppo.</w:t>
      </w:r>
    </w:p>
    <w:p w:rsidR="00225F87" w:rsidRDefault="0020707F">
      <w:pPr>
        <w:pStyle w:val="Standard"/>
        <w:jc w:val="both"/>
        <w:rPr>
          <w:color w:val="000000"/>
          <w:sz w:val="24"/>
          <w:szCs w:val="24"/>
        </w:rPr>
      </w:pPr>
      <w:r>
        <w:rPr>
          <w:color w:val="000000"/>
          <w:sz w:val="24"/>
          <w:szCs w:val="24"/>
        </w:rPr>
        <w:t>Sarà cura di ciascuna Amministrazione appaltante acquisire la seguente documentazione:</w:t>
      </w:r>
    </w:p>
    <w:p w:rsidR="00225F87" w:rsidRDefault="0020707F">
      <w:pPr>
        <w:pStyle w:val="Standard"/>
        <w:numPr>
          <w:ilvl w:val="0"/>
          <w:numId w:val="30"/>
        </w:numPr>
        <w:jc w:val="both"/>
        <w:rPr>
          <w:color w:val="000000"/>
          <w:sz w:val="24"/>
          <w:szCs w:val="24"/>
        </w:rPr>
      </w:pPr>
      <w:r>
        <w:rPr>
          <w:color w:val="000000"/>
          <w:sz w:val="24"/>
          <w:szCs w:val="24"/>
        </w:rPr>
        <w:t>copia del certificato di iscrizione presso la C.C.I.A.A.;</w:t>
      </w:r>
    </w:p>
    <w:p w:rsidR="00225F87" w:rsidRDefault="0020707F">
      <w:pPr>
        <w:pStyle w:val="Standard"/>
        <w:numPr>
          <w:ilvl w:val="0"/>
          <w:numId w:val="10"/>
        </w:numPr>
        <w:jc w:val="both"/>
        <w:rPr>
          <w:color w:val="000000"/>
          <w:sz w:val="24"/>
          <w:szCs w:val="24"/>
        </w:rPr>
      </w:pPr>
      <w:r>
        <w:rPr>
          <w:color w:val="000000"/>
          <w:sz w:val="24"/>
          <w:szCs w:val="24"/>
        </w:rPr>
        <w:t>versamento del deposito cauzionale definitivo, da prestarsi nelle modalità indicate al paragrafo 3.2, e, successivamente procedere alla stipulazione del contratto, le cui spese sono a carico dell’aggiudicatario.</w:t>
      </w:r>
    </w:p>
    <w:p w:rsidR="00225F87" w:rsidRDefault="0020707F">
      <w:pPr>
        <w:pStyle w:val="Standard"/>
        <w:jc w:val="both"/>
        <w:rPr>
          <w:color w:val="000000"/>
          <w:sz w:val="24"/>
          <w:szCs w:val="24"/>
        </w:rPr>
      </w:pPr>
      <w:r>
        <w:rPr>
          <w:color w:val="000000"/>
          <w:sz w:val="24"/>
          <w:szCs w:val="24"/>
        </w:rPr>
        <w:t>Le spese del contratto, comunque inerenti e conseguenti sono assunte per intero dalla Ditta affidataria.</w:t>
      </w:r>
    </w:p>
    <w:p w:rsidR="00225F87" w:rsidRDefault="0020707F">
      <w:pPr>
        <w:pStyle w:val="Standard"/>
        <w:jc w:val="both"/>
        <w:rPr>
          <w:color w:val="000000"/>
          <w:sz w:val="24"/>
          <w:szCs w:val="24"/>
        </w:rPr>
      </w:pPr>
      <w:r>
        <w:rPr>
          <w:color w:val="000000"/>
          <w:sz w:val="24"/>
          <w:szCs w:val="24"/>
        </w:rPr>
        <w:t>Sono a carico della/e ditta/e aggiudicataria/e le spese di pubblicazione del bando sulla G.U.R.I. entro il termine di 60 gg. dall’aggiudicazione, come previsto dall’art. 216, comma 11 del D. Lgs. n. 50/2016.</w:t>
      </w:r>
    </w:p>
    <w:p w:rsidR="00225F87" w:rsidRDefault="00225F87">
      <w:pPr>
        <w:pStyle w:val="Standard"/>
        <w:jc w:val="both"/>
        <w:rPr>
          <w:color w:val="000000"/>
          <w:sz w:val="24"/>
          <w:szCs w:val="24"/>
        </w:rPr>
      </w:pPr>
    </w:p>
    <w:p w:rsidR="00225F87" w:rsidRDefault="0020707F">
      <w:pPr>
        <w:pStyle w:val="Standard"/>
        <w:spacing w:line="360" w:lineRule="auto"/>
        <w:rPr>
          <w:b/>
          <w:bCs/>
          <w:color w:val="000000"/>
          <w:sz w:val="24"/>
          <w:szCs w:val="24"/>
          <w:u w:val="single"/>
        </w:rPr>
      </w:pPr>
      <w:r>
        <w:rPr>
          <w:b/>
          <w:bCs/>
          <w:color w:val="000000"/>
          <w:sz w:val="24"/>
          <w:szCs w:val="24"/>
          <w:u w:val="single"/>
        </w:rPr>
        <w:lastRenderedPageBreak/>
        <w:t>3.2 Garanzia definitiva</w:t>
      </w:r>
    </w:p>
    <w:p w:rsidR="00225F87" w:rsidRDefault="0020707F">
      <w:pPr>
        <w:pStyle w:val="Standard"/>
        <w:jc w:val="both"/>
        <w:rPr>
          <w:color w:val="000000"/>
          <w:sz w:val="24"/>
          <w:szCs w:val="24"/>
        </w:rPr>
      </w:pPr>
      <w:r>
        <w:rPr>
          <w:color w:val="000000"/>
          <w:sz w:val="24"/>
          <w:szCs w:val="24"/>
        </w:rPr>
        <w:t>A garanzia dell’adempimento di tutte le obbligazioni del contratto, del risarcimento di danni derivanti dall’inadempimento delle obbligazioni stesse, nonché del rimborso dei maggiori oneri economici sostenuti dall’Azienda, in caso di ricorso a terzi, sarà richiesto all’aggiudicatario il versamento di una cauzione pari al 10% dell’importo presunto di affidamento, fatte salve le eccezioni di cui all’art. 103, comma 1 e 93, comma 7, del D. Lgs. 50 /2016.</w:t>
      </w:r>
    </w:p>
    <w:p w:rsidR="00225F87" w:rsidRDefault="0020707F">
      <w:pPr>
        <w:pStyle w:val="Standard"/>
        <w:jc w:val="both"/>
        <w:rPr>
          <w:color w:val="000000"/>
          <w:sz w:val="24"/>
          <w:szCs w:val="24"/>
        </w:rPr>
      </w:pPr>
      <w:r>
        <w:rPr>
          <w:color w:val="000000"/>
          <w:sz w:val="24"/>
          <w:szCs w:val="24"/>
        </w:rPr>
        <w:t>Le modalità di costituzione della cauzione sono quelle previste dal D. Lgs. 50 /2016, art. 93, commi 2 e 3, e cioè:</w:t>
      </w:r>
    </w:p>
    <w:p w:rsidR="00225F87" w:rsidRDefault="0020707F">
      <w:pPr>
        <w:pStyle w:val="Standard"/>
        <w:jc w:val="both"/>
        <w:rPr>
          <w:color w:val="000000"/>
          <w:sz w:val="24"/>
          <w:szCs w:val="24"/>
        </w:rPr>
      </w:pPr>
      <w:r>
        <w:rPr>
          <w:color w:val="000000"/>
          <w:sz w:val="24"/>
          <w:szCs w:val="24"/>
        </w:rPr>
        <w:t>a) in contanti, con bonifico, in assegni circolari o in titoli del debito pubblico garantiti dallo stato;</w:t>
      </w:r>
    </w:p>
    <w:p w:rsidR="00225F87" w:rsidRDefault="0020707F">
      <w:pPr>
        <w:pStyle w:val="Standard"/>
        <w:jc w:val="both"/>
        <w:rPr>
          <w:color w:val="000000"/>
          <w:sz w:val="24"/>
          <w:szCs w:val="24"/>
        </w:rPr>
      </w:pPr>
      <w:r>
        <w:rPr>
          <w:color w:val="000000"/>
          <w:sz w:val="24"/>
          <w:szCs w:val="24"/>
        </w:rPr>
        <w:t>b) da fidejussione rilasciata da imprese bancarie o assicurative che rispondano ai requisiti di solvibilità previsti dalle leggi che disciplinano le rispettive attività o rilasciata da intermediari finanziari iscritti nell’ albo di cui all’art. 106 del D. Lgs. 385/93.</w:t>
      </w:r>
    </w:p>
    <w:p w:rsidR="00225F87" w:rsidRDefault="0020707F">
      <w:pPr>
        <w:pStyle w:val="Standard"/>
        <w:jc w:val="both"/>
        <w:rPr>
          <w:color w:val="000000"/>
          <w:sz w:val="24"/>
          <w:szCs w:val="24"/>
        </w:rPr>
      </w:pPr>
      <w:r>
        <w:rPr>
          <w:color w:val="000000"/>
          <w:sz w:val="24"/>
          <w:szCs w:val="24"/>
        </w:rPr>
        <w:t>La fidejussione o la polizza assicurativa devono espressamente prevedere la rinuncia al beneficio della preventiva escussione del debitore principale, la rinuncia all’eccezione di cui all’art. 1957, comma 2, del Codice Civile, nonché l’operatività della garanzia medesima entro quindici giorni, a semplice richiesta scritta della Stazione Appaltante.</w:t>
      </w:r>
    </w:p>
    <w:p w:rsidR="00225F87" w:rsidRDefault="0020707F">
      <w:pPr>
        <w:pStyle w:val="Standard"/>
        <w:jc w:val="both"/>
        <w:rPr>
          <w:color w:val="000000"/>
          <w:sz w:val="24"/>
          <w:szCs w:val="24"/>
        </w:rPr>
      </w:pPr>
      <w:r>
        <w:rPr>
          <w:color w:val="000000"/>
          <w:sz w:val="24"/>
          <w:szCs w:val="24"/>
        </w:rPr>
        <w:t>La mancata costituzione della garanzia fidejussoria determina la revoca dell’affidamento.</w:t>
      </w:r>
    </w:p>
    <w:p w:rsidR="00225F87" w:rsidRDefault="00225F87">
      <w:pPr>
        <w:pStyle w:val="Standard"/>
        <w:rPr>
          <w:color w:val="000000"/>
          <w:sz w:val="24"/>
          <w:szCs w:val="24"/>
        </w:rPr>
      </w:pPr>
    </w:p>
    <w:p w:rsidR="00225F87" w:rsidRDefault="00225F87">
      <w:pPr>
        <w:pStyle w:val="Standard"/>
        <w:rPr>
          <w:color w:val="000000"/>
          <w:sz w:val="24"/>
          <w:szCs w:val="24"/>
        </w:rPr>
      </w:pPr>
    </w:p>
    <w:p w:rsidR="00225F87" w:rsidRDefault="0020707F">
      <w:pPr>
        <w:pStyle w:val="Standard"/>
        <w:spacing w:line="360" w:lineRule="auto"/>
        <w:rPr>
          <w:b/>
          <w:bCs/>
          <w:color w:val="000000"/>
          <w:sz w:val="24"/>
          <w:szCs w:val="24"/>
          <w:u w:val="single"/>
        </w:rPr>
      </w:pPr>
      <w:r>
        <w:rPr>
          <w:b/>
          <w:bCs/>
          <w:color w:val="000000"/>
          <w:sz w:val="24"/>
          <w:szCs w:val="24"/>
          <w:u w:val="single"/>
        </w:rPr>
        <w:t>3.3 Costituzione di R.T.I.</w:t>
      </w:r>
    </w:p>
    <w:p w:rsidR="00225F87" w:rsidRDefault="0020707F">
      <w:pPr>
        <w:pStyle w:val="Standard"/>
        <w:jc w:val="both"/>
        <w:rPr>
          <w:color w:val="000000"/>
          <w:sz w:val="24"/>
          <w:szCs w:val="24"/>
        </w:rPr>
      </w:pPr>
      <w:r>
        <w:rPr>
          <w:color w:val="000000"/>
          <w:sz w:val="24"/>
          <w:szCs w:val="24"/>
        </w:rPr>
        <w:t>L’atto di costituzione dell’eventuale raggruppamento temporaneo aggiudicatario, che deve risultare da atto stipulato come prescritto dalla legge, deve avvenire entro il termine stabilito dall’Amministrazione, comunicato con lettera di aggiudicazione.</w:t>
      </w:r>
    </w:p>
    <w:p w:rsidR="00225F87" w:rsidRDefault="00225F87">
      <w:pPr>
        <w:pStyle w:val="Standard"/>
        <w:spacing w:line="360" w:lineRule="auto"/>
        <w:rPr>
          <w:b/>
          <w:bCs/>
          <w:color w:val="000000"/>
          <w:sz w:val="24"/>
          <w:szCs w:val="24"/>
          <w:u w:val="single"/>
        </w:rPr>
      </w:pPr>
    </w:p>
    <w:p w:rsidR="00225F87" w:rsidRDefault="0020707F">
      <w:pPr>
        <w:pStyle w:val="Standard"/>
        <w:spacing w:line="360" w:lineRule="auto"/>
        <w:rPr>
          <w:b/>
          <w:bCs/>
          <w:color w:val="000000"/>
          <w:sz w:val="24"/>
          <w:szCs w:val="24"/>
          <w:u w:val="single"/>
        </w:rPr>
      </w:pPr>
      <w:r>
        <w:rPr>
          <w:b/>
          <w:bCs/>
          <w:color w:val="000000"/>
          <w:sz w:val="24"/>
          <w:szCs w:val="24"/>
          <w:u w:val="single"/>
        </w:rPr>
        <w:t>3.4 Decadenza dall’aggiudicazione</w:t>
      </w:r>
    </w:p>
    <w:p w:rsidR="00225F87" w:rsidRDefault="0020707F">
      <w:pPr>
        <w:pStyle w:val="Standard"/>
        <w:jc w:val="both"/>
        <w:rPr>
          <w:color w:val="000000"/>
          <w:sz w:val="24"/>
          <w:szCs w:val="24"/>
        </w:rPr>
      </w:pPr>
      <w:r>
        <w:rPr>
          <w:color w:val="000000"/>
          <w:sz w:val="24"/>
          <w:szCs w:val="24"/>
        </w:rPr>
        <w:t>Se in fase di riesame dell’offerta aggiudicataria, il concorrente primo classificato non rispetterà il termine perentorio di 15 giorni per la presentazione delle precisazioni richieste senza fornire valide giustificazioni, la Stazione Appaltante potrà annullare l’aggiudicazione provvisoria e valutare l’opportunità di contattare il secondo classificato.</w:t>
      </w:r>
    </w:p>
    <w:p w:rsidR="00225F87" w:rsidRDefault="0020707F">
      <w:pPr>
        <w:pStyle w:val="Standard"/>
        <w:jc w:val="both"/>
        <w:rPr>
          <w:color w:val="000000"/>
          <w:sz w:val="24"/>
          <w:szCs w:val="24"/>
        </w:rPr>
      </w:pPr>
      <w:r>
        <w:rPr>
          <w:color w:val="000000"/>
          <w:sz w:val="24"/>
          <w:szCs w:val="24"/>
        </w:rPr>
        <w:t>In caso di irregolarità della documentazione presentata dall’aggiudicatario prima della stipula del contratto, la Stazione Appaltante assegnerà un congruo termine per la regolarizzazione; se l’aggiudicatario non rispetterà il termine assegnato senza presentare valide giustificazioni in merito, la Stazione Appaltante potrà esercitare la facoltà di revocare l’aggiudicazione e contattare il secondo classificato.</w:t>
      </w:r>
    </w:p>
    <w:p w:rsidR="00225F87" w:rsidRDefault="0020707F">
      <w:pPr>
        <w:pStyle w:val="Standard"/>
        <w:jc w:val="both"/>
        <w:rPr>
          <w:color w:val="000000"/>
          <w:sz w:val="24"/>
          <w:szCs w:val="24"/>
        </w:rPr>
      </w:pPr>
      <w:r>
        <w:rPr>
          <w:color w:val="000000"/>
          <w:sz w:val="24"/>
          <w:szCs w:val="24"/>
        </w:rPr>
        <w:t>In entrambi i casi l’Azienda si riserva, se necessario, di contattare nello stesso modo e nel rispetto dell’ordine di graduatoria, i concorrenti in graduatoria successivi al secondo classificato.</w:t>
      </w:r>
    </w:p>
    <w:p w:rsidR="00225F87" w:rsidRDefault="00225F87">
      <w:pPr>
        <w:pStyle w:val="Standard"/>
        <w:jc w:val="both"/>
        <w:rPr>
          <w:color w:val="000000"/>
          <w:sz w:val="24"/>
          <w:szCs w:val="24"/>
        </w:rPr>
      </w:pPr>
    </w:p>
    <w:p w:rsidR="00225F87" w:rsidRDefault="0020707F">
      <w:pPr>
        <w:pStyle w:val="Standard"/>
        <w:spacing w:line="360" w:lineRule="auto"/>
        <w:rPr>
          <w:b/>
          <w:bCs/>
          <w:color w:val="000000"/>
          <w:sz w:val="24"/>
          <w:szCs w:val="24"/>
          <w:u w:val="single"/>
        </w:rPr>
      </w:pPr>
      <w:r>
        <w:rPr>
          <w:b/>
          <w:bCs/>
          <w:color w:val="000000"/>
          <w:sz w:val="24"/>
          <w:szCs w:val="24"/>
          <w:u w:val="single"/>
        </w:rPr>
        <w:t>3.5 Trasparenza amministrativa e diritto di accesso</w:t>
      </w:r>
    </w:p>
    <w:p w:rsidR="00225F87" w:rsidRDefault="0020707F">
      <w:pPr>
        <w:pStyle w:val="Standard"/>
        <w:jc w:val="both"/>
        <w:rPr>
          <w:color w:val="000000"/>
          <w:sz w:val="24"/>
          <w:szCs w:val="24"/>
        </w:rPr>
      </w:pPr>
      <w:r>
        <w:rPr>
          <w:color w:val="000000"/>
          <w:sz w:val="24"/>
          <w:szCs w:val="24"/>
        </w:rPr>
        <w:t>Il diritto di accesso agli atti delle procedure di affidamento e di esecuzione dei contratti pubblici è disciplinato dagli art. 22 e seguenti della Legge 7 Agosto 1990 n. 241 e ss.mm.ii e da quanto previsto dal D. Lgs. n. 50/2016, in particolare dall’art. 53.</w:t>
      </w:r>
    </w:p>
    <w:p w:rsidR="00225F87" w:rsidRDefault="0020707F">
      <w:pPr>
        <w:pStyle w:val="Standard"/>
        <w:jc w:val="both"/>
        <w:rPr>
          <w:color w:val="000000"/>
          <w:sz w:val="24"/>
          <w:szCs w:val="24"/>
        </w:rPr>
      </w:pPr>
      <w:r>
        <w:rPr>
          <w:color w:val="000000"/>
          <w:sz w:val="24"/>
          <w:szCs w:val="24"/>
        </w:rPr>
        <w:t>Le domande per l’esercizio del diritto di accesso devono essere inoltrate ai seguenti indirizzi:</w:t>
      </w:r>
    </w:p>
    <w:p w:rsidR="00225F87" w:rsidRDefault="0020707F">
      <w:pPr>
        <w:pStyle w:val="Standard"/>
        <w:jc w:val="both"/>
      </w:pPr>
      <w:r>
        <w:rPr>
          <w:color w:val="000000"/>
          <w:sz w:val="24"/>
          <w:szCs w:val="24"/>
        </w:rPr>
        <w:t xml:space="preserve">AZIENDA SANITARIA LOCALE TO4 – Pec:  </w:t>
      </w:r>
      <w:hyperlink r:id="rId19">
        <w:r>
          <w:rPr>
            <w:rStyle w:val="CollegamentoInternet"/>
            <w:sz w:val="24"/>
            <w:szCs w:val="24"/>
          </w:rPr>
          <w:t>direzione.generale@pec.aslto4.piemonte.it</w:t>
        </w:r>
      </w:hyperlink>
      <w:r>
        <w:rPr>
          <w:color w:val="000000"/>
          <w:sz w:val="24"/>
          <w:szCs w:val="24"/>
        </w:rPr>
        <w:t xml:space="preserve"> .</w:t>
      </w:r>
    </w:p>
    <w:p w:rsidR="00225F87" w:rsidRDefault="00225F87">
      <w:pPr>
        <w:pStyle w:val="Standard"/>
        <w:jc w:val="both"/>
        <w:rPr>
          <w:color w:val="000000"/>
          <w:sz w:val="24"/>
          <w:szCs w:val="24"/>
        </w:rPr>
      </w:pPr>
    </w:p>
    <w:p w:rsidR="001A067A" w:rsidRDefault="001A067A">
      <w:pPr>
        <w:pStyle w:val="Standard"/>
        <w:spacing w:line="360" w:lineRule="auto"/>
        <w:jc w:val="both"/>
        <w:rPr>
          <w:b/>
          <w:bCs/>
          <w:color w:val="000000"/>
          <w:sz w:val="24"/>
          <w:szCs w:val="24"/>
          <w:u w:val="single"/>
        </w:rPr>
      </w:pPr>
      <w:bookmarkStart w:id="8" w:name="OLE_LINK16"/>
      <w:bookmarkStart w:id="9" w:name="OLE_LINK15"/>
      <w:bookmarkEnd w:id="8"/>
      <w:bookmarkEnd w:id="9"/>
    </w:p>
    <w:p w:rsidR="001A067A" w:rsidRDefault="001A067A">
      <w:pPr>
        <w:pStyle w:val="Standard"/>
        <w:spacing w:line="360" w:lineRule="auto"/>
        <w:jc w:val="both"/>
        <w:rPr>
          <w:b/>
          <w:bCs/>
          <w:color w:val="000000"/>
          <w:sz w:val="24"/>
          <w:szCs w:val="24"/>
          <w:u w:val="single"/>
        </w:rPr>
      </w:pPr>
    </w:p>
    <w:p w:rsidR="00225F87" w:rsidRDefault="001A067A">
      <w:pPr>
        <w:pStyle w:val="Standard"/>
        <w:spacing w:line="360" w:lineRule="auto"/>
        <w:jc w:val="both"/>
        <w:rPr>
          <w:b/>
          <w:bCs/>
          <w:color w:val="000000"/>
          <w:sz w:val="24"/>
          <w:szCs w:val="24"/>
          <w:u w:val="single"/>
        </w:rPr>
      </w:pPr>
      <w:r>
        <w:rPr>
          <w:b/>
          <w:bCs/>
          <w:color w:val="000000"/>
          <w:sz w:val="24"/>
          <w:szCs w:val="24"/>
          <w:u w:val="single"/>
        </w:rPr>
        <w:lastRenderedPageBreak/>
        <w:t>4</w:t>
      </w:r>
      <w:r w:rsidR="0020707F">
        <w:rPr>
          <w:b/>
          <w:bCs/>
          <w:color w:val="000000"/>
          <w:sz w:val="24"/>
          <w:szCs w:val="24"/>
          <w:u w:val="single"/>
        </w:rPr>
        <w:t>. Normativa di riferimento</w:t>
      </w:r>
    </w:p>
    <w:p w:rsidR="00225F87" w:rsidRDefault="0020707F">
      <w:pPr>
        <w:pStyle w:val="Standard"/>
        <w:jc w:val="both"/>
        <w:rPr>
          <w:color w:val="000000"/>
          <w:sz w:val="24"/>
          <w:szCs w:val="24"/>
        </w:rPr>
      </w:pPr>
      <w:r>
        <w:rPr>
          <w:color w:val="000000"/>
          <w:sz w:val="24"/>
          <w:szCs w:val="24"/>
        </w:rPr>
        <w:t>Per quanto non espressamente previsto nel presente capitolato verrà applicata la normativa di settore.</w:t>
      </w:r>
    </w:p>
    <w:p w:rsidR="002C49C5" w:rsidRDefault="002C49C5">
      <w:pPr>
        <w:pStyle w:val="Standard"/>
        <w:ind w:left="6"/>
        <w:jc w:val="both"/>
        <w:rPr>
          <w:rFonts w:ascii="Times New Roman" w:eastAsia="Times New Roman" w:hAnsi="Times New Roman" w:cs="Times New Roman"/>
          <w:b/>
          <w:bCs/>
          <w:iCs/>
          <w:sz w:val="22"/>
          <w:szCs w:val="22"/>
        </w:rPr>
      </w:pPr>
    </w:p>
    <w:p w:rsidR="00225F87" w:rsidRDefault="0020707F">
      <w:pPr>
        <w:pStyle w:val="Standard"/>
        <w:ind w:left="6"/>
        <w:jc w:val="both"/>
        <w:rPr>
          <w:rFonts w:ascii="Times New Roman" w:eastAsia="Times New Roman" w:hAnsi="Times New Roman" w:cs="Times New Roman"/>
          <w:b/>
          <w:bCs/>
          <w:iCs/>
          <w:sz w:val="22"/>
          <w:szCs w:val="22"/>
        </w:rPr>
      </w:pPr>
      <w:r>
        <w:rPr>
          <w:rFonts w:ascii="Times New Roman" w:eastAsia="Times New Roman" w:hAnsi="Times New Roman" w:cs="Times New Roman"/>
          <w:b/>
          <w:bCs/>
          <w:iCs/>
          <w:sz w:val="22"/>
          <w:szCs w:val="22"/>
        </w:rPr>
        <w:t>Allegati:</w:t>
      </w:r>
    </w:p>
    <w:p w:rsidR="00225F87" w:rsidRDefault="00225F87">
      <w:pPr>
        <w:pStyle w:val="Standard"/>
        <w:ind w:left="6"/>
        <w:jc w:val="both"/>
        <w:rPr>
          <w:rFonts w:ascii="Times New Roman" w:eastAsia="Times New Roman" w:hAnsi="Times New Roman" w:cs="Times New Roman"/>
          <w:b/>
          <w:bCs/>
          <w:iCs/>
          <w:sz w:val="22"/>
          <w:szCs w:val="22"/>
        </w:rPr>
      </w:pPr>
    </w:p>
    <w:p w:rsidR="00225F87" w:rsidRDefault="0020707F">
      <w:pPr>
        <w:pStyle w:val="Standard"/>
        <w:jc w:val="both"/>
        <w:rPr>
          <w:rFonts w:ascii="Times New Roman" w:eastAsia="Times New Roman" w:hAnsi="Times New Roman" w:cs="Times New Roman"/>
          <w:iCs/>
          <w:sz w:val="22"/>
          <w:szCs w:val="22"/>
        </w:rPr>
      </w:pPr>
      <w:r>
        <w:rPr>
          <w:rFonts w:ascii="Times New Roman" w:eastAsia="Times New Roman" w:hAnsi="Times New Roman" w:cs="Times New Roman"/>
          <w:iCs/>
          <w:sz w:val="22"/>
          <w:szCs w:val="22"/>
        </w:rPr>
        <w:t>1.       Capitolato tecnico di gara</w:t>
      </w:r>
    </w:p>
    <w:p w:rsidR="00225F87" w:rsidRDefault="0020707F">
      <w:pPr>
        <w:pStyle w:val="Standard"/>
        <w:jc w:val="both"/>
        <w:rPr>
          <w:rFonts w:ascii="Times New Roman" w:eastAsia="Times New Roman" w:hAnsi="Times New Roman" w:cs="Times New Roman"/>
          <w:iCs/>
          <w:sz w:val="22"/>
          <w:szCs w:val="22"/>
        </w:rPr>
      </w:pPr>
      <w:r>
        <w:rPr>
          <w:rFonts w:ascii="Times New Roman" w:eastAsia="Times New Roman" w:hAnsi="Times New Roman" w:cs="Times New Roman"/>
          <w:iCs/>
          <w:sz w:val="22"/>
          <w:szCs w:val="22"/>
        </w:rPr>
        <w:t>2.       Modello – Domanda di partecipazione</w:t>
      </w:r>
    </w:p>
    <w:p w:rsidR="00225F87" w:rsidRDefault="0020707F">
      <w:pPr>
        <w:pStyle w:val="Standard"/>
        <w:jc w:val="both"/>
        <w:rPr>
          <w:rFonts w:ascii="Times New Roman" w:eastAsia="Times New Roman" w:hAnsi="Times New Roman" w:cs="Times New Roman"/>
          <w:iCs/>
          <w:sz w:val="22"/>
          <w:szCs w:val="22"/>
        </w:rPr>
      </w:pPr>
      <w:r>
        <w:rPr>
          <w:rFonts w:ascii="Times New Roman" w:eastAsia="Times New Roman" w:hAnsi="Times New Roman" w:cs="Times New Roman"/>
          <w:iCs/>
          <w:sz w:val="22"/>
          <w:szCs w:val="22"/>
        </w:rPr>
        <w:t>3.       Modello – DGUE</w:t>
      </w:r>
    </w:p>
    <w:p w:rsidR="00225F87" w:rsidRDefault="0020707F">
      <w:pPr>
        <w:pStyle w:val="Standard"/>
        <w:jc w:val="both"/>
        <w:rPr>
          <w:rFonts w:ascii="Times New Roman" w:eastAsia="Times New Roman" w:hAnsi="Times New Roman" w:cs="Times New Roman"/>
          <w:iCs/>
          <w:sz w:val="22"/>
          <w:szCs w:val="22"/>
        </w:rPr>
      </w:pPr>
      <w:r>
        <w:rPr>
          <w:rFonts w:ascii="Times New Roman" w:eastAsia="Times New Roman" w:hAnsi="Times New Roman" w:cs="Times New Roman"/>
          <w:iCs/>
          <w:sz w:val="22"/>
          <w:szCs w:val="22"/>
        </w:rPr>
        <w:t>3 bis. Dichiarazioni integrative al DGUE</w:t>
      </w:r>
    </w:p>
    <w:p w:rsidR="00225F87" w:rsidRDefault="0020707F">
      <w:pPr>
        <w:pStyle w:val="Standard"/>
        <w:jc w:val="both"/>
        <w:rPr>
          <w:rFonts w:ascii="Times New Roman" w:eastAsia="Times New Roman" w:hAnsi="Times New Roman" w:cs="Times New Roman"/>
          <w:iCs/>
          <w:sz w:val="22"/>
          <w:szCs w:val="22"/>
        </w:rPr>
      </w:pPr>
      <w:r>
        <w:rPr>
          <w:rFonts w:ascii="Times New Roman" w:eastAsia="Times New Roman" w:hAnsi="Times New Roman" w:cs="Times New Roman"/>
          <w:iCs/>
          <w:sz w:val="22"/>
          <w:szCs w:val="22"/>
        </w:rPr>
        <w:t>4 .      DUVRI Asl TO4</w:t>
      </w:r>
    </w:p>
    <w:p w:rsidR="00225F87" w:rsidRDefault="0020707F">
      <w:pPr>
        <w:pStyle w:val="Standard"/>
        <w:jc w:val="both"/>
        <w:rPr>
          <w:rFonts w:ascii="Times New Roman" w:eastAsia="Times New Roman" w:hAnsi="Times New Roman" w:cs="Times New Roman"/>
          <w:iCs/>
          <w:sz w:val="22"/>
          <w:szCs w:val="22"/>
        </w:rPr>
      </w:pPr>
      <w:r>
        <w:rPr>
          <w:rFonts w:ascii="Times New Roman" w:eastAsia="Times New Roman" w:hAnsi="Times New Roman" w:cs="Times New Roman"/>
          <w:iCs/>
          <w:sz w:val="22"/>
          <w:szCs w:val="22"/>
        </w:rPr>
        <w:t>5.       Patto d’integrità Asl TO4</w:t>
      </w:r>
    </w:p>
    <w:p w:rsidR="00225F87" w:rsidRDefault="0020707F">
      <w:pPr>
        <w:pStyle w:val="Standard"/>
        <w:jc w:val="both"/>
        <w:rPr>
          <w:rFonts w:ascii="Times New Roman" w:eastAsia="Times New Roman" w:hAnsi="Times New Roman" w:cs="Times New Roman"/>
          <w:iCs/>
          <w:sz w:val="22"/>
          <w:szCs w:val="22"/>
        </w:rPr>
      </w:pPr>
      <w:r>
        <w:rPr>
          <w:rFonts w:ascii="Times New Roman" w:eastAsia="Times New Roman" w:hAnsi="Times New Roman" w:cs="Times New Roman"/>
          <w:iCs/>
          <w:sz w:val="22"/>
          <w:szCs w:val="22"/>
        </w:rPr>
        <w:t xml:space="preserve">6.       Schema di Offerta Lotto 1 </w:t>
      </w:r>
    </w:p>
    <w:p w:rsidR="00225F87" w:rsidRDefault="0020707F">
      <w:pPr>
        <w:pStyle w:val="Standard"/>
        <w:jc w:val="both"/>
        <w:rPr>
          <w:rFonts w:ascii="Times New Roman" w:eastAsia="Times New Roman" w:hAnsi="Times New Roman" w:cs="Times New Roman"/>
          <w:iCs/>
          <w:sz w:val="22"/>
          <w:szCs w:val="22"/>
        </w:rPr>
      </w:pPr>
      <w:r>
        <w:rPr>
          <w:rFonts w:ascii="Times New Roman" w:eastAsia="Times New Roman" w:hAnsi="Times New Roman" w:cs="Times New Roman"/>
          <w:iCs/>
          <w:sz w:val="22"/>
          <w:szCs w:val="22"/>
        </w:rPr>
        <w:t xml:space="preserve">7.       Schema di Offerta Lotto 2 </w:t>
      </w:r>
    </w:p>
    <w:p w:rsidR="004A5946" w:rsidRDefault="0020707F" w:rsidP="004A5946">
      <w:pPr>
        <w:pStyle w:val="Standard"/>
        <w:jc w:val="both"/>
        <w:rPr>
          <w:rFonts w:ascii="Times New Roman" w:eastAsia="Times New Roman" w:hAnsi="Times New Roman" w:cs="Times New Roman"/>
          <w:iCs/>
          <w:sz w:val="22"/>
          <w:szCs w:val="22"/>
        </w:rPr>
      </w:pPr>
      <w:r>
        <w:rPr>
          <w:rFonts w:ascii="Times New Roman" w:eastAsia="Times New Roman" w:hAnsi="Times New Roman" w:cs="Times New Roman"/>
          <w:iCs/>
          <w:sz w:val="22"/>
          <w:szCs w:val="22"/>
        </w:rPr>
        <w:t>8.       Modalità tecniche per l’utilizzo della piattaforma Sintel</w:t>
      </w:r>
    </w:p>
    <w:p w:rsidR="004A5946" w:rsidRDefault="004A5946">
      <w:pPr>
        <w:pStyle w:val="Standard"/>
        <w:jc w:val="both"/>
        <w:rPr>
          <w:rFonts w:ascii="Times New Roman" w:eastAsia="Times New Roman" w:hAnsi="Times New Roman" w:cs="Times New Roman"/>
          <w:iCs/>
          <w:sz w:val="22"/>
          <w:szCs w:val="22"/>
        </w:rPr>
      </w:pPr>
    </w:p>
    <w:p w:rsidR="00225F87" w:rsidRDefault="0020707F">
      <w:pPr>
        <w:pStyle w:val="Standard"/>
        <w:jc w:val="both"/>
      </w:pPr>
      <w:r>
        <w:rPr>
          <w:rFonts w:ascii="Times New Roman" w:eastAsia="Times New Roman" w:hAnsi="Times New Roman" w:cs="Times New Roman"/>
          <w:sz w:val="22"/>
          <w:szCs w:val="22"/>
        </w:rPr>
        <w:tab/>
      </w:r>
    </w:p>
    <w:sectPr w:rsidR="00225F87">
      <w:footerReference w:type="default" r:id="rId20"/>
      <w:pgSz w:w="11906" w:h="16838"/>
      <w:pgMar w:top="1418" w:right="1123" w:bottom="777" w:left="1140" w:header="0"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EC1" w:rsidRDefault="00401EC1">
      <w:r>
        <w:separator/>
      </w:r>
    </w:p>
  </w:endnote>
  <w:endnote w:type="continuationSeparator" w:id="0">
    <w:p w:rsidR="00401EC1" w:rsidRDefault="0040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imSun, 宋体">
    <w:panose1 w:val="00000000000000000000"/>
    <w:charset w:val="80"/>
    <w:family w:val="roman"/>
    <w:notTrueType/>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B9" w:rsidRDefault="00E73CB9">
    <w:pPr>
      <w:pStyle w:val="Pidipagina"/>
      <w:ind w:right="360"/>
      <w:jc w:val="right"/>
    </w:pPr>
    <w:r>
      <w:fldChar w:fldCharType="begin"/>
    </w:r>
    <w:r>
      <w:instrText>PAGE</w:instrText>
    </w:r>
    <w:r>
      <w:fldChar w:fldCharType="separate"/>
    </w:r>
    <w:r w:rsidR="000E35C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EC1" w:rsidRDefault="00401EC1">
      <w:r>
        <w:separator/>
      </w:r>
    </w:p>
  </w:footnote>
  <w:footnote w:type="continuationSeparator" w:id="0">
    <w:p w:rsidR="00401EC1" w:rsidRDefault="00401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6B6"/>
    <w:multiLevelType w:val="multilevel"/>
    <w:tmpl w:val="319C7B1C"/>
    <w:lvl w:ilvl="0">
      <w:start w:val="1"/>
      <w:numFmt w:val="lowerLetter"/>
      <w:lvlText w:val="%1)"/>
      <w:lvlJc w:val="left"/>
      <w:pPr>
        <w:ind w:left="720" w:firstLine="0"/>
      </w:pPr>
      <w:rPr>
        <w:rFonts w:eastAsia="Garamond" w:cs="Garamond"/>
        <w:color w:val="000000"/>
        <w:sz w:val="24"/>
        <w:szCs w:val="24"/>
        <w:lang w:eastAsia="it-IT"/>
      </w:rPr>
    </w:lvl>
    <w:lvl w:ilvl="1">
      <w:start w:val="1"/>
      <w:numFmt w:val="decimal"/>
      <w:lvlText w:val="%2."/>
      <w:lvlJc w:val="left"/>
      <w:pPr>
        <w:ind w:left="1080" w:firstLine="0"/>
      </w:pPr>
    </w:lvl>
    <w:lvl w:ilvl="2">
      <w:start w:val="1"/>
      <w:numFmt w:val="decimal"/>
      <w:lvlText w:val="%3."/>
      <w:lvlJc w:val="left"/>
      <w:pPr>
        <w:ind w:left="1440" w:firstLine="0"/>
      </w:pPr>
    </w:lvl>
    <w:lvl w:ilvl="3">
      <w:start w:val="1"/>
      <w:numFmt w:val="decimal"/>
      <w:lvlText w:val="%4."/>
      <w:lvlJc w:val="left"/>
      <w:pPr>
        <w:ind w:left="1800" w:firstLine="0"/>
      </w:pPr>
    </w:lvl>
    <w:lvl w:ilvl="4">
      <w:start w:val="1"/>
      <w:numFmt w:val="decimal"/>
      <w:lvlText w:val="%5."/>
      <w:lvlJc w:val="left"/>
      <w:pPr>
        <w:ind w:left="2160" w:firstLine="0"/>
      </w:pPr>
    </w:lvl>
    <w:lvl w:ilvl="5">
      <w:start w:val="1"/>
      <w:numFmt w:val="decimal"/>
      <w:lvlText w:val="%6."/>
      <w:lvlJc w:val="left"/>
      <w:pPr>
        <w:ind w:left="2520" w:firstLine="0"/>
      </w:pPr>
    </w:lvl>
    <w:lvl w:ilvl="6">
      <w:start w:val="1"/>
      <w:numFmt w:val="decimal"/>
      <w:lvlText w:val="%7."/>
      <w:lvlJc w:val="left"/>
      <w:pPr>
        <w:ind w:left="2880" w:firstLine="0"/>
      </w:pPr>
    </w:lvl>
    <w:lvl w:ilvl="7">
      <w:start w:val="1"/>
      <w:numFmt w:val="decimal"/>
      <w:lvlText w:val="%8."/>
      <w:lvlJc w:val="left"/>
      <w:pPr>
        <w:ind w:left="3240" w:firstLine="0"/>
      </w:pPr>
    </w:lvl>
    <w:lvl w:ilvl="8">
      <w:start w:val="1"/>
      <w:numFmt w:val="decimal"/>
      <w:lvlText w:val="%9."/>
      <w:lvlJc w:val="left"/>
      <w:pPr>
        <w:ind w:left="3600" w:firstLine="0"/>
      </w:pPr>
    </w:lvl>
  </w:abstractNum>
  <w:abstractNum w:abstractNumId="1">
    <w:nsid w:val="00C248A3"/>
    <w:multiLevelType w:val="multilevel"/>
    <w:tmpl w:val="BAD4DD96"/>
    <w:lvl w:ilvl="0">
      <w:start w:val="1"/>
      <w:numFmt w:val="lowerLetter"/>
      <w:lvlText w:val="%1)"/>
      <w:lvlJc w:val="left"/>
      <w:pPr>
        <w:ind w:left="720" w:firstLine="0"/>
      </w:pPr>
      <w:rPr>
        <w:rFonts w:eastAsia="Garamond" w:cs="Garamond"/>
        <w:color w:val="000000"/>
        <w:sz w:val="24"/>
        <w:szCs w:val="24"/>
        <w:lang w:eastAsia="it-IT"/>
      </w:rPr>
    </w:lvl>
    <w:lvl w:ilvl="1">
      <w:start w:val="1"/>
      <w:numFmt w:val="decimal"/>
      <w:lvlText w:val="%2."/>
      <w:lvlJc w:val="left"/>
      <w:pPr>
        <w:ind w:left="1080" w:firstLine="0"/>
      </w:pPr>
    </w:lvl>
    <w:lvl w:ilvl="2">
      <w:start w:val="1"/>
      <w:numFmt w:val="decimal"/>
      <w:lvlText w:val="%3."/>
      <w:lvlJc w:val="left"/>
      <w:pPr>
        <w:ind w:left="1440" w:firstLine="0"/>
      </w:pPr>
    </w:lvl>
    <w:lvl w:ilvl="3">
      <w:start w:val="1"/>
      <w:numFmt w:val="decimal"/>
      <w:lvlText w:val="%4."/>
      <w:lvlJc w:val="left"/>
      <w:pPr>
        <w:ind w:left="1800" w:firstLine="0"/>
      </w:pPr>
    </w:lvl>
    <w:lvl w:ilvl="4">
      <w:start w:val="1"/>
      <w:numFmt w:val="decimal"/>
      <w:lvlText w:val="%5."/>
      <w:lvlJc w:val="left"/>
      <w:pPr>
        <w:ind w:left="2160" w:firstLine="0"/>
      </w:pPr>
    </w:lvl>
    <w:lvl w:ilvl="5">
      <w:start w:val="1"/>
      <w:numFmt w:val="decimal"/>
      <w:lvlText w:val="%6."/>
      <w:lvlJc w:val="left"/>
      <w:pPr>
        <w:ind w:left="2520" w:firstLine="0"/>
      </w:pPr>
    </w:lvl>
    <w:lvl w:ilvl="6">
      <w:start w:val="1"/>
      <w:numFmt w:val="decimal"/>
      <w:lvlText w:val="%7."/>
      <w:lvlJc w:val="left"/>
      <w:pPr>
        <w:ind w:left="2880" w:firstLine="0"/>
      </w:pPr>
    </w:lvl>
    <w:lvl w:ilvl="7">
      <w:start w:val="1"/>
      <w:numFmt w:val="decimal"/>
      <w:lvlText w:val="%8."/>
      <w:lvlJc w:val="left"/>
      <w:pPr>
        <w:ind w:left="3240" w:firstLine="0"/>
      </w:pPr>
    </w:lvl>
    <w:lvl w:ilvl="8">
      <w:start w:val="1"/>
      <w:numFmt w:val="decimal"/>
      <w:lvlText w:val="%9."/>
      <w:lvlJc w:val="left"/>
      <w:pPr>
        <w:ind w:left="3600" w:firstLine="0"/>
      </w:pPr>
    </w:lvl>
  </w:abstractNum>
  <w:abstractNum w:abstractNumId="2">
    <w:nsid w:val="024E257B"/>
    <w:multiLevelType w:val="multilevel"/>
    <w:tmpl w:val="517C77A8"/>
    <w:lvl w:ilvl="0">
      <w:start w:val="1"/>
      <w:numFmt w:val="bullet"/>
      <w:lvlText w:val=""/>
      <w:lvlJc w:val="left"/>
      <w:pPr>
        <w:ind w:left="720" w:firstLine="0"/>
      </w:pPr>
      <w:rPr>
        <w:rFonts w:ascii="Wingdings" w:hAnsi="Wingdings" w:cs="OpenSymbol, 'Arial Unicode MS'" w:hint="default"/>
        <w:sz w:val="24"/>
      </w:rPr>
    </w:lvl>
    <w:lvl w:ilvl="1">
      <w:start w:val="1"/>
      <w:numFmt w:val="bullet"/>
      <w:lvlText w:val="◦"/>
      <w:lvlJc w:val="left"/>
      <w:pPr>
        <w:ind w:left="1080" w:firstLine="0"/>
      </w:pPr>
      <w:rPr>
        <w:rFonts w:ascii="OpenSymbol" w:hAnsi="OpenSymbol" w:cs="OpenSymbol, 'Arial Unicode MS'" w:hint="default"/>
      </w:rPr>
    </w:lvl>
    <w:lvl w:ilvl="2">
      <w:start w:val="1"/>
      <w:numFmt w:val="bullet"/>
      <w:lvlText w:val="▪"/>
      <w:lvlJc w:val="left"/>
      <w:pPr>
        <w:ind w:left="1440" w:firstLine="0"/>
      </w:pPr>
      <w:rPr>
        <w:rFonts w:ascii="OpenSymbol" w:hAnsi="OpenSymbol" w:cs="OpenSymbol, 'Arial Unicode MS'" w:hint="default"/>
      </w:rPr>
    </w:lvl>
    <w:lvl w:ilvl="3">
      <w:start w:val="1"/>
      <w:numFmt w:val="bullet"/>
      <w:lvlText w:val=""/>
      <w:lvlJc w:val="left"/>
      <w:pPr>
        <w:ind w:left="1800" w:firstLine="0"/>
      </w:pPr>
      <w:rPr>
        <w:rFonts w:ascii="Symbol" w:hAnsi="Symbol" w:cs="OpenSymbol, 'Arial Unicode MS'" w:hint="default"/>
      </w:rPr>
    </w:lvl>
    <w:lvl w:ilvl="4">
      <w:start w:val="1"/>
      <w:numFmt w:val="bullet"/>
      <w:lvlText w:val="◦"/>
      <w:lvlJc w:val="left"/>
      <w:pPr>
        <w:ind w:left="2160" w:firstLine="0"/>
      </w:pPr>
      <w:rPr>
        <w:rFonts w:ascii="OpenSymbol" w:hAnsi="OpenSymbol" w:cs="OpenSymbol, 'Arial Unicode MS'" w:hint="default"/>
      </w:rPr>
    </w:lvl>
    <w:lvl w:ilvl="5">
      <w:start w:val="1"/>
      <w:numFmt w:val="bullet"/>
      <w:lvlText w:val="▪"/>
      <w:lvlJc w:val="left"/>
      <w:pPr>
        <w:ind w:left="2520" w:firstLine="0"/>
      </w:pPr>
      <w:rPr>
        <w:rFonts w:ascii="OpenSymbol" w:hAnsi="OpenSymbol" w:cs="OpenSymbol, 'Arial Unicode MS'" w:hint="default"/>
      </w:rPr>
    </w:lvl>
    <w:lvl w:ilvl="6">
      <w:start w:val="1"/>
      <w:numFmt w:val="bullet"/>
      <w:lvlText w:val=""/>
      <w:lvlJc w:val="left"/>
      <w:pPr>
        <w:ind w:left="2880" w:firstLine="0"/>
      </w:pPr>
      <w:rPr>
        <w:rFonts w:ascii="Symbol" w:hAnsi="Symbol" w:cs="OpenSymbol, 'Arial Unicode MS'" w:hint="default"/>
      </w:rPr>
    </w:lvl>
    <w:lvl w:ilvl="7">
      <w:start w:val="1"/>
      <w:numFmt w:val="bullet"/>
      <w:lvlText w:val="◦"/>
      <w:lvlJc w:val="left"/>
      <w:pPr>
        <w:ind w:left="3240" w:firstLine="0"/>
      </w:pPr>
      <w:rPr>
        <w:rFonts w:ascii="OpenSymbol" w:hAnsi="OpenSymbol" w:cs="OpenSymbol, 'Arial Unicode MS'" w:hint="default"/>
      </w:rPr>
    </w:lvl>
    <w:lvl w:ilvl="8">
      <w:start w:val="1"/>
      <w:numFmt w:val="bullet"/>
      <w:lvlText w:val="▪"/>
      <w:lvlJc w:val="left"/>
      <w:pPr>
        <w:ind w:left="3600" w:firstLine="0"/>
      </w:pPr>
      <w:rPr>
        <w:rFonts w:ascii="OpenSymbol" w:hAnsi="OpenSymbol" w:cs="OpenSymbol, 'Arial Unicode MS'" w:hint="default"/>
      </w:rPr>
    </w:lvl>
  </w:abstractNum>
  <w:abstractNum w:abstractNumId="3">
    <w:nsid w:val="05762202"/>
    <w:multiLevelType w:val="multilevel"/>
    <w:tmpl w:val="D522038C"/>
    <w:lvl w:ilvl="0">
      <w:start w:val="1"/>
      <w:numFmt w:val="bullet"/>
      <w:lvlText w:val="-"/>
      <w:lvlJc w:val="left"/>
      <w:pPr>
        <w:ind w:left="720" w:firstLine="0"/>
      </w:pPr>
      <w:rPr>
        <w:rFonts w:ascii="Liberation Serif" w:hAnsi="Liberation Serif" w:cs="Garamond" w:hint="default"/>
        <w:sz w:val="24"/>
        <w:szCs w:val="24"/>
      </w:rPr>
    </w:lvl>
    <w:lvl w:ilvl="1">
      <w:start w:val="1"/>
      <w:numFmt w:val="lowerLetter"/>
      <w:lvlText w:val="%2)"/>
      <w:lvlJc w:val="left"/>
      <w:pPr>
        <w:ind w:left="1080" w:firstLine="0"/>
      </w:pPr>
      <w:rPr>
        <w:rFonts w:eastAsia="Garamond" w:cs="Garamond"/>
        <w:sz w:val="24"/>
        <w:szCs w:val="24"/>
      </w:rPr>
    </w:lvl>
    <w:lvl w:ilvl="2">
      <w:start w:val="1"/>
      <w:numFmt w:val="bullet"/>
      <w:lvlText w:val="←"/>
      <w:lvlJc w:val="left"/>
      <w:pPr>
        <w:ind w:left="1440" w:firstLine="0"/>
      </w:pPr>
      <w:rPr>
        <w:rFonts w:ascii="Liberation Serif" w:hAnsi="Liberation Serif" w:cs="Liberation Serif" w:hint="default"/>
      </w:rPr>
    </w:lvl>
    <w:lvl w:ilvl="3">
      <w:start w:val="1"/>
      <w:numFmt w:val="bullet"/>
      <w:lvlText w:val="←"/>
      <w:lvlJc w:val="left"/>
      <w:pPr>
        <w:ind w:left="1800" w:firstLine="0"/>
      </w:pPr>
      <w:rPr>
        <w:rFonts w:ascii="Liberation Serif" w:hAnsi="Liberation Serif" w:cs="Liberation Serif" w:hint="default"/>
      </w:rPr>
    </w:lvl>
    <w:lvl w:ilvl="4">
      <w:start w:val="1"/>
      <w:numFmt w:val="bullet"/>
      <w:lvlText w:val="←"/>
      <w:lvlJc w:val="left"/>
      <w:pPr>
        <w:ind w:left="2160" w:firstLine="0"/>
      </w:pPr>
      <w:rPr>
        <w:rFonts w:ascii="Liberation Serif" w:hAnsi="Liberation Serif" w:cs="Liberation Serif" w:hint="default"/>
      </w:rPr>
    </w:lvl>
    <w:lvl w:ilvl="5">
      <w:start w:val="1"/>
      <w:numFmt w:val="bullet"/>
      <w:lvlText w:val="←"/>
      <w:lvlJc w:val="left"/>
      <w:pPr>
        <w:ind w:left="2520" w:firstLine="0"/>
      </w:pPr>
      <w:rPr>
        <w:rFonts w:ascii="Liberation Serif" w:hAnsi="Liberation Serif" w:cs="Liberation Serif" w:hint="default"/>
      </w:rPr>
    </w:lvl>
    <w:lvl w:ilvl="6">
      <w:start w:val="1"/>
      <w:numFmt w:val="bullet"/>
      <w:lvlText w:val="←"/>
      <w:lvlJc w:val="left"/>
      <w:pPr>
        <w:ind w:left="2880" w:firstLine="0"/>
      </w:pPr>
      <w:rPr>
        <w:rFonts w:ascii="Liberation Serif" w:hAnsi="Liberation Serif" w:cs="Liberation Serif" w:hint="default"/>
      </w:rPr>
    </w:lvl>
    <w:lvl w:ilvl="7">
      <w:start w:val="1"/>
      <w:numFmt w:val="bullet"/>
      <w:lvlText w:val="←"/>
      <w:lvlJc w:val="left"/>
      <w:pPr>
        <w:ind w:left="3240" w:firstLine="0"/>
      </w:pPr>
      <w:rPr>
        <w:rFonts w:ascii="Liberation Serif" w:hAnsi="Liberation Serif" w:cs="Liberation Serif" w:hint="default"/>
      </w:rPr>
    </w:lvl>
    <w:lvl w:ilvl="8">
      <w:start w:val="1"/>
      <w:numFmt w:val="bullet"/>
      <w:lvlText w:val="←"/>
      <w:lvlJc w:val="left"/>
      <w:pPr>
        <w:ind w:left="3600" w:firstLine="0"/>
      </w:pPr>
      <w:rPr>
        <w:rFonts w:ascii="Liberation Serif" w:hAnsi="Liberation Serif" w:cs="Liberation Serif" w:hint="default"/>
      </w:rPr>
    </w:lvl>
  </w:abstractNum>
  <w:abstractNum w:abstractNumId="4">
    <w:nsid w:val="06ED61AC"/>
    <w:multiLevelType w:val="multilevel"/>
    <w:tmpl w:val="8D3E1424"/>
    <w:lvl w:ilvl="0">
      <w:start w:val="1"/>
      <w:numFmt w:val="bullet"/>
      <w:lvlText w:val="-"/>
      <w:lvlJc w:val="left"/>
      <w:pPr>
        <w:ind w:left="720" w:firstLine="0"/>
      </w:pPr>
      <w:rPr>
        <w:rFonts w:ascii="Liberation Serif" w:hAnsi="Liberation Serif" w:cs="Liberation Serif" w:hint="default"/>
        <w:sz w:val="24"/>
      </w:rPr>
    </w:lvl>
    <w:lvl w:ilvl="1">
      <w:start w:val="1"/>
      <w:numFmt w:val="decimal"/>
      <w:lvlText w:val="%2."/>
      <w:lvlJc w:val="left"/>
      <w:pPr>
        <w:ind w:left="1080" w:firstLine="0"/>
      </w:pPr>
    </w:lvl>
    <w:lvl w:ilvl="2">
      <w:start w:val="1"/>
      <w:numFmt w:val="decimal"/>
      <w:lvlText w:val="%3."/>
      <w:lvlJc w:val="left"/>
      <w:pPr>
        <w:ind w:left="1440" w:firstLine="0"/>
      </w:pPr>
    </w:lvl>
    <w:lvl w:ilvl="3">
      <w:start w:val="1"/>
      <w:numFmt w:val="decimal"/>
      <w:lvlText w:val="%4."/>
      <w:lvlJc w:val="left"/>
      <w:pPr>
        <w:ind w:left="1800" w:firstLine="0"/>
      </w:pPr>
    </w:lvl>
    <w:lvl w:ilvl="4">
      <w:start w:val="1"/>
      <w:numFmt w:val="decimal"/>
      <w:lvlText w:val="%5."/>
      <w:lvlJc w:val="left"/>
      <w:pPr>
        <w:ind w:left="2160" w:firstLine="0"/>
      </w:pPr>
    </w:lvl>
    <w:lvl w:ilvl="5">
      <w:start w:val="1"/>
      <w:numFmt w:val="decimal"/>
      <w:lvlText w:val="%6."/>
      <w:lvlJc w:val="left"/>
      <w:pPr>
        <w:ind w:left="2520" w:firstLine="0"/>
      </w:pPr>
    </w:lvl>
    <w:lvl w:ilvl="6">
      <w:start w:val="1"/>
      <w:numFmt w:val="decimal"/>
      <w:lvlText w:val="%7."/>
      <w:lvlJc w:val="left"/>
      <w:pPr>
        <w:ind w:left="2880" w:firstLine="0"/>
      </w:pPr>
    </w:lvl>
    <w:lvl w:ilvl="7">
      <w:start w:val="1"/>
      <w:numFmt w:val="decimal"/>
      <w:lvlText w:val="%8."/>
      <w:lvlJc w:val="left"/>
      <w:pPr>
        <w:ind w:left="3240" w:firstLine="0"/>
      </w:pPr>
    </w:lvl>
    <w:lvl w:ilvl="8">
      <w:start w:val="1"/>
      <w:numFmt w:val="decimal"/>
      <w:lvlText w:val="%9."/>
      <w:lvlJc w:val="left"/>
      <w:pPr>
        <w:ind w:left="3600" w:firstLine="0"/>
      </w:pPr>
    </w:lvl>
  </w:abstractNum>
  <w:abstractNum w:abstractNumId="5">
    <w:nsid w:val="0B0B6715"/>
    <w:multiLevelType w:val="multilevel"/>
    <w:tmpl w:val="B51ECCE0"/>
    <w:lvl w:ilvl="0">
      <w:start w:val="1"/>
      <w:numFmt w:val="bullet"/>
      <w:lvlText w:val=""/>
      <w:lvlJc w:val="left"/>
      <w:pPr>
        <w:ind w:left="720" w:firstLine="0"/>
      </w:pPr>
      <w:rPr>
        <w:rFonts w:ascii="Symbol" w:hAnsi="Symbol" w:cs="OpenSymbol, 'Arial Unicode MS'" w:hint="default"/>
        <w:sz w:val="24"/>
      </w:rPr>
    </w:lvl>
    <w:lvl w:ilvl="1">
      <w:start w:val="1"/>
      <w:numFmt w:val="bullet"/>
      <w:lvlText w:val="◦"/>
      <w:lvlJc w:val="left"/>
      <w:pPr>
        <w:ind w:left="1080" w:firstLine="0"/>
      </w:pPr>
      <w:rPr>
        <w:rFonts w:ascii="OpenSymbol" w:hAnsi="OpenSymbol" w:cs="OpenSymbol, 'Arial Unicode MS'" w:hint="default"/>
      </w:rPr>
    </w:lvl>
    <w:lvl w:ilvl="2">
      <w:start w:val="1"/>
      <w:numFmt w:val="bullet"/>
      <w:lvlText w:val="▪"/>
      <w:lvlJc w:val="left"/>
      <w:pPr>
        <w:ind w:left="1440" w:firstLine="0"/>
      </w:pPr>
      <w:rPr>
        <w:rFonts w:ascii="OpenSymbol" w:hAnsi="OpenSymbol" w:cs="OpenSymbol, 'Arial Unicode MS'" w:hint="default"/>
      </w:rPr>
    </w:lvl>
    <w:lvl w:ilvl="3">
      <w:start w:val="1"/>
      <w:numFmt w:val="bullet"/>
      <w:lvlText w:val=""/>
      <w:lvlJc w:val="left"/>
      <w:pPr>
        <w:ind w:left="1800" w:firstLine="0"/>
      </w:pPr>
      <w:rPr>
        <w:rFonts w:ascii="Symbol" w:hAnsi="Symbol" w:cs="OpenSymbol, 'Arial Unicode MS'" w:hint="default"/>
      </w:rPr>
    </w:lvl>
    <w:lvl w:ilvl="4">
      <w:start w:val="1"/>
      <w:numFmt w:val="bullet"/>
      <w:lvlText w:val="◦"/>
      <w:lvlJc w:val="left"/>
      <w:pPr>
        <w:ind w:left="2160" w:firstLine="0"/>
      </w:pPr>
      <w:rPr>
        <w:rFonts w:ascii="OpenSymbol" w:hAnsi="OpenSymbol" w:cs="OpenSymbol, 'Arial Unicode MS'" w:hint="default"/>
      </w:rPr>
    </w:lvl>
    <w:lvl w:ilvl="5">
      <w:start w:val="1"/>
      <w:numFmt w:val="bullet"/>
      <w:lvlText w:val="▪"/>
      <w:lvlJc w:val="left"/>
      <w:pPr>
        <w:ind w:left="2520" w:firstLine="0"/>
      </w:pPr>
      <w:rPr>
        <w:rFonts w:ascii="OpenSymbol" w:hAnsi="OpenSymbol" w:cs="OpenSymbol, 'Arial Unicode MS'" w:hint="default"/>
      </w:rPr>
    </w:lvl>
    <w:lvl w:ilvl="6">
      <w:start w:val="1"/>
      <w:numFmt w:val="bullet"/>
      <w:lvlText w:val=""/>
      <w:lvlJc w:val="left"/>
      <w:pPr>
        <w:ind w:left="2880" w:firstLine="0"/>
      </w:pPr>
      <w:rPr>
        <w:rFonts w:ascii="Symbol" w:hAnsi="Symbol" w:cs="OpenSymbol, 'Arial Unicode MS'" w:hint="default"/>
      </w:rPr>
    </w:lvl>
    <w:lvl w:ilvl="7">
      <w:start w:val="1"/>
      <w:numFmt w:val="bullet"/>
      <w:lvlText w:val="◦"/>
      <w:lvlJc w:val="left"/>
      <w:pPr>
        <w:ind w:left="3240" w:firstLine="0"/>
      </w:pPr>
      <w:rPr>
        <w:rFonts w:ascii="OpenSymbol" w:hAnsi="OpenSymbol" w:cs="OpenSymbol, 'Arial Unicode MS'" w:hint="default"/>
      </w:rPr>
    </w:lvl>
    <w:lvl w:ilvl="8">
      <w:start w:val="1"/>
      <w:numFmt w:val="bullet"/>
      <w:lvlText w:val="▪"/>
      <w:lvlJc w:val="left"/>
      <w:pPr>
        <w:ind w:left="3600" w:firstLine="0"/>
      </w:pPr>
      <w:rPr>
        <w:rFonts w:ascii="OpenSymbol" w:hAnsi="OpenSymbol" w:cs="OpenSymbol, 'Arial Unicode MS'" w:hint="default"/>
      </w:rPr>
    </w:lvl>
  </w:abstractNum>
  <w:abstractNum w:abstractNumId="6">
    <w:nsid w:val="0DCE4125"/>
    <w:multiLevelType w:val="multilevel"/>
    <w:tmpl w:val="AF12CE58"/>
    <w:lvl w:ilvl="0">
      <w:start w:val="1"/>
      <w:numFmt w:val="lowerLetter"/>
      <w:lvlText w:val="%1."/>
      <w:lvlJc w:val="left"/>
      <w:pPr>
        <w:ind w:left="720" w:firstLine="0"/>
      </w:pPr>
    </w:lvl>
    <w:lvl w:ilvl="1">
      <w:start w:val="1"/>
      <w:numFmt w:val="decimal"/>
      <w:lvlText w:val="%2."/>
      <w:lvlJc w:val="left"/>
      <w:pPr>
        <w:ind w:left="1080" w:firstLine="0"/>
      </w:pPr>
    </w:lvl>
    <w:lvl w:ilvl="2">
      <w:start w:val="1"/>
      <w:numFmt w:val="decimal"/>
      <w:lvlText w:val="%3."/>
      <w:lvlJc w:val="left"/>
      <w:pPr>
        <w:ind w:left="1440" w:firstLine="0"/>
      </w:pPr>
    </w:lvl>
    <w:lvl w:ilvl="3">
      <w:start w:val="1"/>
      <w:numFmt w:val="decimal"/>
      <w:lvlText w:val="%4."/>
      <w:lvlJc w:val="left"/>
      <w:pPr>
        <w:ind w:left="1800" w:firstLine="0"/>
      </w:pPr>
    </w:lvl>
    <w:lvl w:ilvl="4">
      <w:start w:val="1"/>
      <w:numFmt w:val="decimal"/>
      <w:lvlText w:val="%5."/>
      <w:lvlJc w:val="left"/>
      <w:pPr>
        <w:ind w:left="2160" w:firstLine="0"/>
      </w:pPr>
    </w:lvl>
    <w:lvl w:ilvl="5">
      <w:start w:val="1"/>
      <w:numFmt w:val="decimal"/>
      <w:lvlText w:val="%6."/>
      <w:lvlJc w:val="left"/>
      <w:pPr>
        <w:ind w:left="2520" w:firstLine="0"/>
      </w:pPr>
    </w:lvl>
    <w:lvl w:ilvl="6">
      <w:start w:val="1"/>
      <w:numFmt w:val="decimal"/>
      <w:lvlText w:val="%7."/>
      <w:lvlJc w:val="left"/>
      <w:pPr>
        <w:ind w:left="2880" w:firstLine="0"/>
      </w:pPr>
    </w:lvl>
    <w:lvl w:ilvl="7">
      <w:start w:val="1"/>
      <w:numFmt w:val="decimal"/>
      <w:lvlText w:val="%8."/>
      <w:lvlJc w:val="left"/>
      <w:pPr>
        <w:ind w:left="3240" w:firstLine="0"/>
      </w:pPr>
    </w:lvl>
    <w:lvl w:ilvl="8">
      <w:start w:val="1"/>
      <w:numFmt w:val="decimal"/>
      <w:lvlText w:val="%9."/>
      <w:lvlJc w:val="left"/>
      <w:pPr>
        <w:ind w:left="3600" w:firstLine="0"/>
      </w:pPr>
    </w:lvl>
  </w:abstractNum>
  <w:abstractNum w:abstractNumId="7">
    <w:nsid w:val="10007701"/>
    <w:multiLevelType w:val="multilevel"/>
    <w:tmpl w:val="61C67B92"/>
    <w:lvl w:ilvl="0">
      <w:start w:val="1"/>
      <w:numFmt w:val="bullet"/>
      <w:lvlText w:val=""/>
      <w:lvlJc w:val="left"/>
      <w:pPr>
        <w:ind w:left="720" w:firstLine="0"/>
      </w:pPr>
      <w:rPr>
        <w:rFonts w:ascii="Symbol" w:hAnsi="Symbol" w:cs="OpenSymbol, 'Arial Unicode MS'" w:hint="default"/>
        <w:sz w:val="24"/>
      </w:rPr>
    </w:lvl>
    <w:lvl w:ilvl="1">
      <w:start w:val="1"/>
      <w:numFmt w:val="bullet"/>
      <w:lvlText w:val="◦"/>
      <w:lvlJc w:val="left"/>
      <w:pPr>
        <w:ind w:left="1080" w:firstLine="0"/>
      </w:pPr>
      <w:rPr>
        <w:rFonts w:ascii="OpenSymbol" w:hAnsi="OpenSymbol" w:cs="OpenSymbol, 'Arial Unicode MS'" w:hint="default"/>
      </w:rPr>
    </w:lvl>
    <w:lvl w:ilvl="2">
      <w:start w:val="1"/>
      <w:numFmt w:val="bullet"/>
      <w:lvlText w:val="▪"/>
      <w:lvlJc w:val="left"/>
      <w:pPr>
        <w:ind w:left="1440" w:firstLine="0"/>
      </w:pPr>
      <w:rPr>
        <w:rFonts w:ascii="OpenSymbol" w:hAnsi="OpenSymbol" w:cs="OpenSymbol, 'Arial Unicode MS'" w:hint="default"/>
      </w:rPr>
    </w:lvl>
    <w:lvl w:ilvl="3">
      <w:start w:val="1"/>
      <w:numFmt w:val="bullet"/>
      <w:lvlText w:val=""/>
      <w:lvlJc w:val="left"/>
      <w:pPr>
        <w:ind w:left="1800" w:firstLine="0"/>
      </w:pPr>
      <w:rPr>
        <w:rFonts w:ascii="Symbol" w:hAnsi="Symbol" w:cs="OpenSymbol, 'Arial Unicode MS'" w:hint="default"/>
      </w:rPr>
    </w:lvl>
    <w:lvl w:ilvl="4">
      <w:start w:val="1"/>
      <w:numFmt w:val="bullet"/>
      <w:lvlText w:val="◦"/>
      <w:lvlJc w:val="left"/>
      <w:pPr>
        <w:ind w:left="2160" w:firstLine="0"/>
      </w:pPr>
      <w:rPr>
        <w:rFonts w:ascii="OpenSymbol" w:hAnsi="OpenSymbol" w:cs="OpenSymbol, 'Arial Unicode MS'" w:hint="default"/>
      </w:rPr>
    </w:lvl>
    <w:lvl w:ilvl="5">
      <w:start w:val="1"/>
      <w:numFmt w:val="bullet"/>
      <w:lvlText w:val="▪"/>
      <w:lvlJc w:val="left"/>
      <w:pPr>
        <w:ind w:left="2520" w:firstLine="0"/>
      </w:pPr>
      <w:rPr>
        <w:rFonts w:ascii="OpenSymbol" w:hAnsi="OpenSymbol" w:cs="OpenSymbol, 'Arial Unicode MS'" w:hint="default"/>
      </w:rPr>
    </w:lvl>
    <w:lvl w:ilvl="6">
      <w:start w:val="1"/>
      <w:numFmt w:val="bullet"/>
      <w:lvlText w:val=""/>
      <w:lvlJc w:val="left"/>
      <w:pPr>
        <w:ind w:left="2880" w:firstLine="0"/>
      </w:pPr>
      <w:rPr>
        <w:rFonts w:ascii="Symbol" w:hAnsi="Symbol" w:cs="OpenSymbol, 'Arial Unicode MS'" w:hint="default"/>
      </w:rPr>
    </w:lvl>
    <w:lvl w:ilvl="7">
      <w:start w:val="1"/>
      <w:numFmt w:val="bullet"/>
      <w:lvlText w:val="◦"/>
      <w:lvlJc w:val="left"/>
      <w:pPr>
        <w:ind w:left="3240" w:firstLine="0"/>
      </w:pPr>
      <w:rPr>
        <w:rFonts w:ascii="OpenSymbol" w:hAnsi="OpenSymbol" w:cs="OpenSymbol, 'Arial Unicode MS'" w:hint="default"/>
      </w:rPr>
    </w:lvl>
    <w:lvl w:ilvl="8">
      <w:start w:val="1"/>
      <w:numFmt w:val="bullet"/>
      <w:lvlText w:val="▪"/>
      <w:lvlJc w:val="left"/>
      <w:pPr>
        <w:ind w:left="3600" w:firstLine="0"/>
      </w:pPr>
      <w:rPr>
        <w:rFonts w:ascii="OpenSymbol" w:hAnsi="OpenSymbol" w:cs="OpenSymbol, 'Arial Unicode MS'" w:hint="default"/>
      </w:rPr>
    </w:lvl>
  </w:abstractNum>
  <w:abstractNum w:abstractNumId="8">
    <w:nsid w:val="10247642"/>
    <w:multiLevelType w:val="multilevel"/>
    <w:tmpl w:val="497A25A6"/>
    <w:lvl w:ilvl="0">
      <w:start w:val="1"/>
      <w:numFmt w:val="lowerLetter"/>
      <w:lvlText w:val="%1)"/>
      <w:lvlJc w:val="left"/>
      <w:pPr>
        <w:ind w:left="720" w:firstLine="0"/>
      </w:pPr>
      <w:rPr>
        <w:rFonts w:eastAsia="Garamond" w:cs="Garamond"/>
        <w:sz w:val="24"/>
      </w:rPr>
    </w:lvl>
    <w:lvl w:ilvl="1">
      <w:start w:val="1"/>
      <w:numFmt w:val="decimal"/>
      <w:lvlText w:val="%2."/>
      <w:lvlJc w:val="left"/>
      <w:pPr>
        <w:ind w:left="1080" w:firstLine="0"/>
      </w:pPr>
    </w:lvl>
    <w:lvl w:ilvl="2">
      <w:start w:val="1"/>
      <w:numFmt w:val="decimal"/>
      <w:lvlText w:val="%3."/>
      <w:lvlJc w:val="left"/>
      <w:pPr>
        <w:ind w:left="1440" w:firstLine="0"/>
      </w:pPr>
    </w:lvl>
    <w:lvl w:ilvl="3">
      <w:start w:val="1"/>
      <w:numFmt w:val="decimal"/>
      <w:lvlText w:val="%4."/>
      <w:lvlJc w:val="left"/>
      <w:pPr>
        <w:ind w:left="1800" w:firstLine="0"/>
      </w:pPr>
    </w:lvl>
    <w:lvl w:ilvl="4">
      <w:start w:val="1"/>
      <w:numFmt w:val="decimal"/>
      <w:lvlText w:val="%5."/>
      <w:lvlJc w:val="left"/>
      <w:pPr>
        <w:ind w:left="2160" w:firstLine="0"/>
      </w:pPr>
    </w:lvl>
    <w:lvl w:ilvl="5">
      <w:start w:val="1"/>
      <w:numFmt w:val="decimal"/>
      <w:lvlText w:val="%6."/>
      <w:lvlJc w:val="left"/>
      <w:pPr>
        <w:ind w:left="2520" w:firstLine="0"/>
      </w:pPr>
    </w:lvl>
    <w:lvl w:ilvl="6">
      <w:start w:val="1"/>
      <w:numFmt w:val="decimal"/>
      <w:lvlText w:val="%7."/>
      <w:lvlJc w:val="left"/>
      <w:pPr>
        <w:ind w:left="2880" w:firstLine="0"/>
      </w:pPr>
    </w:lvl>
    <w:lvl w:ilvl="7">
      <w:start w:val="1"/>
      <w:numFmt w:val="decimal"/>
      <w:lvlText w:val="%8."/>
      <w:lvlJc w:val="left"/>
      <w:pPr>
        <w:ind w:left="3240" w:firstLine="0"/>
      </w:pPr>
    </w:lvl>
    <w:lvl w:ilvl="8">
      <w:start w:val="1"/>
      <w:numFmt w:val="decimal"/>
      <w:lvlText w:val="%9."/>
      <w:lvlJc w:val="left"/>
      <w:pPr>
        <w:ind w:left="3600" w:firstLine="0"/>
      </w:pPr>
    </w:lvl>
  </w:abstractNum>
  <w:abstractNum w:abstractNumId="9">
    <w:nsid w:val="145B117E"/>
    <w:multiLevelType w:val="multilevel"/>
    <w:tmpl w:val="9AAEA846"/>
    <w:lvl w:ilvl="0">
      <w:start w:val="1"/>
      <w:numFmt w:val="decimal"/>
      <w:lvlText w:val="%1."/>
      <w:lvlJc w:val="left"/>
      <w:pPr>
        <w:ind w:left="720" w:firstLine="0"/>
      </w:pPr>
      <w:rPr>
        <w:sz w:val="24"/>
        <w:szCs w:val="24"/>
      </w:rPr>
    </w:lvl>
    <w:lvl w:ilvl="1">
      <w:start w:val="1"/>
      <w:numFmt w:val="decimal"/>
      <w:lvlText w:val="%2."/>
      <w:lvlJc w:val="left"/>
      <w:pPr>
        <w:ind w:left="1080" w:firstLine="0"/>
      </w:pPr>
      <w:rPr>
        <w:sz w:val="24"/>
        <w:szCs w:val="24"/>
      </w:rPr>
    </w:lvl>
    <w:lvl w:ilvl="2">
      <w:start w:val="1"/>
      <w:numFmt w:val="decimal"/>
      <w:lvlText w:val="%3."/>
      <w:lvlJc w:val="left"/>
      <w:pPr>
        <w:ind w:left="1440" w:firstLine="0"/>
      </w:pPr>
      <w:rPr>
        <w:sz w:val="24"/>
        <w:szCs w:val="24"/>
      </w:rPr>
    </w:lvl>
    <w:lvl w:ilvl="3">
      <w:start w:val="1"/>
      <w:numFmt w:val="decimal"/>
      <w:lvlText w:val="%4."/>
      <w:lvlJc w:val="left"/>
      <w:pPr>
        <w:ind w:left="1800" w:firstLine="0"/>
      </w:pPr>
      <w:rPr>
        <w:sz w:val="24"/>
        <w:szCs w:val="24"/>
      </w:rPr>
    </w:lvl>
    <w:lvl w:ilvl="4">
      <w:start w:val="1"/>
      <w:numFmt w:val="decimal"/>
      <w:lvlText w:val="%5."/>
      <w:lvlJc w:val="left"/>
      <w:pPr>
        <w:ind w:left="2160" w:firstLine="0"/>
      </w:pPr>
      <w:rPr>
        <w:sz w:val="24"/>
        <w:szCs w:val="24"/>
      </w:rPr>
    </w:lvl>
    <w:lvl w:ilvl="5">
      <w:start w:val="1"/>
      <w:numFmt w:val="decimal"/>
      <w:lvlText w:val="%6."/>
      <w:lvlJc w:val="left"/>
      <w:pPr>
        <w:ind w:left="2520" w:firstLine="0"/>
      </w:pPr>
      <w:rPr>
        <w:sz w:val="24"/>
        <w:szCs w:val="24"/>
      </w:rPr>
    </w:lvl>
    <w:lvl w:ilvl="6">
      <w:start w:val="1"/>
      <w:numFmt w:val="decimal"/>
      <w:lvlText w:val="%7."/>
      <w:lvlJc w:val="left"/>
      <w:pPr>
        <w:ind w:left="2880" w:firstLine="0"/>
      </w:pPr>
      <w:rPr>
        <w:sz w:val="24"/>
        <w:szCs w:val="24"/>
      </w:rPr>
    </w:lvl>
    <w:lvl w:ilvl="7">
      <w:start w:val="1"/>
      <w:numFmt w:val="decimal"/>
      <w:lvlText w:val="%8."/>
      <w:lvlJc w:val="left"/>
      <w:pPr>
        <w:ind w:left="3240" w:firstLine="0"/>
      </w:pPr>
      <w:rPr>
        <w:sz w:val="24"/>
        <w:szCs w:val="24"/>
      </w:rPr>
    </w:lvl>
    <w:lvl w:ilvl="8">
      <w:start w:val="1"/>
      <w:numFmt w:val="decimal"/>
      <w:lvlText w:val="%9."/>
      <w:lvlJc w:val="left"/>
      <w:pPr>
        <w:ind w:left="3600" w:firstLine="0"/>
      </w:pPr>
      <w:rPr>
        <w:sz w:val="24"/>
        <w:szCs w:val="24"/>
      </w:rPr>
    </w:lvl>
  </w:abstractNum>
  <w:abstractNum w:abstractNumId="10">
    <w:nsid w:val="174C7A35"/>
    <w:multiLevelType w:val="multilevel"/>
    <w:tmpl w:val="19E8242E"/>
    <w:lvl w:ilvl="0">
      <w:start w:val="1"/>
      <w:numFmt w:val="bullet"/>
      <w:lvlText w:val=""/>
      <w:lvlJc w:val="left"/>
      <w:pPr>
        <w:ind w:left="720" w:firstLine="0"/>
      </w:pPr>
      <w:rPr>
        <w:rFonts w:ascii="Wingdings" w:hAnsi="Wingdings" w:cs="OpenSymbol, 'Arial Unicode MS'" w:hint="default"/>
      </w:rPr>
    </w:lvl>
    <w:lvl w:ilvl="1">
      <w:start w:val="1"/>
      <w:numFmt w:val="bullet"/>
      <w:lvlText w:val="◦"/>
      <w:lvlJc w:val="left"/>
      <w:pPr>
        <w:ind w:left="1080" w:firstLine="0"/>
      </w:pPr>
      <w:rPr>
        <w:rFonts w:ascii="OpenSymbol" w:hAnsi="OpenSymbol" w:cs="OpenSymbol, 'Arial Unicode MS'" w:hint="default"/>
      </w:rPr>
    </w:lvl>
    <w:lvl w:ilvl="2">
      <w:start w:val="1"/>
      <w:numFmt w:val="bullet"/>
      <w:lvlText w:val="▪"/>
      <w:lvlJc w:val="left"/>
      <w:pPr>
        <w:ind w:left="1440" w:firstLine="0"/>
      </w:pPr>
      <w:rPr>
        <w:rFonts w:ascii="OpenSymbol" w:hAnsi="OpenSymbol" w:cs="OpenSymbol, 'Arial Unicode MS'" w:hint="default"/>
      </w:rPr>
    </w:lvl>
    <w:lvl w:ilvl="3">
      <w:start w:val="1"/>
      <w:numFmt w:val="bullet"/>
      <w:lvlText w:val=""/>
      <w:lvlJc w:val="left"/>
      <w:pPr>
        <w:ind w:left="1800" w:firstLine="0"/>
      </w:pPr>
      <w:rPr>
        <w:rFonts w:ascii="Symbol" w:hAnsi="Symbol" w:cs="OpenSymbol, 'Arial Unicode MS'" w:hint="default"/>
      </w:rPr>
    </w:lvl>
    <w:lvl w:ilvl="4">
      <w:start w:val="1"/>
      <w:numFmt w:val="bullet"/>
      <w:lvlText w:val="◦"/>
      <w:lvlJc w:val="left"/>
      <w:pPr>
        <w:ind w:left="2160" w:firstLine="0"/>
      </w:pPr>
      <w:rPr>
        <w:rFonts w:ascii="OpenSymbol" w:hAnsi="OpenSymbol" w:cs="OpenSymbol, 'Arial Unicode MS'" w:hint="default"/>
      </w:rPr>
    </w:lvl>
    <w:lvl w:ilvl="5">
      <w:start w:val="1"/>
      <w:numFmt w:val="bullet"/>
      <w:lvlText w:val="▪"/>
      <w:lvlJc w:val="left"/>
      <w:pPr>
        <w:ind w:left="2520" w:firstLine="0"/>
      </w:pPr>
      <w:rPr>
        <w:rFonts w:ascii="OpenSymbol" w:hAnsi="OpenSymbol" w:cs="OpenSymbol, 'Arial Unicode MS'" w:hint="default"/>
      </w:rPr>
    </w:lvl>
    <w:lvl w:ilvl="6">
      <w:start w:val="1"/>
      <w:numFmt w:val="bullet"/>
      <w:lvlText w:val=""/>
      <w:lvlJc w:val="left"/>
      <w:pPr>
        <w:ind w:left="2880" w:firstLine="0"/>
      </w:pPr>
      <w:rPr>
        <w:rFonts w:ascii="Symbol" w:hAnsi="Symbol" w:cs="OpenSymbol, 'Arial Unicode MS'" w:hint="default"/>
      </w:rPr>
    </w:lvl>
    <w:lvl w:ilvl="7">
      <w:start w:val="1"/>
      <w:numFmt w:val="bullet"/>
      <w:lvlText w:val="◦"/>
      <w:lvlJc w:val="left"/>
      <w:pPr>
        <w:ind w:left="3240" w:firstLine="0"/>
      </w:pPr>
      <w:rPr>
        <w:rFonts w:ascii="OpenSymbol" w:hAnsi="OpenSymbol" w:cs="OpenSymbol, 'Arial Unicode MS'" w:hint="default"/>
      </w:rPr>
    </w:lvl>
    <w:lvl w:ilvl="8">
      <w:start w:val="1"/>
      <w:numFmt w:val="bullet"/>
      <w:lvlText w:val="▪"/>
      <w:lvlJc w:val="left"/>
      <w:pPr>
        <w:ind w:left="3600" w:firstLine="0"/>
      </w:pPr>
      <w:rPr>
        <w:rFonts w:ascii="OpenSymbol" w:hAnsi="OpenSymbol" w:cs="OpenSymbol, 'Arial Unicode MS'" w:hint="default"/>
      </w:rPr>
    </w:lvl>
  </w:abstractNum>
  <w:abstractNum w:abstractNumId="11">
    <w:nsid w:val="1BD02756"/>
    <w:multiLevelType w:val="multilevel"/>
    <w:tmpl w:val="6B6A37F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C757109"/>
    <w:multiLevelType w:val="multilevel"/>
    <w:tmpl w:val="75768E2A"/>
    <w:lvl w:ilvl="0">
      <w:start w:val="1"/>
      <w:numFmt w:val="bullet"/>
      <w:lvlText w:val="■"/>
      <w:lvlJc w:val="left"/>
      <w:pPr>
        <w:ind w:left="720" w:firstLine="0"/>
      </w:pPr>
      <w:rPr>
        <w:rFonts w:ascii="Liberation Serif" w:hAnsi="Liberation Serif" w:cs="Liberation Serif" w:hint="default"/>
        <w:b/>
        <w:sz w:val="24"/>
      </w:rPr>
    </w:lvl>
    <w:lvl w:ilvl="1">
      <w:start w:val="1"/>
      <w:numFmt w:val="lowerLetter"/>
      <w:lvlText w:val="%2."/>
      <w:lvlJc w:val="left"/>
      <w:pPr>
        <w:ind w:left="1080" w:firstLine="0"/>
      </w:pPr>
      <w:rPr>
        <w:rFonts w:eastAsia="Garamond" w:cs="Garamond"/>
        <w:b/>
        <w:sz w:val="24"/>
        <w:szCs w:val="24"/>
      </w:rPr>
    </w:lvl>
    <w:lvl w:ilvl="2">
      <w:start w:val="1"/>
      <w:numFmt w:val="bullet"/>
      <w:lvlText w:val="←"/>
      <w:lvlJc w:val="left"/>
      <w:pPr>
        <w:ind w:left="1440" w:firstLine="0"/>
      </w:pPr>
      <w:rPr>
        <w:rFonts w:ascii="Liberation Serif" w:hAnsi="Liberation Serif" w:cs="Liberation Serif" w:hint="default"/>
      </w:rPr>
    </w:lvl>
    <w:lvl w:ilvl="3">
      <w:start w:val="1"/>
      <w:numFmt w:val="bullet"/>
      <w:lvlText w:val="←"/>
      <w:lvlJc w:val="left"/>
      <w:pPr>
        <w:ind w:left="1800" w:firstLine="0"/>
      </w:pPr>
      <w:rPr>
        <w:rFonts w:ascii="Liberation Serif" w:hAnsi="Liberation Serif" w:cs="Liberation Serif" w:hint="default"/>
      </w:rPr>
    </w:lvl>
    <w:lvl w:ilvl="4">
      <w:start w:val="1"/>
      <w:numFmt w:val="bullet"/>
      <w:lvlText w:val="←"/>
      <w:lvlJc w:val="left"/>
      <w:pPr>
        <w:ind w:left="2160" w:firstLine="0"/>
      </w:pPr>
      <w:rPr>
        <w:rFonts w:ascii="Liberation Serif" w:hAnsi="Liberation Serif" w:cs="Liberation Serif" w:hint="default"/>
      </w:rPr>
    </w:lvl>
    <w:lvl w:ilvl="5">
      <w:start w:val="1"/>
      <w:numFmt w:val="bullet"/>
      <w:lvlText w:val="←"/>
      <w:lvlJc w:val="left"/>
      <w:pPr>
        <w:ind w:left="2520" w:firstLine="0"/>
      </w:pPr>
      <w:rPr>
        <w:rFonts w:ascii="Liberation Serif" w:hAnsi="Liberation Serif" w:cs="Liberation Serif" w:hint="default"/>
      </w:rPr>
    </w:lvl>
    <w:lvl w:ilvl="6">
      <w:start w:val="1"/>
      <w:numFmt w:val="bullet"/>
      <w:lvlText w:val="←"/>
      <w:lvlJc w:val="left"/>
      <w:pPr>
        <w:ind w:left="2880" w:firstLine="0"/>
      </w:pPr>
      <w:rPr>
        <w:rFonts w:ascii="Liberation Serif" w:hAnsi="Liberation Serif" w:cs="Liberation Serif" w:hint="default"/>
      </w:rPr>
    </w:lvl>
    <w:lvl w:ilvl="7">
      <w:start w:val="1"/>
      <w:numFmt w:val="bullet"/>
      <w:lvlText w:val="←"/>
      <w:lvlJc w:val="left"/>
      <w:pPr>
        <w:ind w:left="3240" w:firstLine="0"/>
      </w:pPr>
      <w:rPr>
        <w:rFonts w:ascii="Liberation Serif" w:hAnsi="Liberation Serif" w:cs="Liberation Serif" w:hint="default"/>
      </w:rPr>
    </w:lvl>
    <w:lvl w:ilvl="8">
      <w:start w:val="1"/>
      <w:numFmt w:val="bullet"/>
      <w:lvlText w:val="←"/>
      <w:lvlJc w:val="left"/>
      <w:pPr>
        <w:ind w:left="3600" w:firstLine="0"/>
      </w:pPr>
      <w:rPr>
        <w:rFonts w:ascii="Liberation Serif" w:hAnsi="Liberation Serif" w:cs="Liberation Serif" w:hint="default"/>
      </w:rPr>
    </w:lvl>
  </w:abstractNum>
  <w:abstractNum w:abstractNumId="13">
    <w:nsid w:val="1C982C35"/>
    <w:multiLevelType w:val="multilevel"/>
    <w:tmpl w:val="54E2F240"/>
    <w:lvl w:ilvl="0">
      <w:start w:val="1"/>
      <w:numFmt w:val="decimal"/>
      <w:lvlText w:val="%1)"/>
      <w:lvlJc w:val="left"/>
      <w:pPr>
        <w:ind w:left="720" w:firstLine="0"/>
      </w:pPr>
      <w:rPr>
        <w:rFonts w:eastAsia="Garamond" w:cs="Garamond"/>
        <w:i/>
        <w:iCs/>
        <w:sz w:val="24"/>
        <w:szCs w:val="24"/>
        <w:lang w:eastAsia="it-IT"/>
      </w:rPr>
    </w:lvl>
    <w:lvl w:ilvl="1">
      <w:start w:val="1"/>
      <w:numFmt w:val="decimal"/>
      <w:lvlText w:val="%2."/>
      <w:lvlJc w:val="left"/>
      <w:pPr>
        <w:ind w:left="1080" w:firstLine="0"/>
      </w:pPr>
    </w:lvl>
    <w:lvl w:ilvl="2">
      <w:start w:val="1"/>
      <w:numFmt w:val="decimal"/>
      <w:lvlText w:val="%3."/>
      <w:lvlJc w:val="left"/>
      <w:pPr>
        <w:ind w:left="1440" w:firstLine="0"/>
      </w:pPr>
    </w:lvl>
    <w:lvl w:ilvl="3">
      <w:start w:val="1"/>
      <w:numFmt w:val="decimal"/>
      <w:lvlText w:val="%4."/>
      <w:lvlJc w:val="left"/>
      <w:pPr>
        <w:ind w:left="1800" w:firstLine="0"/>
      </w:pPr>
    </w:lvl>
    <w:lvl w:ilvl="4">
      <w:start w:val="1"/>
      <w:numFmt w:val="decimal"/>
      <w:lvlText w:val="%5."/>
      <w:lvlJc w:val="left"/>
      <w:pPr>
        <w:ind w:left="2160" w:firstLine="0"/>
      </w:pPr>
    </w:lvl>
    <w:lvl w:ilvl="5">
      <w:start w:val="1"/>
      <w:numFmt w:val="decimal"/>
      <w:lvlText w:val="%6."/>
      <w:lvlJc w:val="left"/>
      <w:pPr>
        <w:ind w:left="2520" w:firstLine="0"/>
      </w:pPr>
    </w:lvl>
    <w:lvl w:ilvl="6">
      <w:start w:val="1"/>
      <w:numFmt w:val="decimal"/>
      <w:lvlText w:val="%7."/>
      <w:lvlJc w:val="left"/>
      <w:pPr>
        <w:ind w:left="2880" w:firstLine="0"/>
      </w:pPr>
    </w:lvl>
    <w:lvl w:ilvl="7">
      <w:start w:val="1"/>
      <w:numFmt w:val="decimal"/>
      <w:lvlText w:val="%8."/>
      <w:lvlJc w:val="left"/>
      <w:pPr>
        <w:ind w:left="3240" w:firstLine="0"/>
      </w:pPr>
    </w:lvl>
    <w:lvl w:ilvl="8">
      <w:start w:val="1"/>
      <w:numFmt w:val="decimal"/>
      <w:lvlText w:val="%9."/>
      <w:lvlJc w:val="left"/>
      <w:pPr>
        <w:ind w:left="3600" w:firstLine="0"/>
      </w:pPr>
    </w:lvl>
  </w:abstractNum>
  <w:abstractNum w:abstractNumId="14">
    <w:nsid w:val="1DB011D2"/>
    <w:multiLevelType w:val="multilevel"/>
    <w:tmpl w:val="CCA42B14"/>
    <w:lvl w:ilvl="0">
      <w:start w:val="1"/>
      <w:numFmt w:val="decimal"/>
      <w:lvlText w:val="%1)"/>
      <w:lvlJc w:val="left"/>
      <w:pPr>
        <w:ind w:left="720" w:firstLine="0"/>
      </w:pPr>
      <w:rPr>
        <w:rFonts w:eastAsia="Garamond" w:cs="Garamond"/>
        <w:sz w:val="24"/>
        <w:szCs w:val="24"/>
      </w:rPr>
    </w:lvl>
    <w:lvl w:ilvl="1">
      <w:start w:val="1"/>
      <w:numFmt w:val="lowerLetter"/>
      <w:lvlText w:val="%2."/>
      <w:lvlJc w:val="left"/>
      <w:pPr>
        <w:ind w:left="1080" w:firstLine="0"/>
      </w:pPr>
      <w:rPr>
        <w:rFonts w:eastAsia="Garamond" w:cs="Garamond"/>
        <w:sz w:val="24"/>
        <w:szCs w:val="24"/>
      </w:rPr>
    </w:lvl>
    <w:lvl w:ilvl="2">
      <w:start w:val="1"/>
      <w:numFmt w:val="bullet"/>
      <w:lvlText w:val="←"/>
      <w:lvlJc w:val="left"/>
      <w:pPr>
        <w:ind w:left="1440" w:firstLine="0"/>
      </w:pPr>
      <w:rPr>
        <w:rFonts w:ascii="Liberation Serif" w:hAnsi="Liberation Serif" w:cs="Liberation Serif" w:hint="default"/>
      </w:rPr>
    </w:lvl>
    <w:lvl w:ilvl="3">
      <w:start w:val="1"/>
      <w:numFmt w:val="bullet"/>
      <w:lvlText w:val="←"/>
      <w:lvlJc w:val="left"/>
      <w:pPr>
        <w:ind w:left="1800" w:firstLine="0"/>
      </w:pPr>
      <w:rPr>
        <w:rFonts w:ascii="Liberation Serif" w:hAnsi="Liberation Serif" w:cs="Liberation Serif" w:hint="default"/>
      </w:rPr>
    </w:lvl>
    <w:lvl w:ilvl="4">
      <w:start w:val="1"/>
      <w:numFmt w:val="bullet"/>
      <w:lvlText w:val="←"/>
      <w:lvlJc w:val="left"/>
      <w:pPr>
        <w:ind w:left="2160" w:firstLine="0"/>
      </w:pPr>
      <w:rPr>
        <w:rFonts w:ascii="Liberation Serif" w:hAnsi="Liberation Serif" w:cs="Liberation Serif" w:hint="default"/>
      </w:rPr>
    </w:lvl>
    <w:lvl w:ilvl="5">
      <w:start w:val="1"/>
      <w:numFmt w:val="bullet"/>
      <w:lvlText w:val="←"/>
      <w:lvlJc w:val="left"/>
      <w:pPr>
        <w:ind w:left="2520" w:firstLine="0"/>
      </w:pPr>
      <w:rPr>
        <w:rFonts w:ascii="Liberation Serif" w:hAnsi="Liberation Serif" w:cs="Liberation Serif" w:hint="default"/>
      </w:rPr>
    </w:lvl>
    <w:lvl w:ilvl="6">
      <w:start w:val="1"/>
      <w:numFmt w:val="bullet"/>
      <w:lvlText w:val="←"/>
      <w:lvlJc w:val="left"/>
      <w:pPr>
        <w:ind w:left="2880" w:firstLine="0"/>
      </w:pPr>
      <w:rPr>
        <w:rFonts w:ascii="Liberation Serif" w:hAnsi="Liberation Serif" w:cs="Liberation Serif" w:hint="default"/>
      </w:rPr>
    </w:lvl>
    <w:lvl w:ilvl="7">
      <w:start w:val="1"/>
      <w:numFmt w:val="bullet"/>
      <w:lvlText w:val="←"/>
      <w:lvlJc w:val="left"/>
      <w:pPr>
        <w:ind w:left="3240" w:firstLine="0"/>
      </w:pPr>
      <w:rPr>
        <w:rFonts w:ascii="Liberation Serif" w:hAnsi="Liberation Serif" w:cs="Liberation Serif" w:hint="default"/>
      </w:rPr>
    </w:lvl>
    <w:lvl w:ilvl="8">
      <w:start w:val="1"/>
      <w:numFmt w:val="bullet"/>
      <w:lvlText w:val="←"/>
      <w:lvlJc w:val="left"/>
      <w:pPr>
        <w:ind w:left="3600" w:firstLine="0"/>
      </w:pPr>
      <w:rPr>
        <w:rFonts w:ascii="Liberation Serif" w:hAnsi="Liberation Serif" w:cs="Liberation Serif" w:hint="default"/>
      </w:rPr>
    </w:lvl>
  </w:abstractNum>
  <w:abstractNum w:abstractNumId="15">
    <w:nsid w:val="24BC7ED1"/>
    <w:multiLevelType w:val="multilevel"/>
    <w:tmpl w:val="F90CE232"/>
    <w:lvl w:ilvl="0">
      <w:start w:val="1"/>
      <w:numFmt w:val="lowerLetter"/>
      <w:lvlText w:val="%1."/>
      <w:lvlJc w:val="left"/>
      <w:pPr>
        <w:ind w:left="720" w:firstLine="0"/>
      </w:pPr>
      <w:rPr>
        <w:rFonts w:ascii="Calibri" w:eastAsia="Garamond" w:hAnsi="Calibri" w:cs="Garamond"/>
        <w:b/>
        <w:bCs/>
        <w:sz w:val="24"/>
        <w:szCs w:val="24"/>
      </w:rPr>
    </w:lvl>
    <w:lvl w:ilvl="1">
      <w:start w:val="1"/>
      <w:numFmt w:val="bullet"/>
      <w:lvlText w:val="-"/>
      <w:lvlJc w:val="left"/>
      <w:pPr>
        <w:ind w:left="1080" w:firstLine="0"/>
      </w:pPr>
      <w:rPr>
        <w:rFonts w:ascii="Liberation Serif" w:hAnsi="Liberation Serif" w:cs="Liberation Serif" w:hint="default"/>
        <w:color w:val="000000"/>
        <w:sz w:val="24"/>
        <w:szCs w:val="24"/>
        <w:lang w:eastAsia="it-IT"/>
      </w:rPr>
    </w:lvl>
    <w:lvl w:ilvl="2">
      <w:start w:val="1"/>
      <w:numFmt w:val="bullet"/>
      <w:lvlText w:val="←"/>
      <w:lvlJc w:val="left"/>
      <w:pPr>
        <w:ind w:left="1440" w:firstLine="0"/>
      </w:pPr>
      <w:rPr>
        <w:rFonts w:ascii="Liberation Serif" w:hAnsi="Liberation Serif" w:cs="Liberation Serif" w:hint="default"/>
        <w:color w:val="000000"/>
        <w:sz w:val="24"/>
        <w:szCs w:val="24"/>
        <w:lang w:eastAsia="it-IT"/>
      </w:rPr>
    </w:lvl>
    <w:lvl w:ilvl="3">
      <w:start w:val="1"/>
      <w:numFmt w:val="bullet"/>
      <w:lvlText w:val="←"/>
      <w:lvlJc w:val="left"/>
      <w:pPr>
        <w:ind w:left="1800" w:firstLine="0"/>
      </w:pPr>
      <w:rPr>
        <w:rFonts w:ascii="Liberation Serif" w:hAnsi="Liberation Serif" w:cs="Liberation Serif" w:hint="default"/>
        <w:color w:val="000000"/>
        <w:sz w:val="24"/>
        <w:szCs w:val="24"/>
        <w:lang w:eastAsia="it-IT"/>
      </w:rPr>
    </w:lvl>
    <w:lvl w:ilvl="4">
      <w:start w:val="1"/>
      <w:numFmt w:val="bullet"/>
      <w:lvlText w:val="←"/>
      <w:lvlJc w:val="left"/>
      <w:pPr>
        <w:ind w:left="2160" w:firstLine="0"/>
      </w:pPr>
      <w:rPr>
        <w:rFonts w:ascii="Liberation Serif" w:hAnsi="Liberation Serif" w:cs="Liberation Serif" w:hint="default"/>
        <w:color w:val="000000"/>
        <w:sz w:val="24"/>
        <w:szCs w:val="24"/>
        <w:lang w:eastAsia="it-IT"/>
      </w:rPr>
    </w:lvl>
    <w:lvl w:ilvl="5">
      <w:start w:val="1"/>
      <w:numFmt w:val="bullet"/>
      <w:lvlText w:val="←"/>
      <w:lvlJc w:val="left"/>
      <w:pPr>
        <w:ind w:left="2520" w:firstLine="0"/>
      </w:pPr>
      <w:rPr>
        <w:rFonts w:ascii="Liberation Serif" w:hAnsi="Liberation Serif" w:cs="Liberation Serif" w:hint="default"/>
        <w:color w:val="000000"/>
        <w:sz w:val="24"/>
        <w:szCs w:val="24"/>
        <w:lang w:eastAsia="it-IT"/>
      </w:rPr>
    </w:lvl>
    <w:lvl w:ilvl="6">
      <w:start w:val="1"/>
      <w:numFmt w:val="bullet"/>
      <w:lvlText w:val="←"/>
      <w:lvlJc w:val="left"/>
      <w:pPr>
        <w:ind w:left="2880" w:firstLine="0"/>
      </w:pPr>
      <w:rPr>
        <w:rFonts w:ascii="Liberation Serif" w:hAnsi="Liberation Serif" w:cs="Liberation Serif" w:hint="default"/>
        <w:color w:val="000000"/>
        <w:sz w:val="24"/>
        <w:szCs w:val="24"/>
        <w:lang w:eastAsia="it-IT"/>
      </w:rPr>
    </w:lvl>
    <w:lvl w:ilvl="7">
      <w:start w:val="1"/>
      <w:numFmt w:val="bullet"/>
      <w:lvlText w:val="←"/>
      <w:lvlJc w:val="left"/>
      <w:pPr>
        <w:ind w:left="3240" w:firstLine="0"/>
      </w:pPr>
      <w:rPr>
        <w:rFonts w:ascii="Liberation Serif" w:hAnsi="Liberation Serif" w:cs="Liberation Serif" w:hint="default"/>
        <w:color w:val="000000"/>
        <w:sz w:val="24"/>
        <w:szCs w:val="24"/>
        <w:lang w:eastAsia="it-IT"/>
      </w:rPr>
    </w:lvl>
    <w:lvl w:ilvl="8">
      <w:start w:val="1"/>
      <w:numFmt w:val="bullet"/>
      <w:lvlText w:val="←"/>
      <w:lvlJc w:val="left"/>
      <w:pPr>
        <w:ind w:left="3600" w:firstLine="0"/>
      </w:pPr>
      <w:rPr>
        <w:rFonts w:ascii="Liberation Serif" w:hAnsi="Liberation Serif" w:cs="Liberation Serif" w:hint="default"/>
        <w:color w:val="000000"/>
        <w:sz w:val="24"/>
        <w:szCs w:val="24"/>
        <w:lang w:eastAsia="it-IT"/>
      </w:rPr>
    </w:lvl>
  </w:abstractNum>
  <w:abstractNum w:abstractNumId="16">
    <w:nsid w:val="280E5B94"/>
    <w:multiLevelType w:val="multilevel"/>
    <w:tmpl w:val="11AA02EE"/>
    <w:lvl w:ilvl="0">
      <w:start w:val="1"/>
      <w:numFmt w:val="decimal"/>
      <w:lvlText w:val="%1)"/>
      <w:lvlJc w:val="left"/>
      <w:pPr>
        <w:ind w:left="720" w:firstLine="0"/>
      </w:pPr>
    </w:lvl>
    <w:lvl w:ilvl="1">
      <w:start w:val="1"/>
      <w:numFmt w:val="decimal"/>
      <w:lvlText w:val="%2."/>
      <w:lvlJc w:val="left"/>
      <w:pPr>
        <w:ind w:left="1080" w:firstLine="0"/>
      </w:pPr>
    </w:lvl>
    <w:lvl w:ilvl="2">
      <w:start w:val="1"/>
      <w:numFmt w:val="decimal"/>
      <w:lvlText w:val="%3."/>
      <w:lvlJc w:val="left"/>
      <w:pPr>
        <w:ind w:left="1440" w:firstLine="0"/>
      </w:pPr>
    </w:lvl>
    <w:lvl w:ilvl="3">
      <w:start w:val="1"/>
      <w:numFmt w:val="decimal"/>
      <w:lvlText w:val="%4."/>
      <w:lvlJc w:val="left"/>
      <w:pPr>
        <w:ind w:left="1800" w:firstLine="0"/>
      </w:pPr>
    </w:lvl>
    <w:lvl w:ilvl="4">
      <w:start w:val="1"/>
      <w:numFmt w:val="decimal"/>
      <w:lvlText w:val="%5."/>
      <w:lvlJc w:val="left"/>
      <w:pPr>
        <w:ind w:left="2160" w:firstLine="0"/>
      </w:pPr>
    </w:lvl>
    <w:lvl w:ilvl="5">
      <w:start w:val="1"/>
      <w:numFmt w:val="decimal"/>
      <w:lvlText w:val="%6."/>
      <w:lvlJc w:val="left"/>
      <w:pPr>
        <w:ind w:left="2520" w:firstLine="0"/>
      </w:pPr>
    </w:lvl>
    <w:lvl w:ilvl="6">
      <w:start w:val="1"/>
      <w:numFmt w:val="decimal"/>
      <w:lvlText w:val="%7."/>
      <w:lvlJc w:val="left"/>
      <w:pPr>
        <w:ind w:left="2880" w:firstLine="0"/>
      </w:pPr>
    </w:lvl>
    <w:lvl w:ilvl="7">
      <w:start w:val="1"/>
      <w:numFmt w:val="decimal"/>
      <w:lvlText w:val="%8."/>
      <w:lvlJc w:val="left"/>
      <w:pPr>
        <w:ind w:left="3240" w:firstLine="0"/>
      </w:pPr>
    </w:lvl>
    <w:lvl w:ilvl="8">
      <w:start w:val="1"/>
      <w:numFmt w:val="decimal"/>
      <w:lvlText w:val="%9."/>
      <w:lvlJc w:val="left"/>
      <w:pPr>
        <w:ind w:left="3600" w:firstLine="0"/>
      </w:pPr>
    </w:lvl>
  </w:abstractNum>
  <w:abstractNum w:abstractNumId="17">
    <w:nsid w:val="2F186A70"/>
    <w:multiLevelType w:val="multilevel"/>
    <w:tmpl w:val="0DF240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30777D6C"/>
    <w:multiLevelType w:val="multilevel"/>
    <w:tmpl w:val="DB225F26"/>
    <w:lvl w:ilvl="0">
      <w:start w:val="1"/>
      <w:numFmt w:val="lowerLetter"/>
      <w:lvlText w:val="%1)"/>
      <w:lvlJc w:val="left"/>
      <w:pPr>
        <w:ind w:left="720" w:firstLine="0"/>
      </w:pPr>
      <w:rPr>
        <w:rFonts w:eastAsia="Garamond" w:cs="Garamond"/>
        <w:sz w:val="24"/>
      </w:rPr>
    </w:lvl>
    <w:lvl w:ilvl="1">
      <w:start w:val="1"/>
      <w:numFmt w:val="decimal"/>
      <w:lvlText w:val="%2."/>
      <w:lvlJc w:val="left"/>
      <w:pPr>
        <w:ind w:left="1080" w:firstLine="0"/>
      </w:pPr>
    </w:lvl>
    <w:lvl w:ilvl="2">
      <w:start w:val="1"/>
      <w:numFmt w:val="decimal"/>
      <w:lvlText w:val="%3."/>
      <w:lvlJc w:val="left"/>
      <w:pPr>
        <w:ind w:left="1440" w:firstLine="0"/>
      </w:pPr>
    </w:lvl>
    <w:lvl w:ilvl="3">
      <w:start w:val="1"/>
      <w:numFmt w:val="decimal"/>
      <w:lvlText w:val="%4."/>
      <w:lvlJc w:val="left"/>
      <w:pPr>
        <w:ind w:left="1800" w:firstLine="0"/>
      </w:pPr>
    </w:lvl>
    <w:lvl w:ilvl="4">
      <w:start w:val="1"/>
      <w:numFmt w:val="decimal"/>
      <w:lvlText w:val="%5."/>
      <w:lvlJc w:val="left"/>
      <w:pPr>
        <w:ind w:left="2160" w:firstLine="0"/>
      </w:pPr>
    </w:lvl>
    <w:lvl w:ilvl="5">
      <w:start w:val="1"/>
      <w:numFmt w:val="decimal"/>
      <w:lvlText w:val="%6."/>
      <w:lvlJc w:val="left"/>
      <w:pPr>
        <w:ind w:left="2520" w:firstLine="0"/>
      </w:pPr>
    </w:lvl>
    <w:lvl w:ilvl="6">
      <w:start w:val="1"/>
      <w:numFmt w:val="decimal"/>
      <w:lvlText w:val="%7."/>
      <w:lvlJc w:val="left"/>
      <w:pPr>
        <w:ind w:left="2880" w:firstLine="0"/>
      </w:pPr>
    </w:lvl>
    <w:lvl w:ilvl="7">
      <w:start w:val="1"/>
      <w:numFmt w:val="decimal"/>
      <w:lvlText w:val="%8."/>
      <w:lvlJc w:val="left"/>
      <w:pPr>
        <w:ind w:left="3240" w:firstLine="0"/>
      </w:pPr>
    </w:lvl>
    <w:lvl w:ilvl="8">
      <w:start w:val="1"/>
      <w:numFmt w:val="decimal"/>
      <w:lvlText w:val="%9."/>
      <w:lvlJc w:val="left"/>
      <w:pPr>
        <w:ind w:left="3600" w:firstLine="0"/>
      </w:pPr>
    </w:lvl>
  </w:abstractNum>
  <w:abstractNum w:abstractNumId="19">
    <w:nsid w:val="31A30867"/>
    <w:multiLevelType w:val="multilevel"/>
    <w:tmpl w:val="01FC665A"/>
    <w:lvl w:ilvl="0">
      <w:start w:val="1"/>
      <w:numFmt w:val="bullet"/>
      <w:lvlText w:val=""/>
      <w:lvlJc w:val="left"/>
      <w:pPr>
        <w:ind w:left="720" w:firstLine="0"/>
      </w:pPr>
      <w:rPr>
        <w:rFonts w:ascii="Symbol" w:hAnsi="Symbol" w:cs="OpenSymbol, 'Arial Unicode MS'" w:hint="default"/>
      </w:rPr>
    </w:lvl>
    <w:lvl w:ilvl="1">
      <w:start w:val="17"/>
      <w:numFmt w:val="decimal"/>
      <w:lvlText w:val="%2."/>
      <w:lvlJc w:val="left"/>
      <w:pPr>
        <w:ind w:left="1080" w:firstLine="0"/>
      </w:pPr>
      <w:rPr>
        <w:rFonts w:eastAsia="Garamond" w:cs="Garamond"/>
        <w:b/>
        <w:sz w:val="24"/>
      </w:rPr>
    </w:lvl>
    <w:lvl w:ilvl="2">
      <w:start w:val="1"/>
      <w:numFmt w:val="lowerLetter"/>
      <w:lvlText w:val="%3)"/>
      <w:lvlJc w:val="left"/>
      <w:pPr>
        <w:ind w:left="1440" w:firstLine="0"/>
      </w:pPr>
      <w:rPr>
        <w:rFonts w:eastAsia="Garamond" w:cs="Garamond"/>
        <w:color w:val="000000"/>
        <w:sz w:val="24"/>
        <w:szCs w:val="24"/>
        <w:highlight w:val="yellow"/>
        <w:lang w:eastAsia="it-IT"/>
      </w:rPr>
    </w:lvl>
    <w:lvl w:ilvl="3">
      <w:start w:val="1"/>
      <w:numFmt w:val="bullet"/>
      <w:lvlText w:val="←"/>
      <w:lvlJc w:val="left"/>
      <w:pPr>
        <w:ind w:left="1800" w:firstLine="0"/>
      </w:pPr>
      <w:rPr>
        <w:rFonts w:ascii="Liberation Serif" w:hAnsi="Liberation Serif" w:cs="Liberation Serif" w:hint="default"/>
      </w:rPr>
    </w:lvl>
    <w:lvl w:ilvl="4">
      <w:start w:val="1"/>
      <w:numFmt w:val="bullet"/>
      <w:lvlText w:val="←"/>
      <w:lvlJc w:val="left"/>
      <w:pPr>
        <w:ind w:left="2160" w:firstLine="0"/>
      </w:pPr>
      <w:rPr>
        <w:rFonts w:ascii="Liberation Serif" w:hAnsi="Liberation Serif" w:cs="Liberation Serif" w:hint="default"/>
      </w:rPr>
    </w:lvl>
    <w:lvl w:ilvl="5">
      <w:start w:val="1"/>
      <w:numFmt w:val="bullet"/>
      <w:lvlText w:val="←"/>
      <w:lvlJc w:val="left"/>
      <w:pPr>
        <w:ind w:left="2520" w:firstLine="0"/>
      </w:pPr>
      <w:rPr>
        <w:rFonts w:ascii="Liberation Serif" w:hAnsi="Liberation Serif" w:cs="Liberation Serif" w:hint="default"/>
      </w:rPr>
    </w:lvl>
    <w:lvl w:ilvl="6">
      <w:start w:val="1"/>
      <w:numFmt w:val="bullet"/>
      <w:lvlText w:val="←"/>
      <w:lvlJc w:val="left"/>
      <w:pPr>
        <w:ind w:left="2880" w:firstLine="0"/>
      </w:pPr>
      <w:rPr>
        <w:rFonts w:ascii="Liberation Serif" w:hAnsi="Liberation Serif" w:cs="Liberation Serif" w:hint="default"/>
      </w:rPr>
    </w:lvl>
    <w:lvl w:ilvl="7">
      <w:start w:val="1"/>
      <w:numFmt w:val="bullet"/>
      <w:lvlText w:val="←"/>
      <w:lvlJc w:val="left"/>
      <w:pPr>
        <w:ind w:left="3240" w:firstLine="0"/>
      </w:pPr>
      <w:rPr>
        <w:rFonts w:ascii="Liberation Serif" w:hAnsi="Liberation Serif" w:cs="Liberation Serif" w:hint="default"/>
      </w:rPr>
    </w:lvl>
    <w:lvl w:ilvl="8">
      <w:start w:val="1"/>
      <w:numFmt w:val="bullet"/>
      <w:lvlText w:val="←"/>
      <w:lvlJc w:val="left"/>
      <w:pPr>
        <w:ind w:left="3600" w:firstLine="0"/>
      </w:pPr>
      <w:rPr>
        <w:rFonts w:ascii="Liberation Serif" w:hAnsi="Liberation Serif" w:cs="Liberation Serif" w:hint="default"/>
      </w:rPr>
    </w:lvl>
  </w:abstractNum>
  <w:abstractNum w:abstractNumId="20">
    <w:nsid w:val="36AD41C4"/>
    <w:multiLevelType w:val="multilevel"/>
    <w:tmpl w:val="82208700"/>
    <w:lvl w:ilvl="0">
      <w:start w:val="1"/>
      <w:numFmt w:val="bullet"/>
      <w:lvlText w:val="-"/>
      <w:lvlJc w:val="left"/>
      <w:pPr>
        <w:ind w:left="720" w:firstLine="0"/>
      </w:pPr>
      <w:rPr>
        <w:rFonts w:ascii="Liberation Serif" w:hAnsi="Liberation Serif" w:cs="Garamond" w:hint="default"/>
        <w:sz w:val="24"/>
        <w:szCs w:val="24"/>
      </w:rPr>
    </w:lvl>
    <w:lvl w:ilvl="1">
      <w:start w:val="1"/>
      <w:numFmt w:val="lowerLetter"/>
      <w:lvlText w:val="%2)"/>
      <w:lvlJc w:val="left"/>
      <w:pPr>
        <w:ind w:left="1080" w:firstLine="0"/>
      </w:pPr>
      <w:rPr>
        <w:rFonts w:eastAsia="Garamond" w:cs="Garamond"/>
        <w:sz w:val="24"/>
        <w:szCs w:val="24"/>
      </w:rPr>
    </w:lvl>
    <w:lvl w:ilvl="2">
      <w:start w:val="1"/>
      <w:numFmt w:val="bullet"/>
      <w:lvlText w:val="←"/>
      <w:lvlJc w:val="left"/>
      <w:pPr>
        <w:ind w:left="1440" w:firstLine="0"/>
      </w:pPr>
      <w:rPr>
        <w:rFonts w:ascii="Liberation Serif" w:hAnsi="Liberation Serif" w:cs="Liberation Serif" w:hint="default"/>
      </w:rPr>
    </w:lvl>
    <w:lvl w:ilvl="3">
      <w:start w:val="1"/>
      <w:numFmt w:val="bullet"/>
      <w:lvlText w:val="←"/>
      <w:lvlJc w:val="left"/>
      <w:pPr>
        <w:ind w:left="1800" w:firstLine="0"/>
      </w:pPr>
      <w:rPr>
        <w:rFonts w:ascii="Liberation Serif" w:hAnsi="Liberation Serif" w:cs="Liberation Serif" w:hint="default"/>
      </w:rPr>
    </w:lvl>
    <w:lvl w:ilvl="4">
      <w:start w:val="1"/>
      <w:numFmt w:val="bullet"/>
      <w:lvlText w:val="←"/>
      <w:lvlJc w:val="left"/>
      <w:pPr>
        <w:ind w:left="2160" w:firstLine="0"/>
      </w:pPr>
      <w:rPr>
        <w:rFonts w:ascii="Liberation Serif" w:hAnsi="Liberation Serif" w:cs="Liberation Serif" w:hint="default"/>
      </w:rPr>
    </w:lvl>
    <w:lvl w:ilvl="5">
      <w:start w:val="1"/>
      <w:numFmt w:val="bullet"/>
      <w:lvlText w:val="←"/>
      <w:lvlJc w:val="left"/>
      <w:pPr>
        <w:ind w:left="2520" w:firstLine="0"/>
      </w:pPr>
      <w:rPr>
        <w:rFonts w:ascii="Liberation Serif" w:hAnsi="Liberation Serif" w:cs="Liberation Serif" w:hint="default"/>
      </w:rPr>
    </w:lvl>
    <w:lvl w:ilvl="6">
      <w:start w:val="1"/>
      <w:numFmt w:val="bullet"/>
      <w:lvlText w:val="←"/>
      <w:lvlJc w:val="left"/>
      <w:pPr>
        <w:ind w:left="2880" w:firstLine="0"/>
      </w:pPr>
      <w:rPr>
        <w:rFonts w:ascii="Liberation Serif" w:hAnsi="Liberation Serif" w:cs="Liberation Serif" w:hint="default"/>
      </w:rPr>
    </w:lvl>
    <w:lvl w:ilvl="7">
      <w:start w:val="1"/>
      <w:numFmt w:val="bullet"/>
      <w:lvlText w:val="←"/>
      <w:lvlJc w:val="left"/>
      <w:pPr>
        <w:ind w:left="3240" w:firstLine="0"/>
      </w:pPr>
      <w:rPr>
        <w:rFonts w:ascii="Liberation Serif" w:hAnsi="Liberation Serif" w:cs="Liberation Serif" w:hint="default"/>
      </w:rPr>
    </w:lvl>
    <w:lvl w:ilvl="8">
      <w:start w:val="1"/>
      <w:numFmt w:val="bullet"/>
      <w:lvlText w:val="←"/>
      <w:lvlJc w:val="left"/>
      <w:pPr>
        <w:ind w:left="3600" w:firstLine="0"/>
      </w:pPr>
      <w:rPr>
        <w:rFonts w:ascii="Liberation Serif" w:hAnsi="Liberation Serif" w:cs="Liberation Serif" w:hint="default"/>
      </w:rPr>
    </w:lvl>
  </w:abstractNum>
  <w:abstractNum w:abstractNumId="21">
    <w:nsid w:val="37463548"/>
    <w:multiLevelType w:val="multilevel"/>
    <w:tmpl w:val="87F65DD0"/>
    <w:lvl w:ilvl="0">
      <w:start w:val="1"/>
      <w:numFmt w:val="bullet"/>
      <w:lvlText w:val="-"/>
      <w:lvlJc w:val="left"/>
      <w:pPr>
        <w:ind w:left="720" w:firstLine="0"/>
      </w:pPr>
      <w:rPr>
        <w:rFonts w:ascii="Liberation Serif" w:hAnsi="Liberation Serif" w:cs="Liberation Serif" w:hint="default"/>
        <w:b/>
        <w:sz w:val="24"/>
      </w:rPr>
    </w:lvl>
    <w:lvl w:ilvl="1">
      <w:start w:val="1"/>
      <w:numFmt w:val="decimal"/>
      <w:lvlText w:val="%2."/>
      <w:lvlJc w:val="left"/>
      <w:pPr>
        <w:ind w:left="1080" w:firstLine="0"/>
      </w:pPr>
    </w:lvl>
    <w:lvl w:ilvl="2">
      <w:start w:val="1"/>
      <w:numFmt w:val="decimal"/>
      <w:lvlText w:val="%3."/>
      <w:lvlJc w:val="left"/>
      <w:pPr>
        <w:ind w:left="1440" w:firstLine="0"/>
      </w:pPr>
    </w:lvl>
    <w:lvl w:ilvl="3">
      <w:start w:val="1"/>
      <w:numFmt w:val="decimal"/>
      <w:lvlText w:val="%4."/>
      <w:lvlJc w:val="left"/>
      <w:pPr>
        <w:ind w:left="1800" w:firstLine="0"/>
      </w:pPr>
    </w:lvl>
    <w:lvl w:ilvl="4">
      <w:start w:val="1"/>
      <w:numFmt w:val="decimal"/>
      <w:lvlText w:val="%5."/>
      <w:lvlJc w:val="left"/>
      <w:pPr>
        <w:ind w:left="2160" w:firstLine="0"/>
      </w:pPr>
    </w:lvl>
    <w:lvl w:ilvl="5">
      <w:start w:val="1"/>
      <w:numFmt w:val="decimal"/>
      <w:lvlText w:val="%6."/>
      <w:lvlJc w:val="left"/>
      <w:pPr>
        <w:ind w:left="2520" w:firstLine="0"/>
      </w:pPr>
    </w:lvl>
    <w:lvl w:ilvl="6">
      <w:start w:val="1"/>
      <w:numFmt w:val="decimal"/>
      <w:lvlText w:val="%7."/>
      <w:lvlJc w:val="left"/>
      <w:pPr>
        <w:ind w:left="2880" w:firstLine="0"/>
      </w:pPr>
    </w:lvl>
    <w:lvl w:ilvl="7">
      <w:start w:val="1"/>
      <w:numFmt w:val="decimal"/>
      <w:lvlText w:val="%8."/>
      <w:lvlJc w:val="left"/>
      <w:pPr>
        <w:ind w:left="3240" w:firstLine="0"/>
      </w:pPr>
    </w:lvl>
    <w:lvl w:ilvl="8">
      <w:start w:val="1"/>
      <w:numFmt w:val="decimal"/>
      <w:lvlText w:val="%9."/>
      <w:lvlJc w:val="left"/>
      <w:pPr>
        <w:ind w:left="3600" w:firstLine="0"/>
      </w:pPr>
    </w:lvl>
  </w:abstractNum>
  <w:abstractNum w:abstractNumId="22">
    <w:nsid w:val="3C0A000C"/>
    <w:multiLevelType w:val="multilevel"/>
    <w:tmpl w:val="F6863554"/>
    <w:lvl w:ilvl="0">
      <w:start w:val="1"/>
      <w:numFmt w:val="bullet"/>
      <w:lvlText w:val="-"/>
      <w:lvlJc w:val="left"/>
      <w:pPr>
        <w:ind w:left="720" w:firstLine="0"/>
      </w:pPr>
      <w:rPr>
        <w:rFonts w:ascii="Liberation Serif" w:hAnsi="Liberation Serif" w:cs="Liberation Serif" w:hint="default"/>
        <w:b/>
        <w:sz w:val="24"/>
      </w:rPr>
    </w:lvl>
    <w:lvl w:ilvl="1">
      <w:start w:val="1"/>
      <w:numFmt w:val="decimal"/>
      <w:lvlText w:val="%2."/>
      <w:lvlJc w:val="left"/>
      <w:pPr>
        <w:ind w:left="1080" w:firstLine="0"/>
      </w:pPr>
    </w:lvl>
    <w:lvl w:ilvl="2">
      <w:start w:val="1"/>
      <w:numFmt w:val="decimal"/>
      <w:lvlText w:val="%3."/>
      <w:lvlJc w:val="left"/>
      <w:pPr>
        <w:ind w:left="1440" w:firstLine="0"/>
      </w:pPr>
    </w:lvl>
    <w:lvl w:ilvl="3">
      <w:start w:val="1"/>
      <w:numFmt w:val="decimal"/>
      <w:lvlText w:val="%4."/>
      <w:lvlJc w:val="left"/>
      <w:pPr>
        <w:ind w:left="1800" w:firstLine="0"/>
      </w:pPr>
    </w:lvl>
    <w:lvl w:ilvl="4">
      <w:start w:val="1"/>
      <w:numFmt w:val="decimal"/>
      <w:lvlText w:val="%5."/>
      <w:lvlJc w:val="left"/>
      <w:pPr>
        <w:ind w:left="2160" w:firstLine="0"/>
      </w:pPr>
    </w:lvl>
    <w:lvl w:ilvl="5">
      <w:start w:val="1"/>
      <w:numFmt w:val="decimal"/>
      <w:lvlText w:val="%6."/>
      <w:lvlJc w:val="left"/>
      <w:pPr>
        <w:ind w:left="2520" w:firstLine="0"/>
      </w:pPr>
    </w:lvl>
    <w:lvl w:ilvl="6">
      <w:start w:val="1"/>
      <w:numFmt w:val="decimal"/>
      <w:lvlText w:val="%7."/>
      <w:lvlJc w:val="left"/>
      <w:pPr>
        <w:ind w:left="2880" w:firstLine="0"/>
      </w:pPr>
    </w:lvl>
    <w:lvl w:ilvl="7">
      <w:start w:val="1"/>
      <w:numFmt w:val="decimal"/>
      <w:lvlText w:val="%8."/>
      <w:lvlJc w:val="left"/>
      <w:pPr>
        <w:ind w:left="3240" w:firstLine="0"/>
      </w:pPr>
    </w:lvl>
    <w:lvl w:ilvl="8">
      <w:start w:val="1"/>
      <w:numFmt w:val="decimal"/>
      <w:lvlText w:val="%9."/>
      <w:lvlJc w:val="left"/>
      <w:pPr>
        <w:ind w:left="3600" w:firstLine="0"/>
      </w:pPr>
    </w:lvl>
  </w:abstractNum>
  <w:abstractNum w:abstractNumId="23">
    <w:nsid w:val="3DF4736A"/>
    <w:multiLevelType w:val="multilevel"/>
    <w:tmpl w:val="ED9ABB34"/>
    <w:lvl w:ilvl="0">
      <w:start w:val="1"/>
      <w:numFmt w:val="decimal"/>
      <w:lvlText w:val="%1)"/>
      <w:lvlJc w:val="left"/>
      <w:pPr>
        <w:ind w:left="720" w:firstLine="0"/>
      </w:pPr>
      <w:rPr>
        <w:rFonts w:eastAsia="Garamond" w:cs="Garamond"/>
        <w:sz w:val="24"/>
      </w:rPr>
    </w:lvl>
    <w:lvl w:ilvl="1">
      <w:start w:val="1"/>
      <w:numFmt w:val="bullet"/>
      <w:lvlText w:val="-"/>
      <w:lvlJc w:val="left"/>
      <w:pPr>
        <w:ind w:left="1080" w:firstLine="0"/>
      </w:pPr>
      <w:rPr>
        <w:rFonts w:ascii="Liberation Serif" w:hAnsi="Liberation Serif" w:cs="Liberation Serif" w:hint="default"/>
      </w:rPr>
    </w:lvl>
    <w:lvl w:ilvl="2">
      <w:start w:val="1"/>
      <w:numFmt w:val="bullet"/>
      <w:lvlText w:val="←"/>
      <w:lvlJc w:val="left"/>
      <w:pPr>
        <w:ind w:left="1440" w:firstLine="0"/>
      </w:pPr>
      <w:rPr>
        <w:rFonts w:ascii="Liberation Serif" w:hAnsi="Liberation Serif" w:cs="Liberation Serif" w:hint="default"/>
      </w:rPr>
    </w:lvl>
    <w:lvl w:ilvl="3">
      <w:start w:val="1"/>
      <w:numFmt w:val="bullet"/>
      <w:lvlText w:val="←"/>
      <w:lvlJc w:val="left"/>
      <w:pPr>
        <w:ind w:left="1800" w:firstLine="0"/>
      </w:pPr>
      <w:rPr>
        <w:rFonts w:ascii="Liberation Serif" w:hAnsi="Liberation Serif" w:cs="Liberation Serif" w:hint="default"/>
      </w:rPr>
    </w:lvl>
    <w:lvl w:ilvl="4">
      <w:start w:val="1"/>
      <w:numFmt w:val="bullet"/>
      <w:lvlText w:val="←"/>
      <w:lvlJc w:val="left"/>
      <w:pPr>
        <w:ind w:left="2160" w:firstLine="0"/>
      </w:pPr>
      <w:rPr>
        <w:rFonts w:ascii="Liberation Serif" w:hAnsi="Liberation Serif" w:cs="Liberation Serif" w:hint="default"/>
      </w:rPr>
    </w:lvl>
    <w:lvl w:ilvl="5">
      <w:start w:val="1"/>
      <w:numFmt w:val="bullet"/>
      <w:lvlText w:val="←"/>
      <w:lvlJc w:val="left"/>
      <w:pPr>
        <w:ind w:left="2520" w:firstLine="0"/>
      </w:pPr>
      <w:rPr>
        <w:rFonts w:ascii="Liberation Serif" w:hAnsi="Liberation Serif" w:cs="Liberation Serif" w:hint="default"/>
      </w:rPr>
    </w:lvl>
    <w:lvl w:ilvl="6">
      <w:start w:val="1"/>
      <w:numFmt w:val="bullet"/>
      <w:lvlText w:val="←"/>
      <w:lvlJc w:val="left"/>
      <w:pPr>
        <w:ind w:left="2880" w:firstLine="0"/>
      </w:pPr>
      <w:rPr>
        <w:rFonts w:ascii="Liberation Serif" w:hAnsi="Liberation Serif" w:cs="Liberation Serif" w:hint="default"/>
      </w:rPr>
    </w:lvl>
    <w:lvl w:ilvl="7">
      <w:start w:val="1"/>
      <w:numFmt w:val="bullet"/>
      <w:lvlText w:val="←"/>
      <w:lvlJc w:val="left"/>
      <w:pPr>
        <w:ind w:left="3240" w:firstLine="0"/>
      </w:pPr>
      <w:rPr>
        <w:rFonts w:ascii="Liberation Serif" w:hAnsi="Liberation Serif" w:cs="Liberation Serif" w:hint="default"/>
      </w:rPr>
    </w:lvl>
    <w:lvl w:ilvl="8">
      <w:start w:val="1"/>
      <w:numFmt w:val="bullet"/>
      <w:lvlText w:val="←"/>
      <w:lvlJc w:val="left"/>
      <w:pPr>
        <w:ind w:left="3600" w:firstLine="0"/>
      </w:pPr>
      <w:rPr>
        <w:rFonts w:ascii="Liberation Serif" w:hAnsi="Liberation Serif" w:cs="Liberation Serif" w:hint="default"/>
      </w:rPr>
    </w:lvl>
  </w:abstractNum>
  <w:abstractNum w:abstractNumId="24">
    <w:nsid w:val="40A67444"/>
    <w:multiLevelType w:val="multilevel"/>
    <w:tmpl w:val="6074C012"/>
    <w:lvl w:ilvl="0">
      <w:start w:val="1"/>
      <w:numFmt w:val="bullet"/>
      <w:lvlText w:val="■"/>
      <w:lvlJc w:val="left"/>
      <w:pPr>
        <w:ind w:left="720" w:firstLine="0"/>
      </w:pPr>
      <w:rPr>
        <w:rFonts w:ascii="Liberation Serif" w:hAnsi="Liberation Serif" w:cs="Liberation Serif" w:hint="default"/>
        <w:b/>
        <w:sz w:val="24"/>
      </w:rPr>
    </w:lvl>
    <w:lvl w:ilvl="1">
      <w:start w:val="1"/>
      <w:numFmt w:val="lowerLetter"/>
      <w:lvlText w:val="%2."/>
      <w:lvlJc w:val="left"/>
      <w:pPr>
        <w:ind w:left="1080" w:firstLine="0"/>
      </w:pPr>
    </w:lvl>
    <w:lvl w:ilvl="2">
      <w:start w:val="1"/>
      <w:numFmt w:val="bullet"/>
      <w:lvlText w:val="←"/>
      <w:lvlJc w:val="left"/>
      <w:pPr>
        <w:ind w:left="1440" w:firstLine="0"/>
      </w:pPr>
      <w:rPr>
        <w:rFonts w:ascii="Liberation Serif" w:hAnsi="Liberation Serif" w:cs="Liberation Serif" w:hint="default"/>
      </w:rPr>
    </w:lvl>
    <w:lvl w:ilvl="3">
      <w:start w:val="1"/>
      <w:numFmt w:val="bullet"/>
      <w:lvlText w:val="←"/>
      <w:lvlJc w:val="left"/>
      <w:pPr>
        <w:ind w:left="1800" w:firstLine="0"/>
      </w:pPr>
      <w:rPr>
        <w:rFonts w:ascii="Liberation Serif" w:hAnsi="Liberation Serif" w:cs="Liberation Serif" w:hint="default"/>
      </w:rPr>
    </w:lvl>
    <w:lvl w:ilvl="4">
      <w:start w:val="1"/>
      <w:numFmt w:val="bullet"/>
      <w:lvlText w:val="←"/>
      <w:lvlJc w:val="left"/>
      <w:pPr>
        <w:ind w:left="2160" w:firstLine="0"/>
      </w:pPr>
      <w:rPr>
        <w:rFonts w:ascii="Liberation Serif" w:hAnsi="Liberation Serif" w:cs="Liberation Serif" w:hint="default"/>
      </w:rPr>
    </w:lvl>
    <w:lvl w:ilvl="5">
      <w:start w:val="1"/>
      <w:numFmt w:val="bullet"/>
      <w:lvlText w:val="←"/>
      <w:lvlJc w:val="left"/>
      <w:pPr>
        <w:ind w:left="2520" w:firstLine="0"/>
      </w:pPr>
      <w:rPr>
        <w:rFonts w:ascii="Liberation Serif" w:hAnsi="Liberation Serif" w:cs="Liberation Serif" w:hint="default"/>
      </w:rPr>
    </w:lvl>
    <w:lvl w:ilvl="6">
      <w:start w:val="1"/>
      <w:numFmt w:val="bullet"/>
      <w:lvlText w:val="←"/>
      <w:lvlJc w:val="left"/>
      <w:pPr>
        <w:ind w:left="2880" w:firstLine="0"/>
      </w:pPr>
      <w:rPr>
        <w:rFonts w:ascii="Liberation Serif" w:hAnsi="Liberation Serif" w:cs="Liberation Serif" w:hint="default"/>
      </w:rPr>
    </w:lvl>
    <w:lvl w:ilvl="7">
      <w:start w:val="1"/>
      <w:numFmt w:val="bullet"/>
      <w:lvlText w:val="←"/>
      <w:lvlJc w:val="left"/>
      <w:pPr>
        <w:ind w:left="3240" w:firstLine="0"/>
      </w:pPr>
      <w:rPr>
        <w:rFonts w:ascii="Liberation Serif" w:hAnsi="Liberation Serif" w:cs="Liberation Serif" w:hint="default"/>
      </w:rPr>
    </w:lvl>
    <w:lvl w:ilvl="8">
      <w:start w:val="1"/>
      <w:numFmt w:val="bullet"/>
      <w:lvlText w:val="←"/>
      <w:lvlJc w:val="left"/>
      <w:pPr>
        <w:ind w:left="3600" w:firstLine="0"/>
      </w:pPr>
      <w:rPr>
        <w:rFonts w:ascii="Liberation Serif" w:hAnsi="Liberation Serif" w:cs="Liberation Serif" w:hint="default"/>
      </w:rPr>
    </w:lvl>
  </w:abstractNum>
  <w:abstractNum w:abstractNumId="25">
    <w:nsid w:val="41970977"/>
    <w:multiLevelType w:val="multilevel"/>
    <w:tmpl w:val="BB2039D0"/>
    <w:lvl w:ilvl="0">
      <w:start w:val="1"/>
      <w:numFmt w:val="decimal"/>
      <w:lvlText w:val="%1)"/>
      <w:lvlJc w:val="left"/>
      <w:pPr>
        <w:ind w:left="720" w:firstLine="0"/>
      </w:pPr>
    </w:lvl>
    <w:lvl w:ilvl="1">
      <w:start w:val="1"/>
      <w:numFmt w:val="decimal"/>
      <w:lvlText w:val="%2."/>
      <w:lvlJc w:val="left"/>
      <w:pPr>
        <w:ind w:left="1080" w:firstLine="0"/>
      </w:pPr>
    </w:lvl>
    <w:lvl w:ilvl="2">
      <w:start w:val="1"/>
      <w:numFmt w:val="decimal"/>
      <w:lvlText w:val="%3."/>
      <w:lvlJc w:val="left"/>
      <w:pPr>
        <w:ind w:left="1440" w:firstLine="0"/>
      </w:pPr>
    </w:lvl>
    <w:lvl w:ilvl="3">
      <w:start w:val="1"/>
      <w:numFmt w:val="decimal"/>
      <w:lvlText w:val="%4."/>
      <w:lvlJc w:val="left"/>
      <w:pPr>
        <w:ind w:left="1800" w:firstLine="0"/>
      </w:pPr>
    </w:lvl>
    <w:lvl w:ilvl="4">
      <w:start w:val="1"/>
      <w:numFmt w:val="decimal"/>
      <w:lvlText w:val="%5."/>
      <w:lvlJc w:val="left"/>
      <w:pPr>
        <w:ind w:left="2160" w:firstLine="0"/>
      </w:pPr>
    </w:lvl>
    <w:lvl w:ilvl="5">
      <w:start w:val="1"/>
      <w:numFmt w:val="decimal"/>
      <w:lvlText w:val="%6."/>
      <w:lvlJc w:val="left"/>
      <w:pPr>
        <w:ind w:left="2520" w:firstLine="0"/>
      </w:pPr>
    </w:lvl>
    <w:lvl w:ilvl="6">
      <w:start w:val="1"/>
      <w:numFmt w:val="decimal"/>
      <w:lvlText w:val="%7."/>
      <w:lvlJc w:val="left"/>
      <w:pPr>
        <w:ind w:left="2880" w:firstLine="0"/>
      </w:pPr>
    </w:lvl>
    <w:lvl w:ilvl="7">
      <w:start w:val="1"/>
      <w:numFmt w:val="decimal"/>
      <w:lvlText w:val="%8."/>
      <w:lvlJc w:val="left"/>
      <w:pPr>
        <w:ind w:left="3240" w:firstLine="0"/>
      </w:pPr>
    </w:lvl>
    <w:lvl w:ilvl="8">
      <w:start w:val="1"/>
      <w:numFmt w:val="decimal"/>
      <w:lvlText w:val="%9."/>
      <w:lvlJc w:val="left"/>
      <w:pPr>
        <w:ind w:left="3600" w:firstLine="0"/>
      </w:pPr>
    </w:lvl>
  </w:abstractNum>
  <w:abstractNum w:abstractNumId="26">
    <w:nsid w:val="43EE35D7"/>
    <w:multiLevelType w:val="multilevel"/>
    <w:tmpl w:val="8CDEA33E"/>
    <w:lvl w:ilvl="0">
      <w:start w:val="1"/>
      <w:numFmt w:val="decimal"/>
      <w:lvlText w:val="%1)"/>
      <w:lvlJc w:val="left"/>
      <w:pPr>
        <w:ind w:left="720" w:firstLine="0"/>
      </w:pPr>
      <w:rPr>
        <w:rFonts w:eastAsia="Garamond" w:cs="Garamond"/>
        <w:sz w:val="24"/>
        <w:szCs w:val="24"/>
      </w:rPr>
    </w:lvl>
    <w:lvl w:ilvl="1">
      <w:start w:val="1"/>
      <w:numFmt w:val="lowerLetter"/>
      <w:lvlText w:val="%2."/>
      <w:lvlJc w:val="left"/>
      <w:pPr>
        <w:ind w:left="1080" w:firstLine="0"/>
      </w:pPr>
      <w:rPr>
        <w:rFonts w:eastAsia="Garamond" w:cs="Garamond"/>
        <w:sz w:val="24"/>
        <w:szCs w:val="24"/>
      </w:rPr>
    </w:lvl>
    <w:lvl w:ilvl="2">
      <w:start w:val="1"/>
      <w:numFmt w:val="bullet"/>
      <w:lvlText w:val="←"/>
      <w:lvlJc w:val="left"/>
      <w:pPr>
        <w:ind w:left="1440" w:firstLine="0"/>
      </w:pPr>
      <w:rPr>
        <w:rFonts w:ascii="Liberation Serif" w:hAnsi="Liberation Serif" w:cs="Liberation Serif" w:hint="default"/>
      </w:rPr>
    </w:lvl>
    <w:lvl w:ilvl="3">
      <w:start w:val="1"/>
      <w:numFmt w:val="bullet"/>
      <w:lvlText w:val="←"/>
      <w:lvlJc w:val="left"/>
      <w:pPr>
        <w:ind w:left="1800" w:firstLine="0"/>
      </w:pPr>
      <w:rPr>
        <w:rFonts w:ascii="Liberation Serif" w:hAnsi="Liberation Serif" w:cs="Liberation Serif" w:hint="default"/>
      </w:rPr>
    </w:lvl>
    <w:lvl w:ilvl="4">
      <w:start w:val="1"/>
      <w:numFmt w:val="bullet"/>
      <w:lvlText w:val="←"/>
      <w:lvlJc w:val="left"/>
      <w:pPr>
        <w:ind w:left="2160" w:firstLine="0"/>
      </w:pPr>
      <w:rPr>
        <w:rFonts w:ascii="Liberation Serif" w:hAnsi="Liberation Serif" w:cs="Liberation Serif" w:hint="default"/>
      </w:rPr>
    </w:lvl>
    <w:lvl w:ilvl="5">
      <w:start w:val="1"/>
      <w:numFmt w:val="bullet"/>
      <w:lvlText w:val="←"/>
      <w:lvlJc w:val="left"/>
      <w:pPr>
        <w:ind w:left="2520" w:firstLine="0"/>
      </w:pPr>
      <w:rPr>
        <w:rFonts w:ascii="Liberation Serif" w:hAnsi="Liberation Serif" w:cs="Liberation Serif" w:hint="default"/>
      </w:rPr>
    </w:lvl>
    <w:lvl w:ilvl="6">
      <w:start w:val="1"/>
      <w:numFmt w:val="bullet"/>
      <w:lvlText w:val="←"/>
      <w:lvlJc w:val="left"/>
      <w:pPr>
        <w:ind w:left="2880" w:firstLine="0"/>
      </w:pPr>
      <w:rPr>
        <w:rFonts w:ascii="Liberation Serif" w:hAnsi="Liberation Serif" w:cs="Liberation Serif" w:hint="default"/>
      </w:rPr>
    </w:lvl>
    <w:lvl w:ilvl="7">
      <w:start w:val="1"/>
      <w:numFmt w:val="bullet"/>
      <w:lvlText w:val="←"/>
      <w:lvlJc w:val="left"/>
      <w:pPr>
        <w:ind w:left="3240" w:firstLine="0"/>
      </w:pPr>
      <w:rPr>
        <w:rFonts w:ascii="Liberation Serif" w:hAnsi="Liberation Serif" w:cs="Liberation Serif" w:hint="default"/>
      </w:rPr>
    </w:lvl>
    <w:lvl w:ilvl="8">
      <w:start w:val="1"/>
      <w:numFmt w:val="bullet"/>
      <w:lvlText w:val="←"/>
      <w:lvlJc w:val="left"/>
      <w:pPr>
        <w:ind w:left="3600" w:firstLine="0"/>
      </w:pPr>
      <w:rPr>
        <w:rFonts w:ascii="Liberation Serif" w:hAnsi="Liberation Serif" w:cs="Liberation Serif" w:hint="default"/>
      </w:rPr>
    </w:lvl>
  </w:abstractNum>
  <w:abstractNum w:abstractNumId="27">
    <w:nsid w:val="4C4A0AD3"/>
    <w:multiLevelType w:val="multilevel"/>
    <w:tmpl w:val="DA489CC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6E14C0D"/>
    <w:multiLevelType w:val="multilevel"/>
    <w:tmpl w:val="862CE768"/>
    <w:lvl w:ilvl="0">
      <w:start w:val="1"/>
      <w:numFmt w:val="bullet"/>
      <w:lvlText w:val=""/>
      <w:lvlJc w:val="left"/>
      <w:pPr>
        <w:ind w:left="720" w:firstLine="0"/>
      </w:pPr>
      <w:rPr>
        <w:rFonts w:ascii="Symbol" w:hAnsi="Symbol" w:cs="OpenSymbol, 'Arial Unicode MS'" w:hint="default"/>
        <w:sz w:val="24"/>
      </w:rPr>
    </w:lvl>
    <w:lvl w:ilvl="1">
      <w:start w:val="17"/>
      <w:numFmt w:val="decimal"/>
      <w:lvlText w:val="%2."/>
      <w:lvlJc w:val="left"/>
      <w:pPr>
        <w:ind w:left="1080" w:firstLine="0"/>
      </w:pPr>
      <w:rPr>
        <w:rFonts w:eastAsia="Garamond" w:cs="Garamond"/>
        <w:b/>
        <w:sz w:val="24"/>
      </w:rPr>
    </w:lvl>
    <w:lvl w:ilvl="2">
      <w:start w:val="1"/>
      <w:numFmt w:val="lowerLetter"/>
      <w:lvlText w:val="%3)"/>
      <w:lvlJc w:val="left"/>
      <w:pPr>
        <w:ind w:left="1440" w:firstLine="0"/>
      </w:pPr>
      <w:rPr>
        <w:rFonts w:eastAsia="Garamond" w:cs="Garamond"/>
        <w:color w:val="000000"/>
        <w:sz w:val="24"/>
        <w:szCs w:val="24"/>
        <w:highlight w:val="yellow"/>
        <w:lang w:eastAsia="it-IT"/>
      </w:rPr>
    </w:lvl>
    <w:lvl w:ilvl="3">
      <w:start w:val="1"/>
      <w:numFmt w:val="bullet"/>
      <w:lvlText w:val="←"/>
      <w:lvlJc w:val="left"/>
      <w:pPr>
        <w:ind w:left="1800" w:firstLine="0"/>
      </w:pPr>
      <w:rPr>
        <w:rFonts w:ascii="Liberation Serif" w:hAnsi="Liberation Serif" w:cs="Liberation Serif" w:hint="default"/>
      </w:rPr>
    </w:lvl>
    <w:lvl w:ilvl="4">
      <w:start w:val="1"/>
      <w:numFmt w:val="bullet"/>
      <w:lvlText w:val="←"/>
      <w:lvlJc w:val="left"/>
      <w:pPr>
        <w:ind w:left="2160" w:firstLine="0"/>
      </w:pPr>
      <w:rPr>
        <w:rFonts w:ascii="Liberation Serif" w:hAnsi="Liberation Serif" w:cs="Liberation Serif" w:hint="default"/>
      </w:rPr>
    </w:lvl>
    <w:lvl w:ilvl="5">
      <w:start w:val="1"/>
      <w:numFmt w:val="bullet"/>
      <w:lvlText w:val="←"/>
      <w:lvlJc w:val="left"/>
      <w:pPr>
        <w:ind w:left="2520" w:firstLine="0"/>
      </w:pPr>
      <w:rPr>
        <w:rFonts w:ascii="Liberation Serif" w:hAnsi="Liberation Serif" w:cs="Liberation Serif" w:hint="default"/>
      </w:rPr>
    </w:lvl>
    <w:lvl w:ilvl="6">
      <w:start w:val="1"/>
      <w:numFmt w:val="bullet"/>
      <w:lvlText w:val="←"/>
      <w:lvlJc w:val="left"/>
      <w:pPr>
        <w:ind w:left="2880" w:firstLine="0"/>
      </w:pPr>
      <w:rPr>
        <w:rFonts w:ascii="Liberation Serif" w:hAnsi="Liberation Serif" w:cs="Liberation Serif" w:hint="default"/>
      </w:rPr>
    </w:lvl>
    <w:lvl w:ilvl="7">
      <w:start w:val="1"/>
      <w:numFmt w:val="bullet"/>
      <w:lvlText w:val="←"/>
      <w:lvlJc w:val="left"/>
      <w:pPr>
        <w:ind w:left="3240" w:firstLine="0"/>
      </w:pPr>
      <w:rPr>
        <w:rFonts w:ascii="Liberation Serif" w:hAnsi="Liberation Serif" w:cs="Liberation Serif" w:hint="default"/>
      </w:rPr>
    </w:lvl>
    <w:lvl w:ilvl="8">
      <w:start w:val="1"/>
      <w:numFmt w:val="bullet"/>
      <w:lvlText w:val="←"/>
      <w:lvlJc w:val="left"/>
      <w:pPr>
        <w:ind w:left="3600" w:firstLine="0"/>
      </w:pPr>
      <w:rPr>
        <w:rFonts w:ascii="Liberation Serif" w:hAnsi="Liberation Serif" w:cs="Liberation Serif" w:hint="default"/>
      </w:rPr>
    </w:lvl>
  </w:abstractNum>
  <w:abstractNum w:abstractNumId="29">
    <w:nsid w:val="594F0293"/>
    <w:multiLevelType w:val="multilevel"/>
    <w:tmpl w:val="CF685DE2"/>
    <w:lvl w:ilvl="0">
      <w:start w:val="1"/>
      <w:numFmt w:val="decimal"/>
      <w:lvlText w:val="%1)"/>
      <w:lvlJc w:val="left"/>
      <w:pPr>
        <w:ind w:left="720" w:firstLine="0"/>
      </w:pPr>
      <w:rPr>
        <w:rFonts w:eastAsia="Garamond" w:cs="Garamond"/>
        <w:sz w:val="24"/>
      </w:rPr>
    </w:lvl>
    <w:lvl w:ilvl="1">
      <w:start w:val="1"/>
      <w:numFmt w:val="bullet"/>
      <w:lvlText w:val="-"/>
      <w:lvlJc w:val="left"/>
      <w:pPr>
        <w:ind w:left="1080" w:firstLine="0"/>
      </w:pPr>
      <w:rPr>
        <w:rFonts w:ascii="Liberation Serif" w:hAnsi="Liberation Serif" w:cs="Liberation Serif" w:hint="default"/>
      </w:rPr>
    </w:lvl>
    <w:lvl w:ilvl="2">
      <w:start w:val="1"/>
      <w:numFmt w:val="bullet"/>
      <w:lvlText w:val="←"/>
      <w:lvlJc w:val="left"/>
      <w:pPr>
        <w:ind w:left="1440" w:firstLine="0"/>
      </w:pPr>
      <w:rPr>
        <w:rFonts w:ascii="Liberation Serif" w:hAnsi="Liberation Serif" w:cs="Liberation Serif" w:hint="default"/>
      </w:rPr>
    </w:lvl>
    <w:lvl w:ilvl="3">
      <w:start w:val="1"/>
      <w:numFmt w:val="bullet"/>
      <w:lvlText w:val="←"/>
      <w:lvlJc w:val="left"/>
      <w:pPr>
        <w:ind w:left="1800" w:firstLine="0"/>
      </w:pPr>
      <w:rPr>
        <w:rFonts w:ascii="Liberation Serif" w:hAnsi="Liberation Serif" w:cs="Liberation Serif" w:hint="default"/>
      </w:rPr>
    </w:lvl>
    <w:lvl w:ilvl="4">
      <w:start w:val="1"/>
      <w:numFmt w:val="bullet"/>
      <w:lvlText w:val="←"/>
      <w:lvlJc w:val="left"/>
      <w:pPr>
        <w:ind w:left="2160" w:firstLine="0"/>
      </w:pPr>
      <w:rPr>
        <w:rFonts w:ascii="Liberation Serif" w:hAnsi="Liberation Serif" w:cs="Liberation Serif" w:hint="default"/>
      </w:rPr>
    </w:lvl>
    <w:lvl w:ilvl="5">
      <w:start w:val="1"/>
      <w:numFmt w:val="bullet"/>
      <w:lvlText w:val="←"/>
      <w:lvlJc w:val="left"/>
      <w:pPr>
        <w:ind w:left="2520" w:firstLine="0"/>
      </w:pPr>
      <w:rPr>
        <w:rFonts w:ascii="Liberation Serif" w:hAnsi="Liberation Serif" w:cs="Liberation Serif" w:hint="default"/>
      </w:rPr>
    </w:lvl>
    <w:lvl w:ilvl="6">
      <w:start w:val="1"/>
      <w:numFmt w:val="bullet"/>
      <w:lvlText w:val="←"/>
      <w:lvlJc w:val="left"/>
      <w:pPr>
        <w:ind w:left="2880" w:firstLine="0"/>
      </w:pPr>
      <w:rPr>
        <w:rFonts w:ascii="Liberation Serif" w:hAnsi="Liberation Serif" w:cs="Liberation Serif" w:hint="default"/>
      </w:rPr>
    </w:lvl>
    <w:lvl w:ilvl="7">
      <w:start w:val="1"/>
      <w:numFmt w:val="bullet"/>
      <w:lvlText w:val="←"/>
      <w:lvlJc w:val="left"/>
      <w:pPr>
        <w:ind w:left="3240" w:firstLine="0"/>
      </w:pPr>
      <w:rPr>
        <w:rFonts w:ascii="Liberation Serif" w:hAnsi="Liberation Serif" w:cs="Liberation Serif" w:hint="default"/>
      </w:rPr>
    </w:lvl>
    <w:lvl w:ilvl="8">
      <w:start w:val="1"/>
      <w:numFmt w:val="bullet"/>
      <w:lvlText w:val="←"/>
      <w:lvlJc w:val="left"/>
      <w:pPr>
        <w:ind w:left="3600" w:firstLine="0"/>
      </w:pPr>
      <w:rPr>
        <w:rFonts w:ascii="Liberation Serif" w:hAnsi="Liberation Serif" w:cs="Liberation Serif" w:hint="default"/>
      </w:rPr>
    </w:lvl>
  </w:abstractNum>
  <w:abstractNum w:abstractNumId="30">
    <w:nsid w:val="68CA4DD5"/>
    <w:multiLevelType w:val="multilevel"/>
    <w:tmpl w:val="495EF208"/>
    <w:lvl w:ilvl="0">
      <w:start w:val="1"/>
      <w:numFmt w:val="bullet"/>
      <w:lvlText w:val="-"/>
      <w:lvlJc w:val="left"/>
      <w:pPr>
        <w:ind w:left="720" w:firstLine="0"/>
      </w:pPr>
      <w:rPr>
        <w:rFonts w:ascii="Liberation Serif" w:hAnsi="Liberation Serif" w:cs="Liberation Serif" w:hint="default"/>
        <w:sz w:val="24"/>
      </w:rPr>
    </w:lvl>
    <w:lvl w:ilvl="1">
      <w:start w:val="1"/>
      <w:numFmt w:val="decimal"/>
      <w:lvlText w:val="%2."/>
      <w:lvlJc w:val="left"/>
      <w:pPr>
        <w:ind w:left="1080" w:firstLine="0"/>
      </w:pPr>
    </w:lvl>
    <w:lvl w:ilvl="2">
      <w:start w:val="1"/>
      <w:numFmt w:val="decimal"/>
      <w:lvlText w:val="%3."/>
      <w:lvlJc w:val="left"/>
      <w:pPr>
        <w:ind w:left="1440" w:firstLine="0"/>
      </w:pPr>
    </w:lvl>
    <w:lvl w:ilvl="3">
      <w:start w:val="1"/>
      <w:numFmt w:val="decimal"/>
      <w:lvlText w:val="%4."/>
      <w:lvlJc w:val="left"/>
      <w:pPr>
        <w:ind w:left="1800" w:firstLine="0"/>
      </w:pPr>
    </w:lvl>
    <w:lvl w:ilvl="4">
      <w:start w:val="1"/>
      <w:numFmt w:val="decimal"/>
      <w:lvlText w:val="%5."/>
      <w:lvlJc w:val="left"/>
      <w:pPr>
        <w:ind w:left="2160" w:firstLine="0"/>
      </w:pPr>
    </w:lvl>
    <w:lvl w:ilvl="5">
      <w:start w:val="1"/>
      <w:numFmt w:val="decimal"/>
      <w:lvlText w:val="%6."/>
      <w:lvlJc w:val="left"/>
      <w:pPr>
        <w:ind w:left="2520" w:firstLine="0"/>
      </w:pPr>
    </w:lvl>
    <w:lvl w:ilvl="6">
      <w:start w:val="1"/>
      <w:numFmt w:val="decimal"/>
      <w:lvlText w:val="%7."/>
      <w:lvlJc w:val="left"/>
      <w:pPr>
        <w:ind w:left="2880" w:firstLine="0"/>
      </w:pPr>
    </w:lvl>
    <w:lvl w:ilvl="7">
      <w:start w:val="1"/>
      <w:numFmt w:val="decimal"/>
      <w:lvlText w:val="%8."/>
      <w:lvlJc w:val="left"/>
      <w:pPr>
        <w:ind w:left="3240" w:firstLine="0"/>
      </w:pPr>
    </w:lvl>
    <w:lvl w:ilvl="8">
      <w:start w:val="1"/>
      <w:numFmt w:val="decimal"/>
      <w:lvlText w:val="%9."/>
      <w:lvlJc w:val="left"/>
      <w:pPr>
        <w:ind w:left="3600" w:firstLine="0"/>
      </w:pPr>
    </w:lvl>
  </w:abstractNum>
  <w:abstractNum w:abstractNumId="31">
    <w:nsid w:val="6FAD0322"/>
    <w:multiLevelType w:val="multilevel"/>
    <w:tmpl w:val="D9B8EF58"/>
    <w:lvl w:ilvl="0">
      <w:start w:val="1"/>
      <w:numFmt w:val="lowerLetter"/>
      <w:lvlText w:val="%1."/>
      <w:lvlJc w:val="left"/>
      <w:pPr>
        <w:ind w:left="720" w:firstLine="0"/>
      </w:pPr>
      <w:rPr>
        <w:rFonts w:eastAsia="Garamond" w:cs="Garamond"/>
        <w:b/>
        <w:bCs/>
        <w:sz w:val="24"/>
        <w:szCs w:val="24"/>
      </w:rPr>
    </w:lvl>
    <w:lvl w:ilvl="1">
      <w:start w:val="1"/>
      <w:numFmt w:val="bullet"/>
      <w:lvlText w:val="-"/>
      <w:lvlJc w:val="left"/>
      <w:pPr>
        <w:ind w:left="1080" w:firstLine="0"/>
      </w:pPr>
      <w:rPr>
        <w:rFonts w:ascii="Liberation Serif" w:hAnsi="Liberation Serif" w:cs="Liberation Serif" w:hint="default"/>
        <w:color w:val="000000"/>
        <w:sz w:val="24"/>
        <w:szCs w:val="24"/>
        <w:lang w:eastAsia="it-IT"/>
      </w:rPr>
    </w:lvl>
    <w:lvl w:ilvl="2">
      <w:start w:val="1"/>
      <w:numFmt w:val="bullet"/>
      <w:lvlText w:val="←"/>
      <w:lvlJc w:val="left"/>
      <w:pPr>
        <w:ind w:left="1440" w:firstLine="0"/>
      </w:pPr>
      <w:rPr>
        <w:rFonts w:ascii="Liberation Serif" w:hAnsi="Liberation Serif" w:cs="Liberation Serif" w:hint="default"/>
        <w:color w:val="000000"/>
        <w:sz w:val="24"/>
        <w:szCs w:val="24"/>
        <w:lang w:eastAsia="it-IT"/>
      </w:rPr>
    </w:lvl>
    <w:lvl w:ilvl="3">
      <w:start w:val="1"/>
      <w:numFmt w:val="bullet"/>
      <w:lvlText w:val="←"/>
      <w:lvlJc w:val="left"/>
      <w:pPr>
        <w:ind w:left="1800" w:firstLine="0"/>
      </w:pPr>
      <w:rPr>
        <w:rFonts w:ascii="Liberation Serif" w:hAnsi="Liberation Serif" w:cs="Liberation Serif" w:hint="default"/>
        <w:color w:val="000000"/>
        <w:sz w:val="24"/>
        <w:szCs w:val="24"/>
        <w:lang w:eastAsia="it-IT"/>
      </w:rPr>
    </w:lvl>
    <w:lvl w:ilvl="4">
      <w:start w:val="1"/>
      <w:numFmt w:val="bullet"/>
      <w:lvlText w:val="←"/>
      <w:lvlJc w:val="left"/>
      <w:pPr>
        <w:ind w:left="2160" w:firstLine="0"/>
      </w:pPr>
      <w:rPr>
        <w:rFonts w:ascii="Liberation Serif" w:hAnsi="Liberation Serif" w:cs="Liberation Serif" w:hint="default"/>
        <w:color w:val="000000"/>
        <w:sz w:val="24"/>
        <w:szCs w:val="24"/>
        <w:lang w:eastAsia="it-IT"/>
      </w:rPr>
    </w:lvl>
    <w:lvl w:ilvl="5">
      <w:start w:val="1"/>
      <w:numFmt w:val="bullet"/>
      <w:lvlText w:val="←"/>
      <w:lvlJc w:val="left"/>
      <w:pPr>
        <w:ind w:left="2520" w:firstLine="0"/>
      </w:pPr>
      <w:rPr>
        <w:rFonts w:ascii="Liberation Serif" w:hAnsi="Liberation Serif" w:cs="Liberation Serif" w:hint="default"/>
        <w:color w:val="000000"/>
        <w:sz w:val="24"/>
        <w:szCs w:val="24"/>
        <w:lang w:eastAsia="it-IT"/>
      </w:rPr>
    </w:lvl>
    <w:lvl w:ilvl="6">
      <w:start w:val="1"/>
      <w:numFmt w:val="bullet"/>
      <w:lvlText w:val="←"/>
      <w:lvlJc w:val="left"/>
      <w:pPr>
        <w:ind w:left="2880" w:firstLine="0"/>
      </w:pPr>
      <w:rPr>
        <w:rFonts w:ascii="Liberation Serif" w:hAnsi="Liberation Serif" w:cs="Liberation Serif" w:hint="default"/>
        <w:color w:val="000000"/>
        <w:sz w:val="24"/>
        <w:szCs w:val="24"/>
        <w:lang w:eastAsia="it-IT"/>
      </w:rPr>
    </w:lvl>
    <w:lvl w:ilvl="7">
      <w:start w:val="1"/>
      <w:numFmt w:val="bullet"/>
      <w:lvlText w:val="←"/>
      <w:lvlJc w:val="left"/>
      <w:pPr>
        <w:ind w:left="3240" w:firstLine="0"/>
      </w:pPr>
      <w:rPr>
        <w:rFonts w:ascii="Liberation Serif" w:hAnsi="Liberation Serif" w:cs="Liberation Serif" w:hint="default"/>
        <w:color w:val="000000"/>
        <w:sz w:val="24"/>
        <w:szCs w:val="24"/>
        <w:lang w:eastAsia="it-IT"/>
      </w:rPr>
    </w:lvl>
    <w:lvl w:ilvl="8">
      <w:start w:val="1"/>
      <w:numFmt w:val="bullet"/>
      <w:lvlText w:val="←"/>
      <w:lvlJc w:val="left"/>
      <w:pPr>
        <w:ind w:left="3600" w:firstLine="0"/>
      </w:pPr>
      <w:rPr>
        <w:rFonts w:ascii="Liberation Serif" w:hAnsi="Liberation Serif" w:cs="Liberation Serif" w:hint="default"/>
        <w:color w:val="000000"/>
        <w:sz w:val="24"/>
        <w:szCs w:val="24"/>
        <w:lang w:eastAsia="it-IT"/>
      </w:rPr>
    </w:lvl>
  </w:abstractNum>
  <w:abstractNum w:abstractNumId="32">
    <w:nsid w:val="73124703"/>
    <w:multiLevelType w:val="multilevel"/>
    <w:tmpl w:val="E4C4B294"/>
    <w:lvl w:ilvl="0">
      <w:start w:val="1"/>
      <w:numFmt w:val="bullet"/>
      <w:lvlText w:val="-"/>
      <w:lvlJc w:val="left"/>
      <w:pPr>
        <w:ind w:left="720" w:firstLine="0"/>
      </w:pPr>
      <w:rPr>
        <w:rFonts w:ascii="Tahoma" w:hAnsi="Tahoma" w:cs="Tahoma" w:hint="default"/>
        <w:b w:val="0"/>
        <w:szCs w:val="24"/>
      </w:rPr>
    </w:lvl>
    <w:lvl w:ilvl="1">
      <w:start w:val="1"/>
      <w:numFmt w:val="decimal"/>
      <w:lvlText w:val="%2."/>
      <w:lvlJc w:val="left"/>
      <w:pPr>
        <w:ind w:left="1080" w:firstLine="0"/>
      </w:pPr>
    </w:lvl>
    <w:lvl w:ilvl="2">
      <w:start w:val="1"/>
      <w:numFmt w:val="decimal"/>
      <w:lvlText w:val="%3."/>
      <w:lvlJc w:val="left"/>
      <w:pPr>
        <w:ind w:left="1440" w:firstLine="0"/>
      </w:pPr>
    </w:lvl>
    <w:lvl w:ilvl="3">
      <w:start w:val="1"/>
      <w:numFmt w:val="decimal"/>
      <w:lvlText w:val="%4."/>
      <w:lvlJc w:val="left"/>
      <w:pPr>
        <w:ind w:left="1800" w:firstLine="0"/>
      </w:pPr>
    </w:lvl>
    <w:lvl w:ilvl="4">
      <w:start w:val="1"/>
      <w:numFmt w:val="decimal"/>
      <w:lvlText w:val="%5."/>
      <w:lvlJc w:val="left"/>
      <w:pPr>
        <w:ind w:left="2160" w:firstLine="0"/>
      </w:pPr>
    </w:lvl>
    <w:lvl w:ilvl="5">
      <w:start w:val="1"/>
      <w:numFmt w:val="decimal"/>
      <w:lvlText w:val="%6."/>
      <w:lvlJc w:val="left"/>
      <w:pPr>
        <w:ind w:left="2520" w:firstLine="0"/>
      </w:pPr>
    </w:lvl>
    <w:lvl w:ilvl="6">
      <w:start w:val="1"/>
      <w:numFmt w:val="decimal"/>
      <w:lvlText w:val="%7."/>
      <w:lvlJc w:val="left"/>
      <w:pPr>
        <w:ind w:left="2880" w:firstLine="0"/>
      </w:pPr>
    </w:lvl>
    <w:lvl w:ilvl="7">
      <w:start w:val="1"/>
      <w:numFmt w:val="decimal"/>
      <w:lvlText w:val="%8."/>
      <w:lvlJc w:val="left"/>
      <w:pPr>
        <w:ind w:left="3240" w:firstLine="0"/>
      </w:pPr>
    </w:lvl>
    <w:lvl w:ilvl="8">
      <w:start w:val="1"/>
      <w:numFmt w:val="decimal"/>
      <w:lvlText w:val="%9."/>
      <w:lvlJc w:val="left"/>
      <w:pPr>
        <w:ind w:left="3600" w:firstLine="0"/>
      </w:pPr>
    </w:lvl>
  </w:abstractNum>
  <w:num w:numId="1">
    <w:abstractNumId w:val="3"/>
  </w:num>
  <w:num w:numId="2">
    <w:abstractNumId w:val="21"/>
  </w:num>
  <w:num w:numId="3">
    <w:abstractNumId w:val="15"/>
  </w:num>
  <w:num w:numId="4">
    <w:abstractNumId w:val="14"/>
  </w:num>
  <w:num w:numId="5">
    <w:abstractNumId w:val="0"/>
  </w:num>
  <w:num w:numId="6">
    <w:abstractNumId w:val="23"/>
  </w:num>
  <w:num w:numId="7">
    <w:abstractNumId w:val="16"/>
  </w:num>
  <w:num w:numId="8">
    <w:abstractNumId w:val="30"/>
  </w:num>
  <w:num w:numId="9">
    <w:abstractNumId w:val="28"/>
  </w:num>
  <w:num w:numId="10">
    <w:abstractNumId w:val="8"/>
  </w:num>
  <w:num w:numId="11">
    <w:abstractNumId w:val="31"/>
  </w:num>
  <w:num w:numId="12">
    <w:abstractNumId w:val="26"/>
  </w:num>
  <w:num w:numId="13">
    <w:abstractNumId w:val="5"/>
  </w:num>
  <w:num w:numId="14">
    <w:abstractNumId w:val="12"/>
  </w:num>
  <w:num w:numId="15">
    <w:abstractNumId w:val="24"/>
  </w:num>
  <w:num w:numId="16">
    <w:abstractNumId w:val="4"/>
  </w:num>
  <w:num w:numId="17">
    <w:abstractNumId w:val="6"/>
  </w:num>
  <w:num w:numId="18">
    <w:abstractNumId w:val="29"/>
  </w:num>
  <w:num w:numId="19">
    <w:abstractNumId w:val="9"/>
  </w:num>
  <w:num w:numId="20">
    <w:abstractNumId w:val="1"/>
  </w:num>
  <w:num w:numId="21">
    <w:abstractNumId w:val="25"/>
  </w:num>
  <w:num w:numId="22">
    <w:abstractNumId w:val="20"/>
  </w:num>
  <w:num w:numId="23">
    <w:abstractNumId w:val="22"/>
  </w:num>
  <w:num w:numId="24">
    <w:abstractNumId w:val="13"/>
  </w:num>
  <w:num w:numId="25">
    <w:abstractNumId w:val="7"/>
  </w:num>
  <w:num w:numId="26">
    <w:abstractNumId w:val="10"/>
  </w:num>
  <w:num w:numId="27">
    <w:abstractNumId w:val="19"/>
  </w:num>
  <w:num w:numId="28">
    <w:abstractNumId w:val="2"/>
  </w:num>
  <w:num w:numId="29">
    <w:abstractNumId w:val="32"/>
  </w:num>
  <w:num w:numId="30">
    <w:abstractNumId w:val="18"/>
  </w:num>
  <w:num w:numId="31">
    <w:abstractNumId w:val="27"/>
  </w:num>
  <w:num w:numId="32">
    <w:abstractNumId w:val="1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25F87"/>
    <w:rsid w:val="00032F03"/>
    <w:rsid w:val="000E35CE"/>
    <w:rsid w:val="001A067A"/>
    <w:rsid w:val="001E1BC3"/>
    <w:rsid w:val="0020707F"/>
    <w:rsid w:val="00225F87"/>
    <w:rsid w:val="002C49C5"/>
    <w:rsid w:val="00401EC1"/>
    <w:rsid w:val="004A5946"/>
    <w:rsid w:val="00501136"/>
    <w:rsid w:val="00550288"/>
    <w:rsid w:val="005B40AF"/>
    <w:rsid w:val="005C67AD"/>
    <w:rsid w:val="00602A51"/>
    <w:rsid w:val="007669E5"/>
    <w:rsid w:val="00773140"/>
    <w:rsid w:val="008140F1"/>
    <w:rsid w:val="00876CCB"/>
    <w:rsid w:val="00A37A9C"/>
    <w:rsid w:val="00A75B74"/>
    <w:rsid w:val="00B40698"/>
    <w:rsid w:val="00BA72E6"/>
    <w:rsid w:val="00BF3DF1"/>
    <w:rsid w:val="00C54670"/>
    <w:rsid w:val="00CD2BEF"/>
    <w:rsid w:val="00CF05A1"/>
    <w:rsid w:val="00D53681"/>
    <w:rsid w:val="00E73CB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Unicode MS"/>
        <w:kern w:val="2"/>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textAlignment w:val="baseline"/>
    </w:pPr>
    <w:rPr>
      <w:color w:val="00000A"/>
      <w:sz w:val="24"/>
    </w:rPr>
  </w:style>
  <w:style w:type="paragraph" w:styleId="Titolo1">
    <w:name w:val="heading 1"/>
    <w:basedOn w:val="Normale"/>
    <w:qFormat/>
    <w:pPr>
      <w:widowControl w:val="0"/>
      <w:tabs>
        <w:tab w:val="left" w:pos="720"/>
        <w:tab w:val="left" w:pos="1494"/>
      </w:tabs>
      <w:spacing w:before="240" w:after="200" w:line="264" w:lineRule="auto"/>
      <w:ind w:left="360" w:hanging="360"/>
      <w:jc w:val="center"/>
      <w:outlineLvl w:val="0"/>
    </w:pPr>
    <w:rPr>
      <w:rFonts w:ascii="Arial" w:hAnsi="Arial"/>
      <w:b/>
      <w:i/>
      <w:sz w:val="28"/>
    </w:rPr>
  </w:style>
  <w:style w:type="paragraph" w:styleId="Titolo3">
    <w:name w:val="heading 3"/>
    <w:basedOn w:val="Normale"/>
    <w:qFormat/>
    <w:pPr>
      <w:keepNext/>
      <w:widowControl w:val="0"/>
      <w:spacing w:before="240" w:after="60"/>
      <w:outlineLvl w:val="2"/>
    </w:pPr>
    <w:rPr>
      <w:rFonts w:ascii="Arial" w:eastAsia="Times New Roman" w:hAnsi="Arial"/>
      <w:b/>
      <w:bCs/>
      <w:sz w:val="26"/>
      <w:szCs w:val="26"/>
    </w:rPr>
  </w:style>
  <w:style w:type="paragraph" w:styleId="Titolo5">
    <w:name w:val="heading 5"/>
    <w:basedOn w:val="Normale"/>
    <w:qFormat/>
    <w:pPr>
      <w:widowControl w:val="0"/>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rPr>
      <w:rFonts w:ascii="Liberation Serif" w:hAnsi="Liberation Serif" w:cs="Liberation Serif"/>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rFonts w:ascii="Garamond" w:eastAsia="Garamond" w:hAnsi="Garamond" w:cs="Garamond"/>
      <w:i/>
      <w:iCs/>
      <w:sz w:val="24"/>
      <w:szCs w:val="24"/>
      <w:lang w:eastAsia="it-IT"/>
    </w:rPr>
  </w:style>
  <w:style w:type="character" w:customStyle="1" w:styleId="WW8Num4z0">
    <w:name w:val="WW8Num4z0"/>
    <w:qFormat/>
  </w:style>
  <w:style w:type="character" w:customStyle="1" w:styleId="WW8Num5z0">
    <w:name w:val="WW8Num5z0"/>
    <w:qFormat/>
    <w:rPr>
      <w:rFonts w:ascii="Liberation Serif" w:eastAsia="Garamond" w:hAnsi="Liberation Serif" w:cs="Garamond"/>
      <w:sz w:val="24"/>
      <w:szCs w:val="24"/>
    </w:rPr>
  </w:style>
  <w:style w:type="character" w:customStyle="1" w:styleId="WW8Num5z1">
    <w:name w:val="WW8Num5z1"/>
    <w:qFormat/>
    <w:rPr>
      <w:rFonts w:ascii="Garamond" w:eastAsia="Garamond" w:hAnsi="Garamond" w:cs="Garamond"/>
      <w:sz w:val="24"/>
      <w:szCs w:val="24"/>
    </w:rPr>
  </w:style>
  <w:style w:type="character" w:customStyle="1" w:styleId="WW8Num5z2">
    <w:name w:val="WW8Num5z2"/>
    <w:qFormat/>
    <w:rPr>
      <w:rFonts w:ascii="Liberation Serif" w:hAnsi="Liberation Serif" w:cs="Liberation Serif"/>
    </w:rPr>
  </w:style>
  <w:style w:type="character" w:customStyle="1" w:styleId="WW8Num6z0">
    <w:name w:val="WW8Num6z0"/>
    <w:qFormat/>
    <w:rPr>
      <w:rFonts w:ascii="Garamond" w:eastAsia="Garamond" w:hAnsi="Garamond" w:cs="Garamond"/>
      <w:sz w:val="24"/>
      <w:szCs w:val="24"/>
    </w:rPr>
  </w:style>
  <w:style w:type="character" w:customStyle="1" w:styleId="WW8Num7z0">
    <w:name w:val="WW8Num7z0"/>
    <w:qFormat/>
    <w:rPr>
      <w:rFonts w:ascii="Liberation Serif" w:hAnsi="Liberation Serif" w:cs="Liberation Serif"/>
    </w:rPr>
  </w:style>
  <w:style w:type="character" w:customStyle="1" w:styleId="WW8Num8z0">
    <w:name w:val="WW8Num8z0"/>
    <w:qFormat/>
  </w:style>
  <w:style w:type="character" w:customStyle="1" w:styleId="WW8Num9z0">
    <w:name w:val="WW8Num9z0"/>
    <w:qFormat/>
    <w:rPr>
      <w:rFonts w:ascii="Liberation Serif" w:hAnsi="Liberation Serif" w:cs="Liberation Serif"/>
    </w:rPr>
  </w:style>
  <w:style w:type="character" w:customStyle="1" w:styleId="WW8Num10z0">
    <w:name w:val="WW8Num10z0"/>
    <w:qFormat/>
    <w:rPr>
      <w:rFonts w:ascii="Garamond" w:eastAsia="Garamond" w:hAnsi="Garamond" w:cs="Garamond"/>
      <w:b/>
      <w:bCs/>
      <w:sz w:val="24"/>
      <w:szCs w:val="24"/>
    </w:rPr>
  </w:style>
  <w:style w:type="character" w:customStyle="1" w:styleId="WW8Num10z1">
    <w:name w:val="WW8Num10z1"/>
    <w:qFormat/>
    <w:rPr>
      <w:rFonts w:ascii="Liberation Serif" w:eastAsia="Times New Roman" w:hAnsi="Liberation Serif" w:cs="Liberation Serif"/>
      <w:color w:val="000000"/>
      <w:sz w:val="24"/>
      <w:szCs w:val="24"/>
      <w:lang w:eastAsia="it-IT"/>
    </w:rPr>
  </w:style>
  <w:style w:type="character" w:customStyle="1" w:styleId="WW8Num11z0">
    <w:name w:val="WW8Num11z0"/>
    <w:qFormat/>
    <w:rPr>
      <w:rFonts w:ascii="Garamond" w:eastAsia="Garamond" w:hAnsi="Garamond" w:cs="Garamond"/>
      <w:sz w:val="24"/>
      <w:szCs w:val="24"/>
    </w:rPr>
  </w:style>
  <w:style w:type="character" w:customStyle="1" w:styleId="WW8Num11z2">
    <w:name w:val="WW8Num11z2"/>
    <w:qFormat/>
    <w:rPr>
      <w:rFonts w:ascii="Liberation Serif" w:hAnsi="Liberation Serif" w:cs="Liberation Serif"/>
    </w:rPr>
  </w:style>
  <w:style w:type="character" w:customStyle="1" w:styleId="WW8Num12z0">
    <w:name w:val="WW8Num12z0"/>
    <w:qFormat/>
  </w:style>
  <w:style w:type="character" w:customStyle="1" w:styleId="WW8Num13z0">
    <w:name w:val="WW8Num13z0"/>
    <w:qFormat/>
    <w:rPr>
      <w:rFonts w:ascii="Liberation Serif" w:hAnsi="Liberation Serif" w:cs="Liberation Serif"/>
    </w:rPr>
  </w:style>
  <w:style w:type="character" w:customStyle="1" w:styleId="WW8Num13z1">
    <w:name w:val="WW8Num13z1"/>
    <w:qFormat/>
    <w:rPr>
      <w:rFonts w:ascii="Garamond" w:eastAsia="Garamond" w:hAnsi="Garamond" w:cs="Garamond"/>
      <w:b/>
      <w:sz w:val="24"/>
      <w:szCs w:val="24"/>
    </w:rPr>
  </w:style>
  <w:style w:type="character" w:customStyle="1" w:styleId="WW8Num14z0">
    <w:name w:val="WW8Num14z0"/>
    <w:qFormat/>
    <w:rPr>
      <w:rFonts w:ascii="Garamond" w:eastAsia="Garamond" w:hAnsi="Garamond" w:cs="Garamond"/>
      <w:color w:val="000000"/>
      <w:sz w:val="24"/>
      <w:szCs w:val="24"/>
      <w:lang w:eastAsia="it-IT"/>
    </w:rPr>
  </w:style>
  <w:style w:type="character" w:customStyle="1" w:styleId="WW8Num15z0">
    <w:name w:val="WW8Num15z0"/>
    <w:qFormat/>
    <w:rPr>
      <w:rFonts w:ascii="Garamond" w:eastAsia="Garamond" w:hAnsi="Garamond" w:cs="Garamond"/>
      <w:sz w:val="24"/>
    </w:rPr>
  </w:style>
  <w:style w:type="character" w:customStyle="1" w:styleId="WW8Num15z1">
    <w:name w:val="WW8Num15z1"/>
    <w:qFormat/>
    <w:rPr>
      <w:rFonts w:ascii="Liberation Serif" w:hAnsi="Liberation Serif" w:cs="Liberation Serif"/>
    </w:rPr>
  </w:style>
  <w:style w:type="character" w:customStyle="1" w:styleId="WW8Num16z0">
    <w:name w:val="WW8Num16z0"/>
    <w:qFormat/>
  </w:style>
  <w:style w:type="character" w:customStyle="1" w:styleId="WW8Num17z0">
    <w:name w:val="WW8Num17z0"/>
    <w:qFormat/>
    <w:rPr>
      <w:rFonts w:ascii="Liberation Serif" w:hAnsi="Liberation Serif" w:cs="Liberation Serif"/>
    </w:rPr>
  </w:style>
  <w:style w:type="character" w:customStyle="1" w:styleId="WW8Num18z0">
    <w:name w:val="WW8Num18z0"/>
    <w:qFormat/>
    <w:rPr>
      <w:rFonts w:ascii="Garamond" w:eastAsia="Garamond" w:hAnsi="Garamond" w:cs="Garamond"/>
      <w:sz w:val="24"/>
      <w:szCs w:val="24"/>
      <w:shd w:val="clear" w:color="auto" w:fill="FFFF00"/>
    </w:rPr>
  </w:style>
  <w:style w:type="character" w:customStyle="1" w:styleId="WW8Num18z1">
    <w:name w:val="WW8Num18z1"/>
    <w:qFormat/>
    <w:rPr>
      <w:rFonts w:ascii="Garamond" w:eastAsia="Garamond" w:hAnsi="Garamond" w:cs="Garamond"/>
      <w:i/>
      <w:sz w:val="24"/>
      <w:shd w:val="clear" w:color="auto" w:fill="00FF00"/>
    </w:rPr>
  </w:style>
  <w:style w:type="character" w:customStyle="1" w:styleId="WW8Num18z2">
    <w:name w:val="WW8Num18z2"/>
    <w:qFormat/>
    <w:rPr>
      <w:rFonts w:ascii="Liberation Serif" w:hAnsi="Liberation Serif" w:cs="Liberation Serif"/>
    </w:rPr>
  </w:style>
  <w:style w:type="character" w:customStyle="1" w:styleId="WW8Num19z0">
    <w:name w:val="WW8Num19z0"/>
    <w:qFormat/>
  </w:style>
  <w:style w:type="character" w:customStyle="1" w:styleId="WW8Num20z0">
    <w:name w:val="WW8Num20z0"/>
    <w:qFormat/>
    <w:rPr>
      <w:rFonts w:ascii="Liberation Serif" w:hAnsi="Liberation Serif" w:cs="Liberation Serif"/>
    </w:rPr>
  </w:style>
  <w:style w:type="character" w:customStyle="1" w:styleId="WW8Num20z1">
    <w:name w:val="WW8Num20z1"/>
    <w:qFormat/>
  </w:style>
  <w:style w:type="character" w:customStyle="1" w:styleId="WW8Num21z0">
    <w:name w:val="WW8Num21z0"/>
    <w:qFormat/>
    <w:rPr>
      <w:rFonts w:ascii="Liberation Serif" w:hAnsi="Liberation Serif" w:cs="Garamond"/>
      <w:sz w:val="24"/>
    </w:rPr>
  </w:style>
  <w:style w:type="character" w:customStyle="1" w:styleId="WW8Num21z1">
    <w:name w:val="WW8Num21z1"/>
    <w:qFormat/>
    <w:rPr>
      <w:rFonts w:ascii="Garamond" w:eastAsia="Garamond" w:hAnsi="Garamond" w:cs="Garamond"/>
      <w:b/>
      <w:sz w:val="24"/>
    </w:rPr>
  </w:style>
  <w:style w:type="character" w:customStyle="1" w:styleId="WW8Num21z2">
    <w:name w:val="WW8Num21z2"/>
    <w:qFormat/>
    <w:rPr>
      <w:rFonts w:ascii="Garamond" w:eastAsia="Garamond" w:hAnsi="Garamond" w:cs="Garamond"/>
      <w:color w:val="000000"/>
      <w:sz w:val="24"/>
      <w:szCs w:val="24"/>
      <w:shd w:val="clear" w:color="auto" w:fill="FFFF00"/>
      <w:lang w:eastAsia="it-IT"/>
    </w:rPr>
  </w:style>
  <w:style w:type="character" w:customStyle="1" w:styleId="WW8Num21z3">
    <w:name w:val="WW8Num21z3"/>
    <w:qFormat/>
    <w:rPr>
      <w:rFonts w:ascii="Liberation Serif" w:hAnsi="Liberation Serif" w:cs="Liberation Serif"/>
    </w:rPr>
  </w:style>
  <w:style w:type="character" w:customStyle="1" w:styleId="WW8Num22z0">
    <w:name w:val="WW8Num22z0"/>
    <w:qFormat/>
    <w:rPr>
      <w:rFonts w:ascii="Garamond" w:eastAsia="Garamond" w:hAnsi="Garamond" w:cs="Garamond"/>
      <w:sz w:val="24"/>
    </w:rPr>
  </w:style>
  <w:style w:type="character" w:customStyle="1" w:styleId="WW8Num23z0">
    <w:name w:val="WW8Num23z0"/>
    <w:qFormat/>
    <w:rPr>
      <w:rFonts w:ascii="Symbol" w:eastAsia="Garamond" w:hAnsi="Symbol" w:cs="OpenSymbol, 'Arial Unicode MS'"/>
      <w:sz w:val="24"/>
      <w:szCs w:val="24"/>
    </w:rPr>
  </w:style>
  <w:style w:type="character" w:customStyle="1" w:styleId="WW8Num23z1">
    <w:name w:val="WW8Num23z1"/>
    <w:qFormat/>
    <w:rPr>
      <w:rFonts w:ascii="OpenSymbol, 'Arial Unicode MS'" w:hAnsi="OpenSymbol, 'Arial Unicode MS'" w:cs="OpenSymbol, 'Arial Unicode MS'"/>
    </w:rPr>
  </w:style>
  <w:style w:type="character" w:customStyle="1" w:styleId="WW8Num24z0">
    <w:name w:val="WW8Num24z0"/>
    <w:qFormat/>
    <w:rPr>
      <w:rFonts w:ascii="Symbol" w:hAnsi="Symbol" w:cs="OpenSymbol, 'Arial Unicode MS'"/>
    </w:rPr>
  </w:style>
  <w:style w:type="character" w:customStyle="1" w:styleId="WW8Num24z1">
    <w:name w:val="WW8Num24z1"/>
    <w:qFormat/>
    <w:rPr>
      <w:rFonts w:ascii="OpenSymbol, 'Arial Unicode MS'" w:hAnsi="OpenSymbol, 'Arial Unicode MS'" w:cs="OpenSymbol, 'Arial Unicode MS'"/>
    </w:rPr>
  </w:style>
  <w:style w:type="character" w:customStyle="1" w:styleId="WW8Num25z0">
    <w:name w:val="WW8Num25z0"/>
    <w:qFormat/>
    <w:rPr>
      <w:rFonts w:ascii="Symbol" w:hAnsi="Symbol" w:cs="OpenSymbol, 'Arial Unicode MS'"/>
    </w:rPr>
  </w:style>
  <w:style w:type="character" w:customStyle="1" w:styleId="WW8Num25z1">
    <w:name w:val="WW8Num25z1"/>
    <w:qFormat/>
    <w:rPr>
      <w:rFonts w:ascii="OpenSymbol, 'Arial Unicode MS'" w:hAnsi="OpenSymbol, 'Arial Unicode MS'" w:cs="OpenSymbol, 'Arial Unicode MS'"/>
    </w:rPr>
  </w:style>
  <w:style w:type="character" w:customStyle="1" w:styleId="WW8Num26z0">
    <w:name w:val="WW8Num26z0"/>
    <w:qFormat/>
    <w:rPr>
      <w:rFonts w:ascii="Symbol" w:hAnsi="Symbol" w:cs="OpenSymbol, 'Arial Unicode MS'"/>
    </w:rPr>
  </w:style>
  <w:style w:type="character" w:customStyle="1" w:styleId="WW8Num26z1">
    <w:name w:val="WW8Num26z1"/>
    <w:qFormat/>
    <w:rPr>
      <w:rFonts w:ascii="OpenSymbol, 'Arial Unicode MS'" w:hAnsi="OpenSymbol, 'Arial Unicode MS'" w:cs="OpenSymbol, 'Arial Unicode MS'"/>
    </w:rPr>
  </w:style>
  <w:style w:type="character" w:customStyle="1" w:styleId="WW8Num27z0">
    <w:name w:val="WW8Num27z0"/>
    <w:qFormat/>
    <w:rPr>
      <w:rFonts w:ascii="Symbol" w:hAnsi="Symbol" w:cs="OpenSymbol, 'Arial Unicode MS'"/>
    </w:rPr>
  </w:style>
  <w:style w:type="character" w:customStyle="1" w:styleId="WW8Num27z1">
    <w:name w:val="WW8Num27z1"/>
    <w:qFormat/>
    <w:rPr>
      <w:rFonts w:ascii="OpenSymbol, 'Arial Unicode MS'" w:hAnsi="OpenSymbol, 'Arial Unicode MS'" w:cs="OpenSymbol, 'Arial Unicode MS'"/>
    </w:rPr>
  </w:style>
  <w:style w:type="character" w:customStyle="1" w:styleId="WW8Num28z0">
    <w:name w:val="WW8Num28z0"/>
    <w:qFormat/>
    <w:rPr>
      <w:rFonts w:ascii="Symbol" w:hAnsi="Symbol" w:cs="OpenSymbol, 'Arial Unicode MS'"/>
    </w:rPr>
  </w:style>
  <w:style w:type="character" w:customStyle="1" w:styleId="WW8Num28z1">
    <w:name w:val="WW8Num28z1"/>
    <w:qFormat/>
    <w:rPr>
      <w:rFonts w:ascii="OpenSymbol, 'Arial Unicode MS'" w:hAnsi="OpenSymbol, 'Arial Unicode MS'" w:cs="OpenSymbol, 'Arial Unicode MS'"/>
    </w:rPr>
  </w:style>
  <w:style w:type="character" w:customStyle="1" w:styleId="WW8Num29z0">
    <w:name w:val="WW8Num29z0"/>
    <w:qFormat/>
    <w:rPr>
      <w:rFonts w:ascii="Symbol" w:hAnsi="Symbol" w:cs="OpenSymbol, 'Arial Unicode MS'"/>
    </w:rPr>
  </w:style>
  <w:style w:type="character" w:customStyle="1" w:styleId="WW8Num29z1">
    <w:name w:val="WW8Num29z1"/>
    <w:qFormat/>
    <w:rPr>
      <w:rFonts w:ascii="OpenSymbol, 'Arial Unicode MS'" w:hAnsi="OpenSymbol, 'Arial Unicode MS'" w:cs="OpenSymbol, 'Arial Unicode MS'"/>
    </w:rPr>
  </w:style>
  <w:style w:type="character" w:customStyle="1" w:styleId="WW8Num30z0">
    <w:name w:val="WW8Num30z0"/>
    <w:qFormat/>
    <w:rPr>
      <w:rFonts w:ascii="Symbol" w:hAnsi="Symbol" w:cs="Symbol"/>
      <w:sz w:val="24"/>
      <w:szCs w:val="24"/>
    </w:rPr>
  </w:style>
  <w:style w:type="character" w:customStyle="1" w:styleId="WW8Num31z0">
    <w:name w:val="WW8Num31z0"/>
    <w:qFormat/>
    <w:rPr>
      <w:rFonts w:ascii="Symbol" w:eastAsia="Times New Roman" w:hAnsi="Symbol" w:cs="Symbol"/>
      <w:color w:val="000000"/>
      <w:sz w:val="24"/>
      <w:szCs w:val="24"/>
      <w:lang w:eastAsia="it-IT"/>
    </w:rPr>
  </w:style>
  <w:style w:type="character" w:customStyle="1" w:styleId="WW8Num32z0">
    <w:name w:val="WW8Num32z0"/>
    <w:qFormat/>
    <w:rPr>
      <w:rFonts w:eastAsia="Garamond" w:cs="Garamond"/>
    </w:rPr>
  </w:style>
  <w:style w:type="character" w:customStyle="1" w:styleId="WW8Num33z0">
    <w:name w:val="WW8Num33z0"/>
    <w:qFormat/>
    <w:rPr>
      <w:rFonts w:ascii="Symbol" w:hAnsi="Symbol" w:cs="Symbol"/>
    </w:rPr>
  </w:style>
  <w:style w:type="character" w:customStyle="1" w:styleId="WW8Num34z0">
    <w:name w:val="WW8Num34z0"/>
    <w:qFormat/>
    <w:rPr>
      <w:rFonts w:ascii="Tahoma" w:hAnsi="Tahoma" w:cs="Tahoma"/>
      <w:szCs w:val="24"/>
    </w:rPr>
  </w:style>
  <w:style w:type="character" w:customStyle="1" w:styleId="WW8Num35z0">
    <w:name w:val="WW8Num35z0"/>
    <w:qFormat/>
    <w:rPr>
      <w:rFonts w:ascii="Garamond" w:eastAsia="Times New Roman" w:hAnsi="Garamond" w:cs="Calibri"/>
      <w:color w:val="000000"/>
      <w:sz w:val="24"/>
      <w:szCs w:val="24"/>
      <w:shd w:val="clear" w:color="auto" w:fill="FFFF00"/>
    </w:rPr>
  </w:style>
  <w:style w:type="character" w:customStyle="1" w:styleId="WW8Num36z0">
    <w:name w:val="WW8Num36z0"/>
    <w:qFormat/>
    <w:rPr>
      <w:rFonts w:ascii="Garamond" w:eastAsia="Times New Roman" w:hAnsi="Garamond" w:cs="Calibri"/>
      <w:i/>
      <w:iCs/>
      <w:color w:val="000000"/>
      <w:sz w:val="24"/>
      <w:szCs w:val="24"/>
      <w:lang w:eastAsia="it-IT"/>
    </w:rPr>
  </w:style>
  <w:style w:type="character" w:customStyle="1" w:styleId="WW8Num37z0">
    <w:name w:val="WW8Num37z0"/>
    <w:qFormat/>
    <w:rPr>
      <w:rFonts w:ascii="Symbol" w:hAnsi="Symbol" w:cs="Symbol"/>
    </w:rPr>
  </w:style>
  <w:style w:type="character" w:customStyle="1" w:styleId="WW8Num38z0">
    <w:name w:val="WW8Num38z0"/>
    <w:qFormat/>
    <w:rPr>
      <w:rFonts w:ascii="Symbol" w:eastAsia="Garamond" w:hAnsi="Symbol" w:cs="Symbol"/>
      <w:sz w:val="24"/>
      <w:szCs w:val="24"/>
    </w:rPr>
  </w:style>
  <w:style w:type="character" w:customStyle="1" w:styleId="WW8Num39z0">
    <w:name w:val="WW8Num39z0"/>
    <w:qFormat/>
    <w:rPr>
      <w:rFonts w:ascii="Symbol" w:eastAsia="Times New Roman" w:hAnsi="Symbol" w:cs="Symbol"/>
      <w:color w:val="000000"/>
      <w:sz w:val="24"/>
      <w:szCs w:val="24"/>
      <w:lang w:eastAsia="it-IT"/>
    </w:rPr>
  </w:style>
  <w:style w:type="character" w:customStyle="1" w:styleId="WW8Num40z0">
    <w:name w:val="WW8Num40z0"/>
    <w:qFormat/>
    <w:rPr>
      <w:rFonts w:ascii="Wingdings" w:hAnsi="Wingdings" w:cs="Wingdings"/>
      <w:sz w:val="24"/>
    </w:rPr>
  </w:style>
  <w:style w:type="character" w:customStyle="1" w:styleId="WW8Num41z0">
    <w:name w:val="WW8Num41z0"/>
    <w:qFormat/>
    <w:rPr>
      <w:rFonts w:ascii="Garamond" w:eastAsia="Garamond" w:hAnsi="Garamond" w:cs="Garamond"/>
      <w:sz w:val="24"/>
      <w:szCs w:val="24"/>
    </w:rPr>
  </w:style>
  <w:style w:type="character" w:customStyle="1" w:styleId="WW8Num42z0">
    <w:name w:val="WW8Num42z0"/>
    <w:qFormat/>
    <w:rPr>
      <w:rFonts w:ascii="Garamond" w:eastAsia="Garamond" w:hAnsi="Garamond" w:cs="Garamond"/>
      <w:b/>
      <w:sz w:val="24"/>
    </w:rPr>
  </w:style>
  <w:style w:type="character" w:customStyle="1" w:styleId="WW8Num43z0">
    <w:name w:val="WW8Num43z0"/>
    <w:qFormat/>
    <w:rPr>
      <w:rFonts w:ascii="Garamond" w:eastAsia="Times New Roman" w:hAnsi="Garamond" w:cs="Calibri"/>
      <w:color w:val="000000"/>
      <w:sz w:val="24"/>
      <w:szCs w:val="24"/>
      <w:lang w:eastAsia="it-IT"/>
    </w:rPr>
  </w:style>
  <w:style w:type="character" w:customStyle="1" w:styleId="WW8Num44z0">
    <w:name w:val="WW8Num44z0"/>
    <w:qFormat/>
    <w:rPr>
      <w:rFonts w:ascii="Symbol" w:hAnsi="Symbol" w:cs="Symbol"/>
    </w:rPr>
  </w:style>
  <w:style w:type="character" w:customStyle="1" w:styleId="WW8Num45z0">
    <w:name w:val="WW8Num45z0"/>
    <w:qFormat/>
  </w:style>
  <w:style w:type="character" w:customStyle="1" w:styleId="WW8Num46z0">
    <w:name w:val="WW8Num46z0"/>
    <w:qFormat/>
    <w:rPr>
      <w:rFonts w:ascii="Symbol" w:hAnsi="Symbol" w:cs="Symbol"/>
    </w:rPr>
  </w:style>
  <w:style w:type="character" w:customStyle="1" w:styleId="WW8Num47z0">
    <w:name w:val="WW8Num47z0"/>
    <w:qFormat/>
    <w:rPr>
      <w:rFonts w:ascii="Garamond" w:eastAsia="Garamond" w:hAnsi="Garamond" w:cs="Garamond"/>
      <w:b/>
      <w:sz w:val="24"/>
    </w:rPr>
  </w:style>
  <w:style w:type="character" w:customStyle="1" w:styleId="WW8Num2z1">
    <w:name w:val="WW8Num2z1"/>
    <w:qFormat/>
  </w:style>
  <w:style w:type="character" w:customStyle="1" w:styleId="WW8Num2z2">
    <w:name w:val="WW8Num2z2"/>
    <w:qFormat/>
    <w:rPr>
      <w:rFonts w:ascii="Liberation Serif" w:hAnsi="Liberation Serif" w:cs="Liberation Serif"/>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Liberation Serif" w:hAnsi="Liberation Serif" w:cs="Liberation Serif"/>
    </w:rPr>
  </w:style>
  <w:style w:type="character" w:customStyle="1" w:styleId="WW8Num9z1">
    <w:name w:val="WW8Num9z1"/>
    <w:qFormat/>
    <w:rPr>
      <w:rFonts w:ascii="Garamond" w:eastAsia="Garamond" w:hAnsi="Garamond" w:cs="Garamond"/>
      <w:sz w:val="24"/>
      <w:szCs w:val="24"/>
    </w:rPr>
  </w:style>
  <w:style w:type="character" w:customStyle="1" w:styleId="WW8Num9z2">
    <w:name w:val="WW8Num9z2"/>
    <w:qFormat/>
    <w:rPr>
      <w:rFonts w:ascii="Liberation Serif" w:hAnsi="Liberation Serif" w:cs="Liberation Serif"/>
    </w:rPr>
  </w:style>
  <w:style w:type="character" w:customStyle="1" w:styleId="WW8Num19z2">
    <w:name w:val="WW8Num19z2"/>
    <w:qFormat/>
    <w:rPr>
      <w:rFonts w:ascii="Liberation Serif" w:hAnsi="Liberation Serif" w:cs="Liberation Serif"/>
    </w:rPr>
  </w:style>
  <w:style w:type="character" w:customStyle="1" w:styleId="WW8Num30z1">
    <w:name w:val="WW8Num30z1"/>
    <w:qFormat/>
    <w:rPr>
      <w:rFonts w:ascii="Garamond" w:eastAsia="Garamond" w:hAnsi="Garamond" w:cs="Garamond"/>
      <w:i/>
      <w:sz w:val="24"/>
    </w:rPr>
  </w:style>
  <w:style w:type="character" w:customStyle="1" w:styleId="WW8Num30z2">
    <w:name w:val="WW8Num30z2"/>
    <w:qFormat/>
    <w:rPr>
      <w:rFonts w:ascii="Liberation Serif" w:hAnsi="Liberation Serif" w:cs="Liberation Serif"/>
    </w:rPr>
  </w:style>
  <w:style w:type="character" w:customStyle="1" w:styleId="WW8Num34z1">
    <w:name w:val="WW8Num34z1"/>
    <w:qFormat/>
  </w:style>
  <w:style w:type="character" w:customStyle="1" w:styleId="WW8Num36z1">
    <w:name w:val="WW8Num36z1"/>
    <w:qFormat/>
    <w:rPr>
      <w:rFonts w:ascii="Garamond" w:eastAsia="Garamond" w:hAnsi="Garamond" w:cs="Garamond"/>
      <w:b/>
      <w:sz w:val="24"/>
    </w:rPr>
  </w:style>
  <w:style w:type="character" w:customStyle="1" w:styleId="WW8Num36z2">
    <w:name w:val="WW8Num36z2"/>
    <w:qFormat/>
    <w:rPr>
      <w:rFonts w:ascii="Garamond" w:eastAsia="Garamond" w:hAnsi="Garamond" w:cs="Garamond"/>
      <w:sz w:val="24"/>
      <w:szCs w:val="24"/>
      <w:lang w:eastAsia="it-IT"/>
    </w:rPr>
  </w:style>
  <w:style w:type="character" w:customStyle="1" w:styleId="WW8Num36z3">
    <w:name w:val="WW8Num36z3"/>
    <w:qFormat/>
    <w:rPr>
      <w:rFonts w:ascii="Liberation Serif" w:hAnsi="Liberation Serif" w:cs="Liberation Serif"/>
    </w:rPr>
  </w:style>
  <w:style w:type="character" w:customStyle="1" w:styleId="WW8Num46z1">
    <w:name w:val="WW8Num46z1"/>
    <w:qFormat/>
    <w:rPr>
      <w:rFonts w:ascii="OpenSymbol, 'Arial Unicode MS'" w:hAnsi="OpenSymbol, 'Arial Unicode MS'" w:cs="OpenSymbol, 'Arial Unicode MS'"/>
    </w:rPr>
  </w:style>
  <w:style w:type="character" w:customStyle="1" w:styleId="WW8Num47z1">
    <w:name w:val="WW8Num47z1"/>
    <w:qFormat/>
    <w:rPr>
      <w:rFonts w:ascii="OpenSymbol, 'Arial Unicode MS'" w:hAnsi="OpenSymbol, 'Arial Unicode MS'" w:cs="OpenSymbol, 'Arial Unicode MS'"/>
    </w:rPr>
  </w:style>
  <w:style w:type="character" w:customStyle="1" w:styleId="WW8Num48z0">
    <w:name w:val="WW8Num48z0"/>
    <w:qFormat/>
    <w:rPr>
      <w:rFonts w:ascii="Symbol" w:hAnsi="Symbol" w:cs="OpenSymbol, 'Arial Unicode MS'"/>
    </w:rPr>
  </w:style>
  <w:style w:type="character" w:customStyle="1" w:styleId="WW8Num48z1">
    <w:name w:val="WW8Num48z1"/>
    <w:qFormat/>
    <w:rPr>
      <w:rFonts w:ascii="OpenSymbol, 'Arial Unicode MS'" w:hAnsi="OpenSymbol, 'Arial Unicode MS'" w:cs="OpenSymbol, 'Arial Unicode MS'"/>
    </w:rPr>
  </w:style>
  <w:style w:type="character" w:customStyle="1" w:styleId="WW8Num49z0">
    <w:name w:val="WW8Num49z0"/>
    <w:qFormat/>
    <w:rPr>
      <w:rFonts w:ascii="Symbol" w:hAnsi="Symbol" w:cs="OpenSymbol, 'Arial Unicode MS'"/>
    </w:rPr>
  </w:style>
  <w:style w:type="character" w:customStyle="1" w:styleId="WW8Num49z1">
    <w:name w:val="WW8Num49z1"/>
    <w:qFormat/>
    <w:rPr>
      <w:rFonts w:ascii="OpenSymbol, 'Arial Unicode MS'" w:hAnsi="OpenSymbol, 'Arial Unicode MS'" w:cs="OpenSymbol, 'Arial Unicode MS'"/>
    </w:rPr>
  </w:style>
  <w:style w:type="character" w:customStyle="1" w:styleId="WW8Num50z0">
    <w:name w:val="WW8Num50z0"/>
    <w:qFormat/>
    <w:rPr>
      <w:rFonts w:ascii="Symbol" w:hAnsi="Symbol" w:cs="OpenSymbol, 'Arial Unicode MS'"/>
    </w:rPr>
  </w:style>
  <w:style w:type="character" w:customStyle="1" w:styleId="WW8Num50z1">
    <w:name w:val="WW8Num50z1"/>
    <w:qFormat/>
    <w:rPr>
      <w:rFonts w:ascii="OpenSymbol, 'Arial Unicode MS'" w:hAnsi="OpenSymbol, 'Arial Unicode MS'" w:cs="OpenSymbol, 'Arial Unicode MS'"/>
    </w:rPr>
  </w:style>
  <w:style w:type="character" w:customStyle="1" w:styleId="WW8Num51z0">
    <w:name w:val="WW8Num51z0"/>
    <w:qFormat/>
    <w:rPr>
      <w:rFonts w:ascii="Symbol" w:hAnsi="Symbol" w:cs="OpenSymbol, 'Arial Unicode MS'"/>
    </w:rPr>
  </w:style>
  <w:style w:type="character" w:customStyle="1" w:styleId="WW8Num51z1">
    <w:name w:val="WW8Num51z1"/>
    <w:qFormat/>
    <w:rPr>
      <w:rFonts w:ascii="OpenSymbol, 'Arial Unicode MS'" w:hAnsi="OpenSymbol, 'Arial Unicode MS'" w:cs="OpenSymbol, 'Arial Unicode MS'"/>
    </w:rPr>
  </w:style>
  <w:style w:type="character" w:customStyle="1" w:styleId="WW8Num52z0">
    <w:name w:val="WW8Num52z0"/>
    <w:qFormat/>
    <w:rPr>
      <w:rFonts w:ascii="Symbol" w:hAnsi="Symbol" w:cs="OpenSymbol, 'Arial Unicode MS'"/>
    </w:rPr>
  </w:style>
  <w:style w:type="character" w:customStyle="1" w:styleId="WW8Num52z1">
    <w:name w:val="WW8Num52z1"/>
    <w:qFormat/>
    <w:rPr>
      <w:rFonts w:ascii="OpenSymbol, 'Arial Unicode MS'" w:hAnsi="OpenSymbol, 'Arial Unicode MS'" w:cs="OpenSymbol, 'Arial Unicode MS'"/>
    </w:rPr>
  </w:style>
  <w:style w:type="character" w:customStyle="1" w:styleId="WW8Num53z0">
    <w:name w:val="WW8Num53z0"/>
    <w:qFormat/>
    <w:rPr>
      <w:rFonts w:ascii="Symbol" w:eastAsia="Garamond" w:hAnsi="Symbol" w:cs="Symbol"/>
      <w:sz w:val="24"/>
      <w:szCs w:val="24"/>
    </w:rPr>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4z0">
    <w:name w:val="WW8Num54z0"/>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Symbol" w:eastAsia="Times New Roman" w:hAnsi="Symbol" w:cs="Symbol"/>
      <w:color w:val="000000"/>
      <w:sz w:val="24"/>
      <w:szCs w:val="24"/>
      <w:lang w:eastAsia="it-IT"/>
    </w:rPr>
  </w:style>
  <w:style w:type="character" w:customStyle="1" w:styleId="WW8Num55z1">
    <w:name w:val="WW8Num55z1"/>
    <w:qFormat/>
    <w:rPr>
      <w:rFonts w:ascii="Courier New" w:hAnsi="Courier New" w:cs="Courier New"/>
    </w:rPr>
  </w:style>
  <w:style w:type="character" w:customStyle="1" w:styleId="WW8Num55z2">
    <w:name w:val="WW8Num55z2"/>
    <w:qFormat/>
    <w:rPr>
      <w:rFonts w:ascii="Wingdings" w:hAnsi="Wingdings" w:cs="Wingdings"/>
    </w:rPr>
  </w:style>
  <w:style w:type="character" w:customStyle="1" w:styleId="WW8Num56z0">
    <w:name w:val="WW8Num56z0"/>
    <w:qFormat/>
    <w:rPr>
      <w:rFonts w:eastAsia="Garamond" w:cs="Garamond"/>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rPr>
      <w:rFonts w:ascii="Tahoma" w:hAnsi="Tahoma" w:cs="Tahoma"/>
      <w:szCs w:val="24"/>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58z3">
    <w:name w:val="WW8Num58z3"/>
    <w:qFormat/>
    <w:rPr>
      <w:rFonts w:ascii="Symbol" w:hAnsi="Symbol" w:cs="Symbol"/>
    </w:rPr>
  </w:style>
  <w:style w:type="character" w:customStyle="1" w:styleId="WW8Num59z0">
    <w:name w:val="WW8Num59z0"/>
    <w:qFormat/>
    <w:rPr>
      <w:rFonts w:ascii="Garamond" w:eastAsia="Times New Roman" w:hAnsi="Garamond" w:cs="Calibri"/>
      <w:color w:val="000000"/>
      <w:sz w:val="24"/>
      <w:szCs w:val="24"/>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Garamond" w:eastAsia="Times New Roman" w:hAnsi="Garamond" w:cs="Calibri"/>
      <w:i/>
      <w:iCs/>
      <w:sz w:val="24"/>
      <w:szCs w:val="24"/>
      <w:lang w:eastAsia="it-IT"/>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Symbol" w:hAnsi="Symbol" w:cs="Symbol"/>
    </w:rPr>
  </w:style>
  <w:style w:type="character" w:customStyle="1" w:styleId="WW8Num61z1">
    <w:name w:val="WW8Num61z1"/>
    <w:qFormat/>
    <w:rPr>
      <w:rFonts w:ascii="Courier New" w:hAnsi="Courier New" w:cs="Courier New"/>
    </w:rPr>
  </w:style>
  <w:style w:type="character" w:customStyle="1" w:styleId="WW8Num61z2">
    <w:name w:val="WW8Num61z2"/>
    <w:qFormat/>
    <w:rPr>
      <w:rFonts w:ascii="Wingdings" w:hAnsi="Wingdings" w:cs="Wingdings"/>
    </w:rPr>
  </w:style>
  <w:style w:type="character" w:customStyle="1" w:styleId="WW8Num62z0">
    <w:name w:val="WW8Num62z0"/>
    <w:qFormat/>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Garamond" w:eastAsia="Garamond" w:hAnsi="Garamond" w:cs="Garamond"/>
      <w:sz w:val="24"/>
    </w:rPr>
  </w:style>
  <w:style w:type="character" w:customStyle="1" w:styleId="WW8Num63z1">
    <w:name w:val="WW8Num63z1"/>
    <w:qFormat/>
    <w:rPr>
      <w:rFonts w:ascii="Liberation Serif" w:hAnsi="Liberation Serif" w:cs="Liberation Serif"/>
    </w:rPr>
  </w:style>
  <w:style w:type="character" w:customStyle="1" w:styleId="WW8Num64z0">
    <w:name w:val="WW8Num64z0"/>
    <w:qFormat/>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rFonts w:ascii="Symbol" w:eastAsia="Garamond" w:hAnsi="Symbol" w:cs="Symbol"/>
      <w:sz w:val="24"/>
      <w:szCs w:val="24"/>
    </w:rPr>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66z0">
    <w:name w:val="WW8Num66z0"/>
    <w:qFormat/>
    <w:rPr>
      <w:rFonts w:ascii="Symbol" w:eastAsia="Times New Roman" w:hAnsi="Symbol" w:cs="Symbol"/>
      <w:color w:val="000000"/>
      <w:sz w:val="24"/>
      <w:szCs w:val="24"/>
      <w:lang w:eastAsia="it-IT"/>
    </w:rPr>
  </w:style>
  <w:style w:type="character" w:customStyle="1" w:styleId="WW8Num66z1">
    <w:name w:val="WW8Num66z1"/>
    <w:qFormat/>
    <w:rPr>
      <w:rFonts w:ascii="Courier New" w:hAnsi="Courier New" w:cs="Courier New"/>
    </w:rPr>
  </w:style>
  <w:style w:type="character" w:customStyle="1" w:styleId="WW8Num66z2">
    <w:name w:val="WW8Num66z2"/>
    <w:qFormat/>
    <w:rPr>
      <w:rFonts w:ascii="Wingdings" w:hAnsi="Wingdings" w:cs="Wingdings"/>
    </w:rPr>
  </w:style>
  <w:style w:type="character" w:customStyle="1" w:styleId="WW8Num67z0">
    <w:name w:val="WW8Num67z0"/>
    <w:qFormat/>
    <w:rPr>
      <w:rFonts w:ascii="Wingdings" w:eastAsia="Garamond" w:hAnsi="Wingdings" w:cs="Wingdings"/>
      <w:sz w:val="24"/>
    </w:rPr>
  </w:style>
  <w:style w:type="character" w:customStyle="1" w:styleId="WW8Num67z1">
    <w:name w:val="WW8Num67z1"/>
    <w:qFormat/>
    <w:rPr>
      <w:rFonts w:ascii="Courier New" w:hAnsi="Courier New" w:cs="Courier New"/>
    </w:rPr>
  </w:style>
  <w:style w:type="character" w:customStyle="1" w:styleId="WW8Num67z3">
    <w:name w:val="WW8Num67z3"/>
    <w:qFormat/>
    <w:rPr>
      <w:rFonts w:ascii="Symbol" w:hAnsi="Symbol" w:cs="Symbol"/>
    </w:rPr>
  </w:style>
  <w:style w:type="character" w:customStyle="1" w:styleId="WW8Num68z0">
    <w:name w:val="WW8Num68z0"/>
    <w:qFormat/>
    <w:rPr>
      <w:rFonts w:ascii="Garamond" w:eastAsia="Garamond" w:hAnsi="Garamond" w:cs="Garamond"/>
      <w:sz w:val="24"/>
      <w:szCs w:val="24"/>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Garamond" w:eastAsia="Garamond" w:hAnsi="Garamond" w:cs="Garamond"/>
      <w:b/>
      <w:sz w:val="24"/>
    </w:rPr>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Garamond" w:eastAsia="Times New Roman" w:hAnsi="Garamond" w:cs="Calibri"/>
      <w:sz w:val="24"/>
      <w:szCs w:val="24"/>
      <w:lang w:eastAsia="it-IT"/>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rPr>
      <w:rFonts w:ascii="Symbol" w:hAnsi="Symbol" w:cs="Symbol"/>
    </w:rPr>
  </w:style>
  <w:style w:type="character" w:customStyle="1" w:styleId="WW8Num71z1">
    <w:name w:val="WW8Num71z1"/>
    <w:qFormat/>
    <w:rPr>
      <w:rFonts w:ascii="Courier New" w:hAnsi="Courier New" w:cs="Courier New"/>
    </w:rPr>
  </w:style>
  <w:style w:type="character" w:customStyle="1" w:styleId="WW8Num71z2">
    <w:name w:val="WW8Num71z2"/>
    <w:qFormat/>
    <w:rPr>
      <w:rFonts w:ascii="Wingdings" w:hAnsi="Wingdings" w:cs="Wingdings"/>
    </w:rPr>
  </w:style>
  <w:style w:type="character" w:customStyle="1" w:styleId="WW8Num72z0">
    <w:name w:val="WW8Num72z0"/>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3z0">
    <w:name w:val="WW8Num73z0"/>
    <w:qFormat/>
    <w:rPr>
      <w:rFonts w:ascii="Symbol" w:hAnsi="Symbol" w:cs="Symbol"/>
    </w:rPr>
  </w:style>
  <w:style w:type="character" w:customStyle="1" w:styleId="WW8Num73z1">
    <w:name w:val="WW8Num73z1"/>
    <w:qFormat/>
    <w:rPr>
      <w:rFonts w:ascii="Courier New" w:hAnsi="Courier New" w:cs="Courier New"/>
    </w:rPr>
  </w:style>
  <w:style w:type="character" w:customStyle="1" w:styleId="WW8Num73z2">
    <w:name w:val="WW8Num73z2"/>
    <w:qFormat/>
    <w:rPr>
      <w:rFonts w:ascii="Wingdings" w:hAnsi="Wingdings" w:cs="Wingdings"/>
    </w:rPr>
  </w:style>
  <w:style w:type="character" w:customStyle="1" w:styleId="WW8Num74z0">
    <w:name w:val="WW8Num74z0"/>
    <w:qFormat/>
    <w:rPr>
      <w:rFonts w:ascii="Garamond" w:eastAsia="Garamond" w:hAnsi="Garamond" w:cs="Garamond"/>
      <w:b/>
      <w:sz w:val="24"/>
    </w:rPr>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8z1">
    <w:name w:val="WW8Num8z1"/>
    <w:qFormat/>
    <w:rPr>
      <w:rFonts w:ascii="Garamond" w:eastAsia="Garamond" w:hAnsi="Garamond" w:cs="Garamond"/>
      <w:sz w:val="24"/>
    </w:rPr>
  </w:style>
  <w:style w:type="character" w:customStyle="1" w:styleId="WW8Num8z2">
    <w:name w:val="WW8Num8z2"/>
    <w:qFormat/>
    <w:rPr>
      <w:rFonts w:ascii="Liberation Serif" w:hAnsi="Liberation Serif" w:cs="Liberation Serif"/>
    </w:rPr>
  </w:style>
  <w:style w:type="character" w:customStyle="1" w:styleId="WW8Num22z1">
    <w:name w:val="WW8Num22z1"/>
    <w:qFormat/>
    <w:rPr>
      <w:rFonts w:ascii="Liberation Serif" w:hAnsi="Liberation Serif" w:cs="Liberation Serif"/>
    </w:rPr>
  </w:style>
  <w:style w:type="character" w:customStyle="1" w:styleId="WW8Num23z2">
    <w:name w:val="WW8Num23z2"/>
    <w:qFormat/>
    <w:rPr>
      <w:rFonts w:ascii="Liberation Serif" w:hAnsi="Liberation Serif" w:cs="Liberation Serif"/>
    </w:rPr>
  </w:style>
  <w:style w:type="character" w:customStyle="1" w:styleId="WW8Num34z2">
    <w:name w:val="WW8Num34z2"/>
    <w:qFormat/>
    <w:rPr>
      <w:rFonts w:ascii="Liberation Serif" w:hAnsi="Liberation Serif" w:cs="Liberation Serif"/>
    </w:rPr>
  </w:style>
  <w:style w:type="character" w:customStyle="1" w:styleId="WW8Num45z1">
    <w:name w:val="WW8Num45z1"/>
    <w:qFormat/>
  </w:style>
  <w:style w:type="character" w:customStyle="1" w:styleId="WW8Num47z2">
    <w:name w:val="WW8Num47z2"/>
    <w:qFormat/>
    <w:rPr>
      <w:rFonts w:ascii="Garamond" w:eastAsia="Garamond" w:hAnsi="Garamond" w:cs="Garamond"/>
      <w:sz w:val="24"/>
    </w:rPr>
  </w:style>
  <w:style w:type="character" w:customStyle="1" w:styleId="WW8Num47z3">
    <w:name w:val="WW8Num47z3"/>
    <w:qFormat/>
    <w:rPr>
      <w:rFonts w:ascii="Liberation Serif" w:hAnsi="Liberation Serif" w:cs="Liberation Serif"/>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rPr>
      <w:rFonts w:ascii="Garamond" w:eastAsia="Garamond" w:hAnsi="Garamond" w:cs="Garamond"/>
      <w:sz w:val="24"/>
    </w:rPr>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rPr>
      <w:rFonts w:ascii="Garamond" w:eastAsia="Garamond" w:hAnsi="Garamond" w:cs="Garamond"/>
      <w:sz w:val="24"/>
    </w:rPr>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2">
    <w:name w:val="WW8Num67z2"/>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5z0">
    <w:name w:val="WW8Num75z0"/>
    <w:qFormat/>
    <w:rPr>
      <w:rFonts w:ascii="Garamond" w:eastAsia="Garamond" w:hAnsi="Garamond" w:cs="Garamond"/>
      <w:sz w:val="24"/>
    </w:rPr>
  </w:style>
  <w:style w:type="character" w:customStyle="1" w:styleId="WW8Num75z1">
    <w:name w:val="WW8Num75z1"/>
    <w:qFormat/>
    <w:rPr>
      <w:rFonts w:ascii="Garamond" w:eastAsia="Garamond" w:hAnsi="Garamond" w:cs="Garamond"/>
      <w:b/>
      <w:sz w:val="24"/>
    </w:rPr>
  </w:style>
  <w:style w:type="character" w:customStyle="1" w:styleId="WW8Num75z2">
    <w:name w:val="WW8Num75z2"/>
    <w:qFormat/>
    <w:rPr>
      <w:rFonts w:ascii="Garamond" w:eastAsia="Garamond" w:hAnsi="Garamond" w:cs="Garamond"/>
      <w:sz w:val="24"/>
    </w:rPr>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0">
    <w:name w:val="WW8Num76z0"/>
    <w:qFormat/>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style>
  <w:style w:type="character" w:customStyle="1" w:styleId="WW8Num77z1">
    <w:name w:val="WW8Num77z1"/>
    <w:qFormat/>
  </w:style>
  <w:style w:type="character" w:customStyle="1" w:styleId="WW8Num77z2">
    <w:name w:val="WW8Num77z2"/>
    <w:qFormat/>
  </w:style>
  <w:style w:type="character" w:customStyle="1" w:styleId="WW8Num77z3">
    <w:name w:val="WW8Num77z3"/>
    <w:qFormat/>
  </w:style>
  <w:style w:type="character" w:customStyle="1" w:styleId="WW8Num77z4">
    <w:name w:val="WW8Num77z4"/>
    <w:qFormat/>
  </w:style>
  <w:style w:type="character" w:customStyle="1" w:styleId="WW8Num77z5">
    <w:name w:val="WW8Num77z5"/>
    <w:qFormat/>
  </w:style>
  <w:style w:type="character" w:customStyle="1" w:styleId="WW8Num77z6">
    <w:name w:val="WW8Num77z6"/>
    <w:qFormat/>
  </w:style>
  <w:style w:type="character" w:customStyle="1" w:styleId="WW8Num77z7">
    <w:name w:val="WW8Num77z7"/>
    <w:qFormat/>
  </w:style>
  <w:style w:type="character" w:customStyle="1" w:styleId="WW8Num77z8">
    <w:name w:val="WW8Num77z8"/>
    <w:qFormat/>
  </w:style>
  <w:style w:type="character" w:customStyle="1" w:styleId="WW8Num78z0">
    <w:name w:val="WW8Num78z0"/>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0">
    <w:name w:val="WW8Num79z0"/>
    <w:qFormat/>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style>
  <w:style w:type="character" w:customStyle="1" w:styleId="WW8Num80z1">
    <w:name w:val="WW8Num80z1"/>
    <w:qFormat/>
  </w:style>
  <w:style w:type="character" w:customStyle="1" w:styleId="WW8Num80z2">
    <w:name w:val="WW8Num80z2"/>
    <w:qFormat/>
  </w:style>
  <w:style w:type="character" w:customStyle="1" w:styleId="WW8Num80z3">
    <w:name w:val="WW8Num80z3"/>
    <w:qFormat/>
  </w:style>
  <w:style w:type="character" w:customStyle="1" w:styleId="WW8Num80z4">
    <w:name w:val="WW8Num80z4"/>
    <w:qFormat/>
  </w:style>
  <w:style w:type="character" w:customStyle="1" w:styleId="WW8Num80z5">
    <w:name w:val="WW8Num80z5"/>
    <w:qFormat/>
  </w:style>
  <w:style w:type="character" w:customStyle="1" w:styleId="WW8Num80z6">
    <w:name w:val="WW8Num80z6"/>
    <w:qFormat/>
  </w:style>
  <w:style w:type="character" w:customStyle="1" w:styleId="WW8Num80z7">
    <w:name w:val="WW8Num80z7"/>
    <w:qFormat/>
  </w:style>
  <w:style w:type="character" w:customStyle="1" w:styleId="WW8Num80z8">
    <w:name w:val="WW8Num80z8"/>
    <w:qFormat/>
  </w:style>
  <w:style w:type="character" w:customStyle="1" w:styleId="WW8Num81z0">
    <w:name w:val="WW8Num81z0"/>
    <w:qFormat/>
    <w:rPr>
      <w:rFonts w:ascii="Garamond" w:eastAsia="Garamond" w:hAnsi="Garamond" w:cs="Garamond"/>
      <w:sz w:val="16"/>
      <w:szCs w:val="16"/>
    </w:rPr>
  </w:style>
  <w:style w:type="character" w:customStyle="1" w:styleId="WW8Num81z1">
    <w:name w:val="WW8Num81z1"/>
    <w:qFormat/>
  </w:style>
  <w:style w:type="character" w:customStyle="1" w:styleId="WW8Num81z2">
    <w:name w:val="WW8Num81z2"/>
    <w:qFormat/>
  </w:style>
  <w:style w:type="character" w:customStyle="1" w:styleId="WW8Num81z3">
    <w:name w:val="WW8Num81z3"/>
    <w:qFormat/>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0">
    <w:name w:val="WW8Num82z0"/>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3z0">
    <w:name w:val="WW8Num83z0"/>
    <w:qFormat/>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eastAsia="Times New Roman" w:hAnsi="Arial" w:cs="Arial"/>
    </w:rPr>
  </w:style>
  <w:style w:type="character" w:customStyle="1" w:styleId="WW8Num84z1">
    <w:name w:val="WW8Num84z1"/>
    <w:qFormat/>
    <w:rPr>
      <w:rFonts w:ascii="Courier New" w:hAnsi="Courier New" w:cs="Courier New"/>
    </w:rPr>
  </w:style>
  <w:style w:type="character" w:customStyle="1" w:styleId="WW8Num84z2">
    <w:name w:val="WW8Num84z2"/>
    <w:qFormat/>
    <w:rPr>
      <w:rFonts w:ascii="Wingdings" w:hAnsi="Wingdings" w:cs="Wingdings"/>
    </w:rPr>
  </w:style>
  <w:style w:type="character" w:customStyle="1" w:styleId="WW8Num84z3">
    <w:name w:val="WW8Num84z3"/>
    <w:qFormat/>
    <w:rPr>
      <w:rFonts w:ascii="Symbol" w:hAnsi="Symbol" w:cs="Symbol"/>
    </w:rPr>
  </w:style>
  <w:style w:type="character" w:customStyle="1" w:styleId="WW8Num85z0">
    <w:name w:val="WW8Num85z0"/>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0">
    <w:name w:val="WW8Num86z0"/>
    <w:qFormat/>
    <w:rPr>
      <w:rFonts w:ascii="Garamond" w:eastAsia="Symbol" w:hAnsi="Garamond" w:cs="Garamond"/>
      <w:b/>
      <w:sz w:val="24"/>
      <w:szCs w:val="24"/>
    </w:rPr>
  </w:style>
  <w:style w:type="character" w:customStyle="1" w:styleId="WW8Num86z1">
    <w:name w:val="WW8Num86z1"/>
    <w:qFormat/>
  </w:style>
  <w:style w:type="character" w:customStyle="1" w:styleId="WW8Num86z2">
    <w:name w:val="WW8Num86z2"/>
    <w:qFormat/>
  </w:style>
  <w:style w:type="character" w:customStyle="1" w:styleId="WW8Num86z3">
    <w:name w:val="WW8Num86z3"/>
    <w:qFormat/>
  </w:style>
  <w:style w:type="character" w:customStyle="1" w:styleId="WW8Num86z4">
    <w:name w:val="WW8Num86z4"/>
    <w:qFormat/>
  </w:style>
  <w:style w:type="character" w:customStyle="1" w:styleId="WW8Num86z5">
    <w:name w:val="WW8Num86z5"/>
    <w:qFormat/>
  </w:style>
  <w:style w:type="character" w:customStyle="1" w:styleId="WW8Num86z6">
    <w:name w:val="WW8Num86z6"/>
    <w:qFormat/>
  </w:style>
  <w:style w:type="character" w:customStyle="1" w:styleId="WW8Num86z7">
    <w:name w:val="WW8Num86z7"/>
    <w:qFormat/>
  </w:style>
  <w:style w:type="character" w:customStyle="1" w:styleId="WW8Num86z8">
    <w:name w:val="WW8Num86z8"/>
    <w:qFormat/>
  </w:style>
  <w:style w:type="character" w:customStyle="1" w:styleId="WW8Num87z0">
    <w:name w:val="WW8Num87z0"/>
    <w:qFormat/>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style>
  <w:style w:type="character" w:customStyle="1" w:styleId="WW8Num88z1">
    <w:name w:val="WW8Num88z1"/>
    <w:qFormat/>
  </w:style>
  <w:style w:type="character" w:customStyle="1" w:styleId="WW8Num88z2">
    <w:name w:val="WW8Num88z2"/>
    <w:qFormat/>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89z0">
    <w:name w:val="WW8Num89z0"/>
    <w:qFormat/>
    <w:rPr>
      <w:rFonts w:ascii="Garamond" w:eastAsia="Garamond" w:hAnsi="Garamond" w:cs="Garamond"/>
      <w:b/>
      <w:bCs/>
      <w:sz w:val="24"/>
      <w:szCs w:val="24"/>
    </w:rPr>
  </w:style>
  <w:style w:type="character" w:customStyle="1" w:styleId="WW8Num89z1">
    <w:name w:val="WW8Num89z1"/>
    <w:qFormat/>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0z0">
    <w:name w:val="WW8Num90z0"/>
    <w:qFormat/>
    <w:rPr>
      <w:sz w:val="20"/>
    </w:rPr>
  </w:style>
  <w:style w:type="character" w:customStyle="1" w:styleId="Carpredefinitoparagrafo1">
    <w:name w:val="Car. predefinito paragrafo1"/>
    <w:qFormat/>
  </w:style>
  <w:style w:type="character" w:customStyle="1" w:styleId="Internetlink">
    <w:name w:val="Internet link"/>
    <w:qFormat/>
    <w:rPr>
      <w:color w:val="0000FF"/>
      <w:u w:val="single"/>
    </w:rPr>
  </w:style>
  <w:style w:type="character" w:customStyle="1" w:styleId="Enfasiforte">
    <w:name w:val="Enfasi forte"/>
    <w:qFormat/>
    <w:rPr>
      <w:b/>
      <w:bCs/>
    </w:rPr>
  </w:style>
  <w:style w:type="character" w:customStyle="1" w:styleId="Punti">
    <w:name w:val="Punti"/>
    <w:qFormat/>
    <w:rPr>
      <w:rFonts w:ascii="OpenSymbol, 'Arial Unicode MS'" w:eastAsia="OpenSymbol, 'Arial Unicode MS'" w:hAnsi="OpenSymbol, 'Arial Unicode MS'" w:cs="OpenSymbol, 'Arial Unicode MS'"/>
    </w:rPr>
  </w:style>
  <w:style w:type="character" w:customStyle="1" w:styleId="Caratteredinumerazione">
    <w:name w:val="Carattere di numerazione"/>
    <w:qFormat/>
  </w:style>
  <w:style w:type="character" w:styleId="Numeropagina">
    <w:name w:val="page number"/>
    <w:basedOn w:val="Carpredefinitoparagrafo"/>
    <w:qFormat/>
  </w:style>
  <w:style w:type="character" w:customStyle="1" w:styleId="TitoloCarattere">
    <w:name w:val="Titolo Carattere"/>
    <w:qFormat/>
    <w:rPr>
      <w:rFonts w:ascii="Bookman Old Style" w:hAnsi="Bookman Old Style" w:cs="Bookman Old Style"/>
      <w:b/>
      <w:sz w:val="24"/>
      <w:lang w:val="it-IT" w:bidi="ar-SA"/>
    </w:rPr>
  </w:style>
  <w:style w:type="character" w:customStyle="1" w:styleId="Titolo3Carattere">
    <w:name w:val="Titolo 3 Carattere"/>
    <w:qFormat/>
    <w:rPr>
      <w:rFonts w:ascii="Arial" w:hAnsi="Arial" w:cs="Arial"/>
      <w:b/>
      <w:bCs/>
      <w:kern w:val="2"/>
      <w:sz w:val="26"/>
      <w:szCs w:val="26"/>
      <w:lang w:eastAsia="zh-CN"/>
    </w:rPr>
  </w:style>
  <w:style w:type="character" w:customStyle="1" w:styleId="Titolo5Carattere">
    <w:name w:val="Titolo 5 Carattere"/>
    <w:qFormat/>
    <w:rPr>
      <w:rFonts w:ascii="Calibri" w:eastAsia="Times New Roman" w:hAnsi="Calibri" w:cs="Times New Roman"/>
      <w:b/>
      <w:bCs/>
      <w:i/>
      <w:iCs/>
      <w:sz w:val="26"/>
      <w:szCs w:val="26"/>
      <w:lang w:eastAsia="zh-CN"/>
    </w:rPr>
  </w:style>
  <w:style w:type="character" w:styleId="Rimandocommento">
    <w:name w:val="annotation reference"/>
    <w:qFormat/>
    <w:rPr>
      <w:sz w:val="16"/>
      <w:szCs w:val="16"/>
    </w:rPr>
  </w:style>
  <w:style w:type="character" w:customStyle="1" w:styleId="TestocommentoCarattere">
    <w:name w:val="Testo commento Carattere"/>
    <w:qFormat/>
    <w:rPr>
      <w:rFonts w:ascii="Calibri" w:eastAsia="Calibri" w:hAnsi="Calibri" w:cs="Arial"/>
      <w:lang w:eastAsia="zh-CN"/>
    </w:rPr>
  </w:style>
  <w:style w:type="character" w:customStyle="1" w:styleId="SoggettocommentoCarattere">
    <w:name w:val="Soggetto commento Carattere"/>
    <w:qFormat/>
    <w:rPr>
      <w:rFonts w:ascii="Calibri" w:eastAsia="Calibri" w:hAnsi="Calibri" w:cs="Arial"/>
      <w:b/>
      <w:bCs/>
      <w:lang w:eastAsia="zh-CN"/>
    </w:rPr>
  </w:style>
  <w:style w:type="character" w:customStyle="1" w:styleId="Linenumbering">
    <w:name w:val="Line numbering"/>
    <w:qFormat/>
  </w:style>
  <w:style w:type="character" w:customStyle="1" w:styleId="VisitedInternetLink">
    <w:name w:val="Visited Internet Link"/>
    <w:basedOn w:val="Carpredefinitoparagrafo"/>
    <w:qFormat/>
    <w:rPr>
      <w:color w:val="800080"/>
      <w:u w:val="single"/>
    </w:rPr>
  </w:style>
  <w:style w:type="character" w:customStyle="1" w:styleId="Caratteridinumerazione">
    <w:name w:val="Caratteri di numerazione"/>
    <w:qFormat/>
    <w:rPr>
      <w:sz w:val="24"/>
      <w:szCs w:val="24"/>
    </w:rPr>
  </w:style>
  <w:style w:type="character" w:customStyle="1" w:styleId="ListLabel1">
    <w:name w:val="ListLabel 1"/>
    <w:qFormat/>
    <w:rPr>
      <w:rFonts w:cs="Liberation Serif"/>
    </w:rPr>
  </w:style>
  <w:style w:type="character" w:customStyle="1" w:styleId="ListLabel2">
    <w:name w:val="ListLabel 2"/>
    <w:qFormat/>
    <w:rPr>
      <w:rFonts w:eastAsia="Garamond" w:cs="Garamond"/>
      <w:i/>
      <w:iCs/>
      <w:sz w:val="24"/>
      <w:szCs w:val="24"/>
      <w:lang w:eastAsia="it-IT"/>
    </w:rPr>
  </w:style>
  <w:style w:type="character" w:customStyle="1" w:styleId="ListLabel3">
    <w:name w:val="ListLabel 3"/>
    <w:qFormat/>
    <w:rPr>
      <w:rFonts w:eastAsia="OpenSymbol, 'Arial Unicode MS'" w:cs="OpenSymbol, 'Arial Unicode MS'"/>
    </w:rPr>
  </w:style>
  <w:style w:type="character" w:customStyle="1" w:styleId="ListLabel4">
    <w:name w:val="ListLabel 4"/>
    <w:qFormat/>
    <w:rPr>
      <w:rFonts w:eastAsia="Garamond" w:cs="Garamond"/>
      <w:sz w:val="24"/>
      <w:szCs w:val="24"/>
    </w:rPr>
  </w:style>
  <w:style w:type="character" w:customStyle="1" w:styleId="ListLabel5">
    <w:name w:val="ListLabel 5"/>
    <w:qFormat/>
    <w:rPr>
      <w:rFonts w:eastAsia="Garamond" w:cs="Garamond"/>
      <w:sz w:val="24"/>
      <w:szCs w:val="24"/>
    </w:rPr>
  </w:style>
  <w:style w:type="character" w:customStyle="1" w:styleId="ListLabel6">
    <w:name w:val="ListLabel 6"/>
    <w:qFormat/>
    <w:rPr>
      <w:rFonts w:cs="Liberation Serif"/>
    </w:rPr>
  </w:style>
  <w:style w:type="character" w:customStyle="1" w:styleId="ListLabel7">
    <w:name w:val="ListLabel 7"/>
    <w:qFormat/>
    <w:rPr>
      <w:rFonts w:cs="Liberation Serif"/>
    </w:rPr>
  </w:style>
  <w:style w:type="character" w:customStyle="1" w:styleId="ListLabel8">
    <w:name w:val="ListLabel 8"/>
    <w:qFormat/>
    <w:rPr>
      <w:rFonts w:cs="Liberation Serif"/>
    </w:rPr>
  </w:style>
  <w:style w:type="character" w:customStyle="1" w:styleId="ListLabel9">
    <w:name w:val="ListLabel 9"/>
    <w:qFormat/>
    <w:rPr>
      <w:rFonts w:cs="Liberation Serif"/>
    </w:rPr>
  </w:style>
  <w:style w:type="character" w:customStyle="1" w:styleId="ListLabel10">
    <w:name w:val="ListLabel 10"/>
    <w:qFormat/>
    <w:rPr>
      <w:rFonts w:cs="Liberation Serif"/>
    </w:rPr>
  </w:style>
  <w:style w:type="character" w:customStyle="1" w:styleId="ListLabel11">
    <w:name w:val="ListLabel 11"/>
    <w:qFormat/>
    <w:rPr>
      <w:rFonts w:cs="Liberation Serif"/>
    </w:rPr>
  </w:style>
  <w:style w:type="character" w:customStyle="1" w:styleId="ListLabel12">
    <w:name w:val="ListLabel 12"/>
    <w:qFormat/>
    <w:rPr>
      <w:rFonts w:cs="Liberation Serif"/>
    </w:rPr>
  </w:style>
  <w:style w:type="character" w:customStyle="1" w:styleId="ListLabel13">
    <w:name w:val="ListLabel 13"/>
    <w:qFormat/>
    <w:rPr>
      <w:rFonts w:eastAsia="Garamond" w:cs="Garamond"/>
      <w:sz w:val="24"/>
      <w:szCs w:val="24"/>
    </w:rPr>
  </w:style>
  <w:style w:type="character" w:customStyle="1" w:styleId="ListLabel14">
    <w:name w:val="ListLabel 14"/>
    <w:qFormat/>
    <w:rPr>
      <w:rFonts w:cs="Liberation Serif"/>
      <w:b/>
      <w:sz w:val="24"/>
    </w:rPr>
  </w:style>
  <w:style w:type="character" w:customStyle="1" w:styleId="ListLabel15">
    <w:name w:val="ListLabel 15"/>
    <w:qFormat/>
    <w:rPr>
      <w:rFonts w:cs="Liberation Serif"/>
    </w:rPr>
  </w:style>
  <w:style w:type="character" w:customStyle="1" w:styleId="ListLabel16">
    <w:name w:val="ListLabel 16"/>
    <w:qFormat/>
    <w:rPr>
      <w:rFonts w:ascii="Calibri" w:eastAsia="Garamond" w:hAnsi="Calibri" w:cs="Garamond"/>
      <w:b/>
      <w:bCs/>
      <w:sz w:val="24"/>
      <w:szCs w:val="24"/>
    </w:rPr>
  </w:style>
  <w:style w:type="character" w:customStyle="1" w:styleId="ListLabel17">
    <w:name w:val="ListLabel 17"/>
    <w:qFormat/>
    <w:rPr>
      <w:rFonts w:eastAsia="Times New Roman" w:cs="Liberation Serif"/>
      <w:color w:val="000000"/>
      <w:sz w:val="24"/>
      <w:szCs w:val="24"/>
      <w:lang w:eastAsia="it-IT"/>
    </w:rPr>
  </w:style>
  <w:style w:type="character" w:customStyle="1" w:styleId="ListLabel18">
    <w:name w:val="ListLabel 18"/>
    <w:qFormat/>
    <w:rPr>
      <w:rFonts w:eastAsia="Times New Roman" w:cs="Liberation Serif"/>
      <w:color w:val="000000"/>
      <w:sz w:val="24"/>
      <w:szCs w:val="24"/>
      <w:lang w:eastAsia="it-IT"/>
    </w:rPr>
  </w:style>
  <w:style w:type="character" w:customStyle="1" w:styleId="ListLabel19">
    <w:name w:val="ListLabel 19"/>
    <w:qFormat/>
    <w:rPr>
      <w:rFonts w:eastAsia="Times New Roman" w:cs="Liberation Serif"/>
      <w:color w:val="000000"/>
      <w:sz w:val="24"/>
      <w:szCs w:val="24"/>
      <w:lang w:eastAsia="it-IT"/>
    </w:rPr>
  </w:style>
  <w:style w:type="character" w:customStyle="1" w:styleId="ListLabel20">
    <w:name w:val="ListLabel 20"/>
    <w:qFormat/>
    <w:rPr>
      <w:rFonts w:eastAsia="Times New Roman" w:cs="Liberation Serif"/>
      <w:color w:val="000000"/>
      <w:sz w:val="24"/>
      <w:szCs w:val="24"/>
      <w:lang w:eastAsia="it-IT"/>
    </w:rPr>
  </w:style>
  <w:style w:type="character" w:customStyle="1" w:styleId="ListLabel21">
    <w:name w:val="ListLabel 21"/>
    <w:qFormat/>
    <w:rPr>
      <w:rFonts w:eastAsia="Times New Roman" w:cs="Liberation Serif"/>
      <w:color w:val="000000"/>
      <w:sz w:val="24"/>
      <w:szCs w:val="24"/>
      <w:lang w:eastAsia="it-IT"/>
    </w:rPr>
  </w:style>
  <w:style w:type="character" w:customStyle="1" w:styleId="ListLabel22">
    <w:name w:val="ListLabel 22"/>
    <w:qFormat/>
    <w:rPr>
      <w:rFonts w:eastAsia="Times New Roman" w:cs="Liberation Serif"/>
      <w:color w:val="000000"/>
      <w:sz w:val="24"/>
      <w:szCs w:val="24"/>
      <w:lang w:eastAsia="it-IT"/>
    </w:rPr>
  </w:style>
  <w:style w:type="character" w:customStyle="1" w:styleId="ListLabel23">
    <w:name w:val="ListLabel 23"/>
    <w:qFormat/>
    <w:rPr>
      <w:rFonts w:eastAsia="Times New Roman" w:cs="Liberation Serif"/>
      <w:color w:val="000000"/>
      <w:sz w:val="24"/>
      <w:szCs w:val="24"/>
      <w:lang w:eastAsia="it-IT"/>
    </w:rPr>
  </w:style>
  <w:style w:type="character" w:customStyle="1" w:styleId="ListLabel24">
    <w:name w:val="ListLabel 24"/>
    <w:qFormat/>
    <w:rPr>
      <w:rFonts w:eastAsia="Times New Roman" w:cs="Liberation Serif"/>
      <w:color w:val="000000"/>
      <w:sz w:val="24"/>
      <w:szCs w:val="24"/>
      <w:lang w:eastAsia="it-IT"/>
    </w:rPr>
  </w:style>
  <w:style w:type="character" w:customStyle="1" w:styleId="ListLabel25">
    <w:name w:val="ListLabel 25"/>
    <w:qFormat/>
    <w:rPr>
      <w:rFonts w:eastAsia="Garamond" w:cs="Garamond"/>
      <w:sz w:val="24"/>
      <w:szCs w:val="24"/>
    </w:rPr>
  </w:style>
  <w:style w:type="character" w:customStyle="1" w:styleId="ListLabel26">
    <w:name w:val="ListLabel 26"/>
    <w:qFormat/>
    <w:rPr>
      <w:rFonts w:eastAsia="Garamond" w:cs="Garamond"/>
      <w:sz w:val="24"/>
      <w:szCs w:val="24"/>
    </w:rPr>
  </w:style>
  <w:style w:type="character" w:customStyle="1" w:styleId="ListLabel27">
    <w:name w:val="ListLabel 27"/>
    <w:qFormat/>
    <w:rPr>
      <w:rFonts w:cs="Liberation Serif"/>
    </w:rPr>
  </w:style>
  <w:style w:type="character" w:customStyle="1" w:styleId="ListLabel28">
    <w:name w:val="ListLabel 28"/>
    <w:qFormat/>
    <w:rPr>
      <w:rFonts w:cs="Liberation Serif"/>
    </w:rPr>
  </w:style>
  <w:style w:type="character" w:customStyle="1" w:styleId="ListLabel29">
    <w:name w:val="ListLabel 29"/>
    <w:qFormat/>
    <w:rPr>
      <w:rFonts w:cs="Liberation Serif"/>
    </w:rPr>
  </w:style>
  <w:style w:type="character" w:customStyle="1" w:styleId="ListLabel30">
    <w:name w:val="ListLabel 30"/>
    <w:qFormat/>
    <w:rPr>
      <w:rFonts w:cs="Liberation Serif"/>
    </w:rPr>
  </w:style>
  <w:style w:type="character" w:customStyle="1" w:styleId="ListLabel31">
    <w:name w:val="ListLabel 31"/>
    <w:qFormat/>
    <w:rPr>
      <w:rFonts w:cs="Liberation Serif"/>
    </w:rPr>
  </w:style>
  <w:style w:type="character" w:customStyle="1" w:styleId="ListLabel32">
    <w:name w:val="ListLabel 32"/>
    <w:qFormat/>
    <w:rPr>
      <w:rFonts w:cs="Liberation Serif"/>
    </w:rPr>
  </w:style>
  <w:style w:type="character" w:customStyle="1" w:styleId="ListLabel33">
    <w:name w:val="ListLabel 33"/>
    <w:qFormat/>
    <w:rPr>
      <w:rFonts w:cs="Liberation Serif"/>
    </w:rPr>
  </w:style>
  <w:style w:type="character" w:customStyle="1" w:styleId="ListLabel34">
    <w:name w:val="ListLabel 34"/>
    <w:qFormat/>
    <w:rPr>
      <w:rFonts w:cs="Liberation Serif"/>
    </w:rPr>
  </w:style>
  <w:style w:type="character" w:customStyle="1" w:styleId="ListLabel35">
    <w:name w:val="ListLabel 35"/>
    <w:qFormat/>
    <w:rPr>
      <w:rFonts w:eastAsia="Garamond" w:cs="Garamond"/>
      <w:b/>
      <w:sz w:val="24"/>
      <w:szCs w:val="24"/>
    </w:rPr>
  </w:style>
  <w:style w:type="character" w:customStyle="1" w:styleId="ListLabel36">
    <w:name w:val="ListLabel 36"/>
    <w:qFormat/>
    <w:rPr>
      <w:rFonts w:cs="Liberation Serif"/>
    </w:rPr>
  </w:style>
  <w:style w:type="character" w:customStyle="1" w:styleId="ListLabel37">
    <w:name w:val="ListLabel 37"/>
    <w:qFormat/>
    <w:rPr>
      <w:rFonts w:cs="Liberation Serif"/>
    </w:rPr>
  </w:style>
  <w:style w:type="character" w:customStyle="1" w:styleId="ListLabel38">
    <w:name w:val="ListLabel 38"/>
    <w:qFormat/>
    <w:rPr>
      <w:rFonts w:cs="Liberation Serif"/>
    </w:rPr>
  </w:style>
  <w:style w:type="character" w:customStyle="1" w:styleId="ListLabel39">
    <w:name w:val="ListLabel 39"/>
    <w:qFormat/>
    <w:rPr>
      <w:rFonts w:cs="Liberation Serif"/>
    </w:rPr>
  </w:style>
  <w:style w:type="character" w:customStyle="1" w:styleId="ListLabel40">
    <w:name w:val="ListLabel 40"/>
    <w:qFormat/>
    <w:rPr>
      <w:rFonts w:cs="Liberation Serif"/>
    </w:rPr>
  </w:style>
  <w:style w:type="character" w:customStyle="1" w:styleId="ListLabel41">
    <w:name w:val="ListLabel 41"/>
    <w:qFormat/>
    <w:rPr>
      <w:rFonts w:cs="Liberation Serif"/>
    </w:rPr>
  </w:style>
  <w:style w:type="character" w:customStyle="1" w:styleId="ListLabel42">
    <w:name w:val="ListLabel 42"/>
    <w:qFormat/>
    <w:rPr>
      <w:rFonts w:cs="Liberation Serif"/>
    </w:rPr>
  </w:style>
  <w:style w:type="character" w:customStyle="1" w:styleId="ListLabel43">
    <w:name w:val="ListLabel 43"/>
    <w:qFormat/>
    <w:rPr>
      <w:rFonts w:eastAsia="Garamond" w:cs="Garamond"/>
      <w:color w:val="000000"/>
      <w:sz w:val="24"/>
      <w:szCs w:val="24"/>
      <w:lang w:eastAsia="it-IT"/>
    </w:rPr>
  </w:style>
  <w:style w:type="character" w:customStyle="1" w:styleId="ListLabel44">
    <w:name w:val="ListLabel 44"/>
    <w:qFormat/>
    <w:rPr>
      <w:rFonts w:eastAsia="Garamond" w:cs="Garamond"/>
      <w:sz w:val="24"/>
    </w:rPr>
  </w:style>
  <w:style w:type="character" w:customStyle="1" w:styleId="ListLabel45">
    <w:name w:val="ListLabel 45"/>
    <w:qFormat/>
    <w:rPr>
      <w:rFonts w:cs="Liberation Serif"/>
    </w:rPr>
  </w:style>
  <w:style w:type="character" w:customStyle="1" w:styleId="ListLabel46">
    <w:name w:val="ListLabel 46"/>
    <w:qFormat/>
    <w:rPr>
      <w:rFonts w:cs="Liberation Serif"/>
    </w:rPr>
  </w:style>
  <w:style w:type="character" w:customStyle="1" w:styleId="ListLabel47">
    <w:name w:val="ListLabel 47"/>
    <w:qFormat/>
    <w:rPr>
      <w:rFonts w:cs="Liberation Serif"/>
    </w:rPr>
  </w:style>
  <w:style w:type="character" w:customStyle="1" w:styleId="ListLabel48">
    <w:name w:val="ListLabel 48"/>
    <w:qFormat/>
    <w:rPr>
      <w:rFonts w:cs="Liberation Serif"/>
    </w:rPr>
  </w:style>
  <w:style w:type="character" w:customStyle="1" w:styleId="ListLabel49">
    <w:name w:val="ListLabel 49"/>
    <w:qFormat/>
    <w:rPr>
      <w:rFonts w:cs="Liberation Serif"/>
    </w:rPr>
  </w:style>
  <w:style w:type="character" w:customStyle="1" w:styleId="ListLabel50">
    <w:name w:val="ListLabel 50"/>
    <w:qFormat/>
    <w:rPr>
      <w:rFonts w:cs="Liberation Serif"/>
    </w:rPr>
  </w:style>
  <w:style w:type="character" w:customStyle="1" w:styleId="ListLabel51">
    <w:name w:val="ListLabel 51"/>
    <w:qFormat/>
    <w:rPr>
      <w:rFonts w:cs="Liberation Serif"/>
    </w:rPr>
  </w:style>
  <w:style w:type="character" w:customStyle="1" w:styleId="ListLabel52">
    <w:name w:val="ListLabel 52"/>
    <w:qFormat/>
    <w:rPr>
      <w:rFonts w:cs="Liberation Serif"/>
    </w:rPr>
  </w:style>
  <w:style w:type="character" w:customStyle="1" w:styleId="ListLabel53">
    <w:name w:val="ListLabel 53"/>
    <w:qFormat/>
    <w:rPr>
      <w:rFonts w:cs="Liberation Serif"/>
      <w:sz w:val="24"/>
    </w:rPr>
  </w:style>
  <w:style w:type="character" w:customStyle="1" w:styleId="ListLabel54">
    <w:name w:val="ListLabel 54"/>
    <w:qFormat/>
    <w:rPr>
      <w:rFonts w:eastAsia="Garamond" w:cs="Garamond"/>
      <w:b/>
      <w:sz w:val="24"/>
      <w:szCs w:val="24"/>
      <w:highlight w:val="yellow"/>
    </w:rPr>
  </w:style>
  <w:style w:type="character" w:customStyle="1" w:styleId="ListLabel55">
    <w:name w:val="ListLabel 55"/>
    <w:qFormat/>
    <w:rPr>
      <w:rFonts w:eastAsia="Garamond" w:cs="Garamond"/>
      <w:i/>
      <w:sz w:val="24"/>
      <w:highlight w:val="green"/>
    </w:rPr>
  </w:style>
  <w:style w:type="character" w:customStyle="1" w:styleId="ListLabel56">
    <w:name w:val="ListLabel 56"/>
    <w:qFormat/>
    <w:rPr>
      <w:rFonts w:cs="Liberation Serif"/>
    </w:rPr>
  </w:style>
  <w:style w:type="character" w:customStyle="1" w:styleId="ListLabel57">
    <w:name w:val="ListLabel 57"/>
    <w:qFormat/>
    <w:rPr>
      <w:rFonts w:cs="Liberation Serif"/>
    </w:rPr>
  </w:style>
  <w:style w:type="character" w:customStyle="1" w:styleId="ListLabel58">
    <w:name w:val="ListLabel 58"/>
    <w:qFormat/>
    <w:rPr>
      <w:rFonts w:cs="Liberation Serif"/>
    </w:rPr>
  </w:style>
  <w:style w:type="character" w:customStyle="1" w:styleId="ListLabel59">
    <w:name w:val="ListLabel 59"/>
    <w:qFormat/>
    <w:rPr>
      <w:rFonts w:cs="Liberation Serif"/>
    </w:rPr>
  </w:style>
  <w:style w:type="character" w:customStyle="1" w:styleId="ListLabel60">
    <w:name w:val="ListLabel 60"/>
    <w:qFormat/>
    <w:rPr>
      <w:rFonts w:cs="Liberation Serif"/>
    </w:rPr>
  </w:style>
  <w:style w:type="character" w:customStyle="1" w:styleId="ListLabel61">
    <w:name w:val="ListLabel 61"/>
    <w:qFormat/>
    <w:rPr>
      <w:rFonts w:cs="Liberation Serif"/>
    </w:rPr>
  </w:style>
  <w:style w:type="character" w:customStyle="1" w:styleId="ListLabel62">
    <w:name w:val="ListLabel 62"/>
    <w:qFormat/>
    <w:rPr>
      <w:rFonts w:cs="Liberation Serif"/>
    </w:rPr>
  </w:style>
  <w:style w:type="character" w:customStyle="1" w:styleId="ListLabel63">
    <w:name w:val="ListLabel 63"/>
    <w:qFormat/>
    <w:rPr>
      <w:rFonts w:cs="Liberation Serif"/>
    </w:rPr>
  </w:style>
  <w:style w:type="character" w:customStyle="1" w:styleId="ListLabel64">
    <w:name w:val="ListLabel 64"/>
    <w:qFormat/>
    <w:rPr>
      <w:rFonts w:cs="Liberation Serif"/>
    </w:rPr>
  </w:style>
  <w:style w:type="character" w:customStyle="1" w:styleId="ListLabel65">
    <w:name w:val="ListLabel 65"/>
    <w:qFormat/>
    <w:rPr>
      <w:rFonts w:cs="Liberation Serif"/>
    </w:rPr>
  </w:style>
  <w:style w:type="character" w:customStyle="1" w:styleId="ListLabel66">
    <w:name w:val="ListLabel 66"/>
    <w:qFormat/>
    <w:rPr>
      <w:rFonts w:cs="Liberation Serif"/>
    </w:rPr>
  </w:style>
  <w:style w:type="character" w:customStyle="1" w:styleId="ListLabel67">
    <w:name w:val="ListLabel 67"/>
    <w:qFormat/>
    <w:rPr>
      <w:rFonts w:cs="Liberation Serif"/>
    </w:rPr>
  </w:style>
  <w:style w:type="character" w:customStyle="1" w:styleId="ListLabel68">
    <w:name w:val="ListLabel 68"/>
    <w:qFormat/>
    <w:rPr>
      <w:rFonts w:cs="Liberation Serif"/>
    </w:rPr>
  </w:style>
  <w:style w:type="character" w:customStyle="1" w:styleId="ListLabel69">
    <w:name w:val="ListLabel 69"/>
    <w:qFormat/>
    <w:rPr>
      <w:rFonts w:cs="Liberation Serif"/>
    </w:rPr>
  </w:style>
  <w:style w:type="character" w:customStyle="1" w:styleId="ListLabel70">
    <w:name w:val="ListLabel 70"/>
    <w:qFormat/>
    <w:rPr>
      <w:rFonts w:cs="Liberation Serif"/>
    </w:rPr>
  </w:style>
  <w:style w:type="character" w:customStyle="1" w:styleId="ListLabel71">
    <w:name w:val="ListLabel 71"/>
    <w:qFormat/>
    <w:rPr>
      <w:rFonts w:eastAsia="OpenSymbol, 'Arial Unicode MS'" w:cs="OpenSymbol, 'Arial Unicode MS'"/>
      <w:sz w:val="24"/>
    </w:rPr>
  </w:style>
  <w:style w:type="character" w:customStyle="1" w:styleId="ListLabel72">
    <w:name w:val="ListLabel 72"/>
    <w:qFormat/>
    <w:rPr>
      <w:rFonts w:eastAsia="Garamond" w:cs="Garamond"/>
      <w:b/>
      <w:sz w:val="24"/>
    </w:rPr>
  </w:style>
  <w:style w:type="character" w:customStyle="1" w:styleId="ListLabel73">
    <w:name w:val="ListLabel 73"/>
    <w:qFormat/>
    <w:rPr>
      <w:rFonts w:eastAsia="Garamond" w:cs="Garamond"/>
      <w:color w:val="000000"/>
      <w:sz w:val="24"/>
      <w:szCs w:val="24"/>
      <w:highlight w:val="yellow"/>
      <w:lang w:eastAsia="it-IT"/>
    </w:rPr>
  </w:style>
  <w:style w:type="character" w:customStyle="1" w:styleId="ListLabel74">
    <w:name w:val="ListLabel 74"/>
    <w:qFormat/>
    <w:rPr>
      <w:rFonts w:cs="Liberation Serif"/>
    </w:rPr>
  </w:style>
  <w:style w:type="character" w:customStyle="1" w:styleId="ListLabel75">
    <w:name w:val="ListLabel 75"/>
    <w:qFormat/>
    <w:rPr>
      <w:rFonts w:cs="Liberation Serif"/>
    </w:rPr>
  </w:style>
  <w:style w:type="character" w:customStyle="1" w:styleId="ListLabel76">
    <w:name w:val="ListLabel 76"/>
    <w:qFormat/>
    <w:rPr>
      <w:rFonts w:cs="Liberation Serif"/>
    </w:rPr>
  </w:style>
  <w:style w:type="character" w:customStyle="1" w:styleId="ListLabel77">
    <w:name w:val="ListLabel 77"/>
    <w:qFormat/>
    <w:rPr>
      <w:rFonts w:cs="Liberation Serif"/>
    </w:rPr>
  </w:style>
  <w:style w:type="character" w:customStyle="1" w:styleId="ListLabel78">
    <w:name w:val="ListLabel 78"/>
    <w:qFormat/>
    <w:rPr>
      <w:rFonts w:cs="Liberation Serif"/>
    </w:rPr>
  </w:style>
  <w:style w:type="character" w:customStyle="1" w:styleId="ListLabel79">
    <w:name w:val="ListLabel 79"/>
    <w:qFormat/>
    <w:rPr>
      <w:rFonts w:cs="Liberation Serif"/>
    </w:rPr>
  </w:style>
  <w:style w:type="character" w:customStyle="1" w:styleId="ListLabel80">
    <w:name w:val="ListLabel 80"/>
    <w:qFormat/>
    <w:rPr>
      <w:rFonts w:eastAsia="Garamond" w:cs="Garamond"/>
      <w:sz w:val="24"/>
    </w:rPr>
  </w:style>
  <w:style w:type="character" w:customStyle="1" w:styleId="ListLabel81">
    <w:name w:val="ListLabel 81"/>
    <w:qFormat/>
    <w:rPr>
      <w:rFonts w:eastAsia="Garamond" w:cs="OpenSymbol, 'Arial Unicode MS'"/>
      <w:sz w:val="24"/>
      <w:szCs w:val="24"/>
    </w:rPr>
  </w:style>
  <w:style w:type="character" w:customStyle="1" w:styleId="ListLabel82">
    <w:name w:val="ListLabel 82"/>
    <w:qFormat/>
    <w:rPr>
      <w:rFonts w:cs="OpenSymbol, 'Arial Unicode MS'"/>
    </w:rPr>
  </w:style>
  <w:style w:type="character" w:customStyle="1" w:styleId="ListLabel83">
    <w:name w:val="ListLabel 83"/>
    <w:qFormat/>
    <w:rPr>
      <w:rFonts w:cs="OpenSymbol, 'Arial Unicode MS'"/>
    </w:rPr>
  </w:style>
  <w:style w:type="character" w:customStyle="1" w:styleId="ListLabel84">
    <w:name w:val="ListLabel 84"/>
    <w:qFormat/>
    <w:rPr>
      <w:rFonts w:eastAsia="Garamond" w:cs="OpenSymbol, 'Arial Unicode MS'"/>
      <w:sz w:val="24"/>
      <w:szCs w:val="24"/>
    </w:rPr>
  </w:style>
  <w:style w:type="character" w:customStyle="1" w:styleId="ListLabel85">
    <w:name w:val="ListLabel 85"/>
    <w:qFormat/>
    <w:rPr>
      <w:rFonts w:cs="OpenSymbol, 'Arial Unicode MS'"/>
    </w:rPr>
  </w:style>
  <w:style w:type="character" w:customStyle="1" w:styleId="ListLabel86">
    <w:name w:val="ListLabel 86"/>
    <w:qFormat/>
    <w:rPr>
      <w:rFonts w:cs="OpenSymbol, 'Arial Unicode MS'"/>
    </w:rPr>
  </w:style>
  <w:style w:type="character" w:customStyle="1" w:styleId="ListLabel87">
    <w:name w:val="ListLabel 87"/>
    <w:qFormat/>
    <w:rPr>
      <w:rFonts w:eastAsia="Garamond" w:cs="OpenSymbol, 'Arial Unicode MS'"/>
      <w:sz w:val="24"/>
      <w:szCs w:val="24"/>
    </w:rPr>
  </w:style>
  <w:style w:type="character" w:customStyle="1" w:styleId="ListLabel88">
    <w:name w:val="ListLabel 88"/>
    <w:qFormat/>
    <w:rPr>
      <w:rFonts w:cs="OpenSymbol, 'Arial Unicode MS'"/>
    </w:rPr>
  </w:style>
  <w:style w:type="character" w:customStyle="1" w:styleId="ListLabel89">
    <w:name w:val="ListLabel 89"/>
    <w:qFormat/>
    <w:rPr>
      <w:rFonts w:cs="OpenSymbol, 'Arial Unicode MS'"/>
    </w:rPr>
  </w:style>
  <w:style w:type="character" w:customStyle="1" w:styleId="ListLabel90">
    <w:name w:val="ListLabel 90"/>
    <w:qFormat/>
    <w:rPr>
      <w:rFonts w:cs="OpenSymbol, 'Arial Unicode MS'"/>
    </w:rPr>
  </w:style>
  <w:style w:type="character" w:customStyle="1" w:styleId="ListLabel91">
    <w:name w:val="ListLabel 91"/>
    <w:qFormat/>
    <w:rPr>
      <w:rFonts w:cs="OpenSymbol, 'Arial Unicode MS'"/>
    </w:rPr>
  </w:style>
  <w:style w:type="character" w:customStyle="1" w:styleId="ListLabel92">
    <w:name w:val="ListLabel 92"/>
    <w:qFormat/>
    <w:rPr>
      <w:rFonts w:cs="OpenSymbol, 'Arial Unicode MS'"/>
    </w:rPr>
  </w:style>
  <w:style w:type="character" w:customStyle="1" w:styleId="ListLabel93">
    <w:name w:val="ListLabel 93"/>
    <w:qFormat/>
    <w:rPr>
      <w:rFonts w:cs="OpenSymbol, 'Arial Unicode MS'"/>
    </w:rPr>
  </w:style>
  <w:style w:type="character" w:customStyle="1" w:styleId="ListLabel94">
    <w:name w:val="ListLabel 94"/>
    <w:qFormat/>
    <w:rPr>
      <w:rFonts w:cs="OpenSymbol, 'Arial Unicode MS'"/>
    </w:rPr>
  </w:style>
  <w:style w:type="character" w:customStyle="1" w:styleId="ListLabel95">
    <w:name w:val="ListLabel 95"/>
    <w:qFormat/>
    <w:rPr>
      <w:rFonts w:cs="OpenSymbol, 'Arial Unicode MS'"/>
    </w:rPr>
  </w:style>
  <w:style w:type="character" w:customStyle="1" w:styleId="ListLabel96">
    <w:name w:val="ListLabel 96"/>
    <w:qFormat/>
    <w:rPr>
      <w:rFonts w:cs="OpenSymbol, 'Arial Unicode MS'"/>
    </w:rPr>
  </w:style>
  <w:style w:type="character" w:customStyle="1" w:styleId="ListLabel97">
    <w:name w:val="ListLabel 97"/>
    <w:qFormat/>
    <w:rPr>
      <w:rFonts w:cs="OpenSymbol, 'Arial Unicode MS'"/>
    </w:rPr>
  </w:style>
  <w:style w:type="character" w:customStyle="1" w:styleId="ListLabel98">
    <w:name w:val="ListLabel 98"/>
    <w:qFormat/>
    <w:rPr>
      <w:rFonts w:cs="OpenSymbol, 'Arial Unicode MS'"/>
    </w:rPr>
  </w:style>
  <w:style w:type="character" w:customStyle="1" w:styleId="ListLabel99">
    <w:name w:val="ListLabel 99"/>
    <w:qFormat/>
    <w:rPr>
      <w:rFonts w:cs="OpenSymbol, 'Arial Unicode MS'"/>
    </w:rPr>
  </w:style>
  <w:style w:type="character" w:customStyle="1" w:styleId="ListLabel100">
    <w:name w:val="ListLabel 100"/>
    <w:qFormat/>
    <w:rPr>
      <w:rFonts w:cs="OpenSymbol, 'Arial Unicode MS'"/>
    </w:rPr>
  </w:style>
  <w:style w:type="character" w:customStyle="1" w:styleId="ListLabel101">
    <w:name w:val="ListLabel 101"/>
    <w:qFormat/>
    <w:rPr>
      <w:rFonts w:cs="OpenSymbol, 'Arial Unicode MS'"/>
    </w:rPr>
  </w:style>
  <w:style w:type="character" w:customStyle="1" w:styleId="ListLabel102">
    <w:name w:val="ListLabel 102"/>
    <w:qFormat/>
    <w:rPr>
      <w:rFonts w:cs="OpenSymbol, 'Arial Unicode MS'"/>
    </w:rPr>
  </w:style>
  <w:style w:type="character" w:customStyle="1" w:styleId="ListLabel103">
    <w:name w:val="ListLabel 103"/>
    <w:qFormat/>
    <w:rPr>
      <w:rFonts w:cs="OpenSymbol, 'Arial Unicode MS'"/>
    </w:rPr>
  </w:style>
  <w:style w:type="character" w:customStyle="1" w:styleId="ListLabel104">
    <w:name w:val="ListLabel 104"/>
    <w:qFormat/>
    <w:rPr>
      <w:rFonts w:cs="OpenSymbol, 'Arial Unicode MS'"/>
    </w:rPr>
  </w:style>
  <w:style w:type="character" w:customStyle="1" w:styleId="ListLabel105">
    <w:name w:val="ListLabel 105"/>
    <w:qFormat/>
    <w:rPr>
      <w:rFonts w:cs="OpenSymbol, 'Arial Unicode MS'"/>
    </w:rPr>
  </w:style>
  <w:style w:type="character" w:customStyle="1" w:styleId="ListLabel106">
    <w:name w:val="ListLabel 106"/>
    <w:qFormat/>
    <w:rPr>
      <w:rFonts w:cs="OpenSymbol, 'Arial Unicode MS'"/>
    </w:rPr>
  </w:style>
  <w:style w:type="character" w:customStyle="1" w:styleId="ListLabel107">
    <w:name w:val="ListLabel 107"/>
    <w:qFormat/>
    <w:rPr>
      <w:rFonts w:cs="OpenSymbol, 'Arial Unicode MS'"/>
    </w:rPr>
  </w:style>
  <w:style w:type="character" w:customStyle="1" w:styleId="ListLabel108">
    <w:name w:val="ListLabel 108"/>
    <w:qFormat/>
    <w:rPr>
      <w:rFonts w:cs="OpenSymbol, 'Arial Unicode MS'"/>
    </w:rPr>
  </w:style>
  <w:style w:type="character" w:customStyle="1" w:styleId="ListLabel109">
    <w:name w:val="ListLabel 109"/>
    <w:qFormat/>
    <w:rPr>
      <w:rFonts w:cs="OpenSymbol, 'Arial Unicode MS'"/>
    </w:rPr>
  </w:style>
  <w:style w:type="character" w:customStyle="1" w:styleId="ListLabel110">
    <w:name w:val="ListLabel 110"/>
    <w:qFormat/>
    <w:rPr>
      <w:rFonts w:cs="OpenSymbol, 'Arial Unicode MS'"/>
    </w:rPr>
  </w:style>
  <w:style w:type="character" w:customStyle="1" w:styleId="ListLabel111">
    <w:name w:val="ListLabel 111"/>
    <w:qFormat/>
    <w:rPr>
      <w:rFonts w:cs="OpenSymbol, 'Arial Unicode MS'"/>
    </w:rPr>
  </w:style>
  <w:style w:type="character" w:customStyle="1" w:styleId="ListLabel112">
    <w:name w:val="ListLabel 112"/>
    <w:qFormat/>
    <w:rPr>
      <w:rFonts w:cs="OpenSymbol, 'Arial Unicode MS'"/>
    </w:rPr>
  </w:style>
  <w:style w:type="character" w:customStyle="1" w:styleId="ListLabel113">
    <w:name w:val="ListLabel 113"/>
    <w:qFormat/>
    <w:rPr>
      <w:rFonts w:cs="OpenSymbol, 'Arial Unicode MS'"/>
    </w:rPr>
  </w:style>
  <w:style w:type="character" w:customStyle="1" w:styleId="ListLabel114">
    <w:name w:val="ListLabel 114"/>
    <w:qFormat/>
    <w:rPr>
      <w:rFonts w:cs="OpenSymbol, 'Arial Unicode MS'"/>
    </w:rPr>
  </w:style>
  <w:style w:type="character" w:customStyle="1" w:styleId="ListLabel115">
    <w:name w:val="ListLabel 115"/>
    <w:qFormat/>
    <w:rPr>
      <w:rFonts w:cs="OpenSymbol, 'Arial Unicode MS'"/>
    </w:rPr>
  </w:style>
  <w:style w:type="character" w:customStyle="1" w:styleId="ListLabel116">
    <w:name w:val="ListLabel 116"/>
    <w:qFormat/>
    <w:rPr>
      <w:rFonts w:cs="OpenSymbol, 'Arial Unicode MS'"/>
    </w:rPr>
  </w:style>
  <w:style w:type="character" w:customStyle="1" w:styleId="ListLabel117">
    <w:name w:val="ListLabel 117"/>
    <w:qFormat/>
    <w:rPr>
      <w:rFonts w:cs="OpenSymbol, 'Arial Unicode MS'"/>
    </w:rPr>
  </w:style>
  <w:style w:type="character" w:customStyle="1" w:styleId="ListLabel118">
    <w:name w:val="ListLabel 118"/>
    <w:qFormat/>
    <w:rPr>
      <w:rFonts w:cs="OpenSymbol, 'Arial Unicode MS'"/>
    </w:rPr>
  </w:style>
  <w:style w:type="character" w:customStyle="1" w:styleId="ListLabel119">
    <w:name w:val="ListLabel 119"/>
    <w:qFormat/>
    <w:rPr>
      <w:rFonts w:cs="OpenSymbol, 'Arial Unicode MS'"/>
    </w:rPr>
  </w:style>
  <w:style w:type="character" w:customStyle="1" w:styleId="ListLabel120">
    <w:name w:val="ListLabel 120"/>
    <w:qFormat/>
    <w:rPr>
      <w:rFonts w:cs="OpenSymbol, 'Arial Unicode MS'"/>
    </w:rPr>
  </w:style>
  <w:style w:type="character" w:customStyle="1" w:styleId="ListLabel121">
    <w:name w:val="ListLabel 121"/>
    <w:qFormat/>
    <w:rPr>
      <w:rFonts w:cs="OpenSymbol, 'Arial Unicode MS'"/>
    </w:rPr>
  </w:style>
  <w:style w:type="character" w:customStyle="1" w:styleId="ListLabel122">
    <w:name w:val="ListLabel 122"/>
    <w:qFormat/>
    <w:rPr>
      <w:rFonts w:cs="OpenSymbol, 'Arial Unicode MS'"/>
    </w:rPr>
  </w:style>
  <w:style w:type="character" w:customStyle="1" w:styleId="ListLabel123">
    <w:name w:val="ListLabel 123"/>
    <w:qFormat/>
    <w:rPr>
      <w:rFonts w:cs="OpenSymbol, 'Arial Unicode MS'"/>
    </w:rPr>
  </w:style>
  <w:style w:type="character" w:customStyle="1" w:styleId="ListLabel124">
    <w:name w:val="ListLabel 124"/>
    <w:qFormat/>
    <w:rPr>
      <w:rFonts w:cs="OpenSymbol, 'Arial Unicode MS'"/>
    </w:rPr>
  </w:style>
  <w:style w:type="character" w:customStyle="1" w:styleId="ListLabel125">
    <w:name w:val="ListLabel 125"/>
    <w:qFormat/>
    <w:rPr>
      <w:rFonts w:cs="OpenSymbol, 'Arial Unicode MS'"/>
    </w:rPr>
  </w:style>
  <w:style w:type="character" w:customStyle="1" w:styleId="ListLabel126">
    <w:name w:val="ListLabel 126"/>
    <w:qFormat/>
    <w:rPr>
      <w:rFonts w:cs="OpenSymbol, 'Arial Unicode MS'"/>
    </w:rPr>
  </w:style>
  <w:style w:type="character" w:customStyle="1" w:styleId="ListLabel127">
    <w:name w:val="ListLabel 127"/>
    <w:qFormat/>
    <w:rPr>
      <w:rFonts w:cs="OpenSymbol, 'Arial Unicode MS'"/>
    </w:rPr>
  </w:style>
  <w:style w:type="character" w:customStyle="1" w:styleId="ListLabel128">
    <w:name w:val="ListLabel 128"/>
    <w:qFormat/>
    <w:rPr>
      <w:rFonts w:cs="OpenSymbol, 'Arial Unicode MS'"/>
    </w:rPr>
  </w:style>
  <w:style w:type="character" w:customStyle="1" w:styleId="ListLabel129">
    <w:name w:val="ListLabel 129"/>
    <w:qFormat/>
    <w:rPr>
      <w:rFonts w:cs="OpenSymbol, 'Arial Unicode MS'"/>
    </w:rPr>
  </w:style>
  <w:style w:type="character" w:customStyle="1" w:styleId="ListLabel130">
    <w:name w:val="ListLabel 130"/>
    <w:qFormat/>
    <w:rPr>
      <w:rFonts w:cs="OpenSymbol, 'Arial Unicode MS'"/>
    </w:rPr>
  </w:style>
  <w:style w:type="character" w:customStyle="1" w:styleId="ListLabel131">
    <w:name w:val="ListLabel 131"/>
    <w:qFormat/>
    <w:rPr>
      <w:rFonts w:cs="OpenSymbol, 'Arial Unicode MS'"/>
    </w:rPr>
  </w:style>
  <w:style w:type="character" w:customStyle="1" w:styleId="ListLabel132">
    <w:name w:val="ListLabel 132"/>
    <w:qFormat/>
    <w:rPr>
      <w:rFonts w:cs="OpenSymbol, 'Arial Unicode MS'"/>
    </w:rPr>
  </w:style>
  <w:style w:type="character" w:customStyle="1" w:styleId="ListLabel133">
    <w:name w:val="ListLabel 133"/>
    <w:qFormat/>
    <w:rPr>
      <w:rFonts w:cs="OpenSymbol, 'Arial Unicode MS'"/>
    </w:rPr>
  </w:style>
  <w:style w:type="character" w:customStyle="1" w:styleId="ListLabel134">
    <w:name w:val="ListLabel 134"/>
    <w:qFormat/>
    <w:rPr>
      <w:rFonts w:cs="OpenSymbol, 'Arial Unicode MS'"/>
    </w:rPr>
  </w:style>
  <w:style w:type="character" w:customStyle="1" w:styleId="ListLabel135">
    <w:name w:val="ListLabel 135"/>
    <w:qFormat/>
    <w:rPr>
      <w:rFonts w:cs="Symbol"/>
      <w:sz w:val="24"/>
      <w:szCs w:val="24"/>
    </w:rPr>
  </w:style>
  <w:style w:type="character" w:customStyle="1" w:styleId="ListLabel136">
    <w:name w:val="ListLabel 136"/>
    <w:qFormat/>
    <w:rPr>
      <w:rFonts w:eastAsia="Times New Roman" w:cs="Symbol"/>
      <w:color w:val="000000"/>
      <w:sz w:val="24"/>
      <w:szCs w:val="24"/>
      <w:lang w:eastAsia="it-IT"/>
    </w:rPr>
  </w:style>
  <w:style w:type="character" w:customStyle="1" w:styleId="ListLabel137">
    <w:name w:val="ListLabel 137"/>
    <w:qFormat/>
    <w:rPr>
      <w:rFonts w:eastAsia="Garamond" w:cs="Garamond"/>
    </w:rPr>
  </w:style>
  <w:style w:type="character" w:customStyle="1" w:styleId="ListLabel138">
    <w:name w:val="ListLabel 138"/>
    <w:qFormat/>
    <w:rPr>
      <w:rFonts w:cs="Symbol"/>
    </w:rPr>
  </w:style>
  <w:style w:type="character" w:customStyle="1" w:styleId="ListLabel139">
    <w:name w:val="ListLabel 139"/>
    <w:qFormat/>
    <w:rPr>
      <w:rFonts w:cs="Tahoma"/>
      <w:szCs w:val="24"/>
    </w:rPr>
  </w:style>
  <w:style w:type="character" w:customStyle="1" w:styleId="ListLabel140">
    <w:name w:val="ListLabel 140"/>
    <w:qFormat/>
    <w:rPr>
      <w:rFonts w:eastAsia="Times New Roman" w:cs="Calibri"/>
      <w:color w:val="000000"/>
      <w:sz w:val="24"/>
      <w:szCs w:val="24"/>
      <w:highlight w:val="yellow"/>
    </w:rPr>
  </w:style>
  <w:style w:type="character" w:customStyle="1" w:styleId="ListLabel141">
    <w:name w:val="ListLabel 141"/>
    <w:qFormat/>
    <w:rPr>
      <w:rFonts w:eastAsia="Times New Roman" w:cs="Calibri"/>
      <w:i/>
      <w:iCs/>
      <w:color w:val="000000"/>
      <w:sz w:val="24"/>
      <w:szCs w:val="24"/>
      <w:lang w:eastAsia="it-IT"/>
    </w:rPr>
  </w:style>
  <w:style w:type="character" w:customStyle="1" w:styleId="ListLabel142">
    <w:name w:val="ListLabel 142"/>
    <w:qFormat/>
    <w:rPr>
      <w:rFonts w:cs="Symbol"/>
    </w:rPr>
  </w:style>
  <w:style w:type="character" w:customStyle="1" w:styleId="ListLabel143">
    <w:name w:val="ListLabel 143"/>
    <w:qFormat/>
    <w:rPr>
      <w:rFonts w:eastAsia="Garamond" w:cs="Symbol"/>
      <w:sz w:val="24"/>
      <w:szCs w:val="24"/>
    </w:rPr>
  </w:style>
  <w:style w:type="character" w:customStyle="1" w:styleId="ListLabel144">
    <w:name w:val="ListLabel 144"/>
    <w:qFormat/>
    <w:rPr>
      <w:rFonts w:eastAsia="Times New Roman" w:cs="Symbol"/>
      <w:color w:val="000000"/>
      <w:sz w:val="24"/>
      <w:szCs w:val="24"/>
      <w:lang w:eastAsia="it-IT"/>
    </w:rPr>
  </w:style>
  <w:style w:type="character" w:customStyle="1" w:styleId="ListLabel145">
    <w:name w:val="ListLabel 145"/>
    <w:qFormat/>
    <w:rPr>
      <w:rFonts w:cs="Wingdings"/>
      <w:sz w:val="24"/>
    </w:rPr>
  </w:style>
  <w:style w:type="character" w:customStyle="1" w:styleId="ListLabel146">
    <w:name w:val="ListLabel 146"/>
    <w:qFormat/>
    <w:rPr>
      <w:rFonts w:eastAsia="Garamond" w:cs="Garamond"/>
      <w:sz w:val="24"/>
      <w:szCs w:val="24"/>
    </w:rPr>
  </w:style>
  <w:style w:type="character" w:customStyle="1" w:styleId="ListLabel147">
    <w:name w:val="ListLabel 147"/>
    <w:qFormat/>
    <w:rPr>
      <w:rFonts w:eastAsia="Garamond" w:cs="Garamond"/>
      <w:b/>
      <w:sz w:val="24"/>
    </w:rPr>
  </w:style>
  <w:style w:type="character" w:customStyle="1" w:styleId="ListLabel148">
    <w:name w:val="ListLabel 148"/>
    <w:qFormat/>
    <w:rPr>
      <w:rFonts w:eastAsia="Times New Roman" w:cs="Calibri"/>
      <w:color w:val="000000"/>
      <w:sz w:val="24"/>
      <w:szCs w:val="24"/>
      <w:lang w:eastAsia="it-IT"/>
    </w:rPr>
  </w:style>
  <w:style w:type="character" w:customStyle="1" w:styleId="ListLabel149">
    <w:name w:val="ListLabel 149"/>
    <w:qFormat/>
    <w:rPr>
      <w:rFonts w:cs="Symbol"/>
    </w:rPr>
  </w:style>
  <w:style w:type="character" w:customStyle="1" w:styleId="ListLabel150">
    <w:name w:val="ListLabel 150"/>
    <w:qFormat/>
    <w:rPr>
      <w:rFonts w:cs="Symbol"/>
    </w:rPr>
  </w:style>
  <w:style w:type="character" w:customStyle="1" w:styleId="ListLabel151">
    <w:name w:val="ListLabel 151"/>
    <w:qFormat/>
    <w:rPr>
      <w:rFonts w:eastAsia="Garamond" w:cs="Garamond"/>
      <w:b/>
      <w:sz w:val="24"/>
    </w:rPr>
  </w:style>
  <w:style w:type="character" w:customStyle="1" w:styleId="ListLabel152">
    <w:name w:val="ListLabel 152"/>
    <w:qFormat/>
    <w:rPr>
      <w:rFonts w:eastAsia="OpenSymbol, 'Arial Unicode MS'" w:cs="OpenSymbol, 'Arial Unicode MS'"/>
    </w:rPr>
  </w:style>
  <w:style w:type="character" w:customStyle="1" w:styleId="ListLabel153">
    <w:name w:val="ListLabel 153"/>
    <w:qFormat/>
    <w:rPr>
      <w:rFonts w:eastAsia="OpenSymbol, 'Arial Unicode MS'" w:cs="OpenSymbol, 'Arial Unicode MS'"/>
    </w:rPr>
  </w:style>
  <w:style w:type="character" w:customStyle="1" w:styleId="ListLabel154">
    <w:name w:val="ListLabel 154"/>
    <w:qFormat/>
    <w:rPr>
      <w:rFonts w:eastAsia="OpenSymbol, 'Arial Unicode MS'" w:cs="OpenSymbol, 'Arial Unicode MS'"/>
    </w:rPr>
  </w:style>
  <w:style w:type="character" w:customStyle="1" w:styleId="ListLabel155">
    <w:name w:val="ListLabel 155"/>
    <w:qFormat/>
    <w:rPr>
      <w:rFonts w:eastAsia="OpenSymbol, 'Arial Unicode MS'" w:cs="OpenSymbol, 'Arial Unicode MS'"/>
    </w:rPr>
  </w:style>
  <w:style w:type="character" w:customStyle="1" w:styleId="ListLabel156">
    <w:name w:val="ListLabel 156"/>
    <w:qFormat/>
    <w:rPr>
      <w:rFonts w:eastAsia="OpenSymbol, 'Arial Unicode MS'" w:cs="OpenSymbol, 'Arial Unicode MS'"/>
    </w:rPr>
  </w:style>
  <w:style w:type="character" w:customStyle="1" w:styleId="ListLabel157">
    <w:name w:val="ListLabel 157"/>
    <w:qFormat/>
    <w:rPr>
      <w:rFonts w:eastAsia="OpenSymbol, 'Arial Unicode MS'" w:cs="OpenSymbol, 'Arial Unicode MS'"/>
    </w:rPr>
  </w:style>
  <w:style w:type="character" w:customStyle="1" w:styleId="ListLabel158">
    <w:name w:val="ListLabel 158"/>
    <w:qFormat/>
    <w:rPr>
      <w:rFonts w:eastAsia="OpenSymbol, 'Arial Unicode MS'" w:cs="OpenSymbol, 'Arial Unicode MS'"/>
    </w:rPr>
  </w:style>
  <w:style w:type="character" w:customStyle="1" w:styleId="ListLabel159">
    <w:name w:val="ListLabel 159"/>
    <w:qFormat/>
    <w:rPr>
      <w:rFonts w:eastAsia="OpenSymbol, 'Arial Unicode MS'" w:cs="OpenSymbol, 'Arial Unicode MS'"/>
    </w:rPr>
  </w:style>
  <w:style w:type="character" w:customStyle="1" w:styleId="ListLabel160">
    <w:name w:val="ListLabel 160"/>
    <w:qFormat/>
    <w:rPr>
      <w:rFonts w:eastAsia="OpenSymbol, 'Arial Unicode MS'" w:cs="OpenSymbol, 'Arial Unicode MS'"/>
    </w:rPr>
  </w:style>
  <w:style w:type="character" w:customStyle="1" w:styleId="ListLabel161">
    <w:name w:val="ListLabel 161"/>
    <w:qFormat/>
    <w:rPr>
      <w:rFonts w:eastAsia="OpenSymbol, 'Arial Unicode MS'" w:cs="OpenSymbol, 'Arial Unicode MS'"/>
    </w:rPr>
  </w:style>
  <w:style w:type="character" w:customStyle="1" w:styleId="ListLabel162">
    <w:name w:val="ListLabel 162"/>
    <w:qFormat/>
    <w:rPr>
      <w:rFonts w:eastAsia="OpenSymbol, 'Arial Unicode MS'" w:cs="OpenSymbol, 'Arial Unicode MS'"/>
    </w:rPr>
  </w:style>
  <w:style w:type="character" w:customStyle="1" w:styleId="ListLabel163">
    <w:name w:val="ListLabel 163"/>
    <w:qFormat/>
    <w:rPr>
      <w:rFonts w:eastAsia="OpenSymbol, 'Arial Unicode MS'" w:cs="OpenSymbol, 'Arial Unicode MS'"/>
    </w:rPr>
  </w:style>
  <w:style w:type="character" w:customStyle="1" w:styleId="ListLabel164">
    <w:name w:val="ListLabel 164"/>
    <w:qFormat/>
    <w:rPr>
      <w:rFonts w:eastAsia="OpenSymbol, 'Arial Unicode MS'" w:cs="OpenSymbol, 'Arial Unicode MS'"/>
    </w:rPr>
  </w:style>
  <w:style w:type="character" w:customStyle="1" w:styleId="ListLabel165">
    <w:name w:val="ListLabel 165"/>
    <w:qFormat/>
    <w:rPr>
      <w:rFonts w:eastAsia="OpenSymbol, 'Arial Unicode MS'" w:cs="OpenSymbol, 'Arial Unicode MS'"/>
    </w:rPr>
  </w:style>
  <w:style w:type="character" w:customStyle="1" w:styleId="ListLabel166">
    <w:name w:val="ListLabel 166"/>
    <w:qFormat/>
    <w:rPr>
      <w:rFonts w:eastAsia="OpenSymbol, 'Arial Unicode MS'" w:cs="OpenSymbol, 'Arial Unicode MS'"/>
    </w:rPr>
  </w:style>
  <w:style w:type="character" w:customStyle="1" w:styleId="ListLabel167">
    <w:name w:val="ListLabel 167"/>
    <w:qFormat/>
    <w:rPr>
      <w:rFonts w:eastAsia="OpenSymbol, 'Arial Unicode MS'" w:cs="OpenSymbol, 'Arial Unicode MS'"/>
    </w:rPr>
  </w:style>
  <w:style w:type="character" w:customStyle="1" w:styleId="ListLabel168">
    <w:name w:val="ListLabel 168"/>
    <w:qFormat/>
    <w:rPr>
      <w:rFonts w:eastAsia="OpenSymbol, 'Arial Unicode MS'" w:cs="OpenSymbol, 'Arial Unicode MS'"/>
    </w:rPr>
  </w:style>
  <w:style w:type="character" w:customStyle="1" w:styleId="ListLabel169">
    <w:name w:val="ListLabel 169"/>
    <w:qFormat/>
    <w:rPr>
      <w:rFonts w:eastAsia="OpenSymbol, 'Arial Unicode MS'" w:cs="OpenSymbol, 'Arial Unicode MS'"/>
    </w:rPr>
  </w:style>
  <w:style w:type="character" w:customStyle="1" w:styleId="ListLabel170">
    <w:name w:val="ListLabel 170"/>
    <w:qFormat/>
    <w:rPr>
      <w:rFonts w:eastAsia="OpenSymbol, 'Arial Unicode MS'" w:cs="OpenSymbol, 'Arial Unicode MS'"/>
    </w:rPr>
  </w:style>
  <w:style w:type="character" w:customStyle="1" w:styleId="ListLabel171">
    <w:name w:val="ListLabel 171"/>
    <w:qFormat/>
    <w:rPr>
      <w:rFonts w:eastAsia="OpenSymbol, 'Arial Unicode MS'" w:cs="OpenSymbol, 'Arial Unicode MS'"/>
    </w:rPr>
  </w:style>
  <w:style w:type="character" w:customStyle="1" w:styleId="ListLabel172">
    <w:name w:val="ListLabel 172"/>
    <w:qFormat/>
    <w:rPr>
      <w:rFonts w:eastAsia="OpenSymbol, 'Arial Unicode MS'" w:cs="OpenSymbol, 'Arial Unicode MS'"/>
    </w:rPr>
  </w:style>
  <w:style w:type="character" w:customStyle="1" w:styleId="ListLabel173">
    <w:name w:val="ListLabel 173"/>
    <w:qFormat/>
    <w:rPr>
      <w:rFonts w:eastAsia="OpenSymbol, 'Arial Unicode MS'" w:cs="OpenSymbol, 'Arial Unicode MS'"/>
    </w:rPr>
  </w:style>
  <w:style w:type="character" w:customStyle="1" w:styleId="ListLabel174">
    <w:name w:val="ListLabel 174"/>
    <w:qFormat/>
    <w:rPr>
      <w:rFonts w:eastAsia="OpenSymbol, 'Arial Unicode MS'" w:cs="OpenSymbol, 'Arial Unicode MS'"/>
    </w:rPr>
  </w:style>
  <w:style w:type="character" w:customStyle="1" w:styleId="ListLabel175">
    <w:name w:val="ListLabel 175"/>
    <w:qFormat/>
    <w:rPr>
      <w:rFonts w:eastAsia="OpenSymbol, 'Arial Unicode MS'" w:cs="OpenSymbol, 'Arial Unicode MS'"/>
    </w:rPr>
  </w:style>
  <w:style w:type="character" w:customStyle="1" w:styleId="ListLabel176">
    <w:name w:val="ListLabel 176"/>
    <w:qFormat/>
    <w:rPr>
      <w:rFonts w:eastAsia="OpenSymbol, 'Arial Unicode MS'" w:cs="OpenSymbol, 'Arial Unicode MS'"/>
    </w:rPr>
  </w:style>
  <w:style w:type="character" w:customStyle="1" w:styleId="ListLabel177">
    <w:name w:val="ListLabel 177"/>
    <w:qFormat/>
    <w:rPr>
      <w:rFonts w:eastAsia="OpenSymbol, 'Arial Unicode MS'" w:cs="OpenSymbol, 'Arial Unicode MS'"/>
    </w:rPr>
  </w:style>
  <w:style w:type="character" w:customStyle="1" w:styleId="ListLabel178">
    <w:name w:val="ListLabel 178"/>
    <w:qFormat/>
    <w:rPr>
      <w:rFonts w:eastAsia="OpenSymbol, 'Arial Unicode MS'" w:cs="OpenSymbol, 'Arial Unicode MS'"/>
    </w:rPr>
  </w:style>
  <w:style w:type="character" w:customStyle="1" w:styleId="ListLabel179">
    <w:name w:val="ListLabel 179"/>
    <w:qFormat/>
    <w:rPr>
      <w:rFonts w:eastAsia="OpenSymbol, 'Arial Unicode MS'" w:cs="OpenSymbol, 'Arial Unicode MS'"/>
    </w:rPr>
  </w:style>
  <w:style w:type="character" w:customStyle="1" w:styleId="ListLabel180">
    <w:name w:val="ListLabel 180"/>
    <w:qFormat/>
    <w:rPr>
      <w:rFonts w:eastAsia="OpenSymbol, 'Arial Unicode MS'" w:cs="OpenSymbol, 'Arial Unicode MS'"/>
    </w:rPr>
  </w:style>
  <w:style w:type="character" w:customStyle="1" w:styleId="ListLabel181">
    <w:name w:val="ListLabel 181"/>
    <w:qFormat/>
    <w:rPr>
      <w:rFonts w:eastAsia="OpenSymbol, 'Arial Unicode MS'" w:cs="OpenSymbol, 'Arial Unicode MS'"/>
    </w:rPr>
  </w:style>
  <w:style w:type="character" w:customStyle="1" w:styleId="ListLabel182">
    <w:name w:val="ListLabel 182"/>
    <w:qFormat/>
    <w:rPr>
      <w:rFonts w:eastAsia="OpenSymbol, 'Arial Unicode MS'" w:cs="OpenSymbol, 'Arial Unicode MS'"/>
    </w:rPr>
  </w:style>
  <w:style w:type="character" w:customStyle="1" w:styleId="ListLabel183">
    <w:name w:val="ListLabel 183"/>
    <w:qFormat/>
    <w:rPr>
      <w:rFonts w:eastAsia="OpenSymbol, 'Arial Unicode MS'" w:cs="OpenSymbol, 'Arial Unicode MS'"/>
    </w:rPr>
  </w:style>
  <w:style w:type="character" w:customStyle="1" w:styleId="ListLabel184">
    <w:name w:val="ListLabel 184"/>
    <w:qFormat/>
    <w:rPr>
      <w:rFonts w:eastAsia="OpenSymbol, 'Arial Unicode MS'" w:cs="OpenSymbol, 'Arial Unicode MS'"/>
    </w:rPr>
  </w:style>
  <w:style w:type="character" w:customStyle="1" w:styleId="ListLabel185">
    <w:name w:val="ListLabel 185"/>
    <w:qFormat/>
    <w:rPr>
      <w:rFonts w:eastAsia="OpenSymbol, 'Arial Unicode MS'" w:cs="OpenSymbol, 'Arial Unicode MS'"/>
    </w:rPr>
  </w:style>
  <w:style w:type="character" w:customStyle="1" w:styleId="ListLabel186">
    <w:name w:val="ListLabel 186"/>
    <w:qFormat/>
    <w:rPr>
      <w:rFonts w:eastAsia="OpenSymbol, 'Arial Unicode MS'" w:cs="OpenSymbol, 'Arial Unicode MS'"/>
    </w:rPr>
  </w:style>
  <w:style w:type="character" w:customStyle="1" w:styleId="ListLabel187">
    <w:name w:val="ListLabel 187"/>
    <w:qFormat/>
    <w:rPr>
      <w:rFonts w:eastAsia="OpenSymbol, 'Arial Unicode MS'" w:cs="OpenSymbol, 'Arial Unicode MS'"/>
    </w:rPr>
  </w:style>
  <w:style w:type="character" w:customStyle="1" w:styleId="ListLabel188">
    <w:name w:val="ListLabel 188"/>
    <w:qFormat/>
    <w:rPr>
      <w:rFonts w:eastAsia="OpenSymbol, 'Arial Unicode MS'" w:cs="OpenSymbol, 'Arial Unicode MS'"/>
    </w:rPr>
  </w:style>
  <w:style w:type="character" w:customStyle="1" w:styleId="ListLabel189">
    <w:name w:val="ListLabel 189"/>
    <w:qFormat/>
    <w:rPr>
      <w:rFonts w:eastAsia="OpenSymbol, 'Arial Unicode MS'" w:cs="OpenSymbol, 'Arial Unicode MS'"/>
    </w:rPr>
  </w:style>
  <w:style w:type="character" w:customStyle="1" w:styleId="ListLabel190">
    <w:name w:val="ListLabel 190"/>
    <w:qFormat/>
    <w:rPr>
      <w:rFonts w:eastAsia="OpenSymbol, 'Arial Unicode MS'" w:cs="OpenSymbol, 'Arial Unicode MS'"/>
    </w:rPr>
  </w:style>
  <w:style w:type="character" w:customStyle="1" w:styleId="ListLabel191">
    <w:name w:val="ListLabel 191"/>
    <w:qFormat/>
    <w:rPr>
      <w:rFonts w:eastAsia="OpenSymbol, 'Arial Unicode MS'" w:cs="OpenSymbol, 'Arial Unicode MS'"/>
    </w:rPr>
  </w:style>
  <w:style w:type="character" w:customStyle="1" w:styleId="ListLabel192">
    <w:name w:val="ListLabel 192"/>
    <w:qFormat/>
    <w:rPr>
      <w:rFonts w:eastAsia="OpenSymbol, 'Arial Unicode MS'" w:cs="OpenSymbol, 'Arial Unicode MS'"/>
    </w:rPr>
  </w:style>
  <w:style w:type="character" w:customStyle="1" w:styleId="ListLabel193">
    <w:name w:val="ListLabel 193"/>
    <w:qFormat/>
    <w:rPr>
      <w:rFonts w:eastAsia="OpenSymbol, 'Arial Unicode MS'" w:cs="OpenSymbol, 'Arial Unicode MS'"/>
    </w:rPr>
  </w:style>
  <w:style w:type="character" w:customStyle="1" w:styleId="ListLabel194">
    <w:name w:val="ListLabel 194"/>
    <w:qFormat/>
    <w:rPr>
      <w:rFonts w:eastAsia="OpenSymbol, 'Arial Unicode MS'" w:cs="OpenSymbol, 'Arial Unicode MS'"/>
    </w:rPr>
  </w:style>
  <w:style w:type="character" w:customStyle="1" w:styleId="ListLabel195">
    <w:name w:val="ListLabel 195"/>
    <w:qFormat/>
    <w:rPr>
      <w:rFonts w:eastAsia="OpenSymbol, 'Arial Unicode MS'" w:cs="OpenSymbol, 'Arial Unicode MS'"/>
    </w:rPr>
  </w:style>
  <w:style w:type="character" w:customStyle="1" w:styleId="ListLabel196">
    <w:name w:val="ListLabel 196"/>
    <w:qFormat/>
    <w:rPr>
      <w:rFonts w:eastAsia="OpenSymbol, 'Arial Unicode MS'" w:cs="OpenSymbol, 'Arial Unicode MS'"/>
    </w:rPr>
  </w:style>
  <w:style w:type="character" w:customStyle="1" w:styleId="ListLabel197">
    <w:name w:val="ListLabel 197"/>
    <w:qFormat/>
    <w:rPr>
      <w:rFonts w:eastAsia="Garamond" w:cs="Garamond"/>
      <w:b/>
      <w:bCs/>
      <w:sz w:val="24"/>
      <w:szCs w:val="24"/>
    </w:rPr>
  </w:style>
  <w:style w:type="character" w:customStyle="1" w:styleId="ListLabel198">
    <w:name w:val="ListLabel 198"/>
    <w:qFormat/>
    <w:rPr>
      <w:rFonts w:eastAsia="Times New Roman" w:cs="Liberation Serif"/>
      <w:color w:val="000000"/>
      <w:sz w:val="24"/>
      <w:szCs w:val="24"/>
      <w:lang w:eastAsia="it-IT"/>
    </w:rPr>
  </w:style>
  <w:style w:type="character" w:customStyle="1" w:styleId="ListLabel199">
    <w:name w:val="ListLabel 199"/>
    <w:qFormat/>
    <w:rPr>
      <w:rFonts w:eastAsia="Times New Roman" w:cs="Liberation Serif"/>
      <w:color w:val="000000"/>
      <w:sz w:val="24"/>
      <w:szCs w:val="24"/>
      <w:lang w:eastAsia="it-IT"/>
    </w:rPr>
  </w:style>
  <w:style w:type="character" w:customStyle="1" w:styleId="ListLabel200">
    <w:name w:val="ListLabel 200"/>
    <w:qFormat/>
    <w:rPr>
      <w:rFonts w:eastAsia="Times New Roman" w:cs="Liberation Serif"/>
      <w:color w:val="000000"/>
      <w:sz w:val="24"/>
      <w:szCs w:val="24"/>
      <w:lang w:eastAsia="it-IT"/>
    </w:rPr>
  </w:style>
  <w:style w:type="character" w:customStyle="1" w:styleId="ListLabel201">
    <w:name w:val="ListLabel 201"/>
    <w:qFormat/>
    <w:rPr>
      <w:rFonts w:eastAsia="Times New Roman" w:cs="Liberation Serif"/>
      <w:color w:val="000000"/>
      <w:sz w:val="24"/>
      <w:szCs w:val="24"/>
      <w:lang w:eastAsia="it-IT"/>
    </w:rPr>
  </w:style>
  <w:style w:type="character" w:customStyle="1" w:styleId="ListLabel202">
    <w:name w:val="ListLabel 202"/>
    <w:qFormat/>
    <w:rPr>
      <w:rFonts w:eastAsia="Times New Roman" w:cs="Liberation Serif"/>
      <w:color w:val="000000"/>
      <w:sz w:val="24"/>
      <w:szCs w:val="24"/>
      <w:lang w:eastAsia="it-IT"/>
    </w:rPr>
  </w:style>
  <w:style w:type="character" w:customStyle="1" w:styleId="ListLabel203">
    <w:name w:val="ListLabel 203"/>
    <w:qFormat/>
    <w:rPr>
      <w:rFonts w:eastAsia="Times New Roman" w:cs="Liberation Serif"/>
      <w:color w:val="000000"/>
      <w:sz w:val="24"/>
      <w:szCs w:val="24"/>
      <w:lang w:eastAsia="it-IT"/>
    </w:rPr>
  </w:style>
  <w:style w:type="character" w:customStyle="1" w:styleId="ListLabel204">
    <w:name w:val="ListLabel 204"/>
    <w:qFormat/>
    <w:rPr>
      <w:rFonts w:eastAsia="Times New Roman" w:cs="Liberation Serif"/>
      <w:color w:val="000000"/>
      <w:sz w:val="24"/>
      <w:szCs w:val="24"/>
      <w:lang w:eastAsia="it-IT"/>
    </w:rPr>
  </w:style>
  <w:style w:type="character" w:customStyle="1" w:styleId="ListLabel205">
    <w:name w:val="ListLabel 205"/>
    <w:qFormat/>
    <w:rPr>
      <w:rFonts w:eastAsia="Times New Roman" w:cs="Liberation Serif"/>
      <w:color w:val="000000"/>
      <w:sz w:val="24"/>
      <w:szCs w:val="24"/>
      <w:lang w:eastAsia="it-IT"/>
    </w:rPr>
  </w:style>
  <w:style w:type="character" w:customStyle="1" w:styleId="ListLabel206">
    <w:name w:val="ListLabel 206"/>
    <w:qFormat/>
    <w:rPr>
      <w:rFonts w:eastAsia="Garamond" w:cs="Garamond"/>
      <w:sz w:val="24"/>
      <w:szCs w:val="24"/>
    </w:rPr>
  </w:style>
  <w:style w:type="character" w:customStyle="1" w:styleId="ListLabel207">
    <w:name w:val="ListLabel 207"/>
    <w:qFormat/>
    <w:rPr>
      <w:rFonts w:eastAsia="Garamond" w:cs="Garamond"/>
      <w:sz w:val="24"/>
      <w:szCs w:val="24"/>
    </w:rPr>
  </w:style>
  <w:style w:type="character" w:customStyle="1" w:styleId="ListLabel208">
    <w:name w:val="ListLabel 208"/>
    <w:qFormat/>
    <w:rPr>
      <w:rFonts w:cs="Liberation Serif"/>
    </w:rPr>
  </w:style>
  <w:style w:type="character" w:customStyle="1" w:styleId="ListLabel209">
    <w:name w:val="ListLabel 209"/>
    <w:qFormat/>
    <w:rPr>
      <w:rFonts w:cs="Liberation Serif"/>
    </w:rPr>
  </w:style>
  <w:style w:type="character" w:customStyle="1" w:styleId="ListLabel210">
    <w:name w:val="ListLabel 210"/>
    <w:qFormat/>
    <w:rPr>
      <w:rFonts w:cs="Liberation Serif"/>
    </w:rPr>
  </w:style>
  <w:style w:type="character" w:customStyle="1" w:styleId="ListLabel211">
    <w:name w:val="ListLabel 211"/>
    <w:qFormat/>
    <w:rPr>
      <w:rFonts w:cs="Liberation Serif"/>
    </w:rPr>
  </w:style>
  <w:style w:type="character" w:customStyle="1" w:styleId="ListLabel212">
    <w:name w:val="ListLabel 212"/>
    <w:qFormat/>
    <w:rPr>
      <w:rFonts w:cs="Liberation Serif"/>
    </w:rPr>
  </w:style>
  <w:style w:type="character" w:customStyle="1" w:styleId="ListLabel213">
    <w:name w:val="ListLabel 213"/>
    <w:qFormat/>
    <w:rPr>
      <w:rFonts w:cs="Liberation Serif"/>
    </w:rPr>
  </w:style>
  <w:style w:type="character" w:customStyle="1" w:styleId="ListLabel214">
    <w:name w:val="ListLabel 214"/>
    <w:qFormat/>
    <w:rPr>
      <w:rFonts w:cs="Liberation Serif"/>
    </w:rPr>
  </w:style>
  <w:style w:type="character" w:customStyle="1" w:styleId="ListLabel215">
    <w:name w:val="ListLabel 215"/>
    <w:qFormat/>
    <w:rPr>
      <w:rFonts w:eastAsia="OpenSymbol, 'Arial Unicode MS'" w:cs="OpenSymbol, 'Arial Unicode MS'"/>
      <w:sz w:val="24"/>
    </w:rPr>
  </w:style>
  <w:style w:type="character" w:customStyle="1" w:styleId="ListLabel216">
    <w:name w:val="ListLabel 216"/>
    <w:qFormat/>
    <w:rPr>
      <w:rFonts w:eastAsia="OpenSymbol, 'Arial Unicode MS'" w:cs="OpenSymbol, 'Arial Unicode MS'"/>
    </w:rPr>
  </w:style>
  <w:style w:type="character" w:customStyle="1" w:styleId="ListLabel217">
    <w:name w:val="ListLabel 217"/>
    <w:qFormat/>
    <w:rPr>
      <w:rFonts w:eastAsia="OpenSymbol, 'Arial Unicode MS'" w:cs="OpenSymbol, 'Arial Unicode MS'"/>
    </w:rPr>
  </w:style>
  <w:style w:type="character" w:customStyle="1" w:styleId="ListLabel218">
    <w:name w:val="ListLabel 218"/>
    <w:qFormat/>
    <w:rPr>
      <w:rFonts w:eastAsia="OpenSymbol, 'Arial Unicode MS'" w:cs="OpenSymbol, 'Arial Unicode MS'"/>
    </w:rPr>
  </w:style>
  <w:style w:type="character" w:customStyle="1" w:styleId="ListLabel219">
    <w:name w:val="ListLabel 219"/>
    <w:qFormat/>
    <w:rPr>
      <w:rFonts w:eastAsia="OpenSymbol, 'Arial Unicode MS'" w:cs="OpenSymbol, 'Arial Unicode MS'"/>
    </w:rPr>
  </w:style>
  <w:style w:type="character" w:customStyle="1" w:styleId="ListLabel220">
    <w:name w:val="ListLabel 220"/>
    <w:qFormat/>
    <w:rPr>
      <w:rFonts w:eastAsia="OpenSymbol, 'Arial Unicode MS'" w:cs="OpenSymbol, 'Arial Unicode MS'"/>
    </w:rPr>
  </w:style>
  <w:style w:type="character" w:customStyle="1" w:styleId="ListLabel221">
    <w:name w:val="ListLabel 221"/>
    <w:qFormat/>
    <w:rPr>
      <w:rFonts w:eastAsia="OpenSymbol, 'Arial Unicode MS'" w:cs="OpenSymbol, 'Arial Unicode MS'"/>
    </w:rPr>
  </w:style>
  <w:style w:type="character" w:customStyle="1" w:styleId="ListLabel222">
    <w:name w:val="ListLabel 222"/>
    <w:qFormat/>
    <w:rPr>
      <w:rFonts w:eastAsia="OpenSymbol, 'Arial Unicode MS'" w:cs="OpenSymbol, 'Arial Unicode MS'"/>
    </w:rPr>
  </w:style>
  <w:style w:type="character" w:customStyle="1" w:styleId="ListLabel223">
    <w:name w:val="ListLabel 223"/>
    <w:qFormat/>
    <w:rPr>
      <w:rFonts w:eastAsia="OpenSymbol, 'Arial Unicode MS'" w:cs="OpenSymbol, 'Arial Unicode MS'"/>
    </w:rPr>
  </w:style>
  <w:style w:type="character" w:customStyle="1" w:styleId="ListLabel224">
    <w:name w:val="ListLabel 224"/>
    <w:qFormat/>
    <w:rPr>
      <w:rFonts w:cs="Liberation Serif"/>
      <w:b/>
      <w:sz w:val="24"/>
    </w:rPr>
  </w:style>
  <w:style w:type="character" w:customStyle="1" w:styleId="ListLabel225">
    <w:name w:val="ListLabel 225"/>
    <w:qFormat/>
    <w:rPr>
      <w:rFonts w:eastAsia="Garamond" w:cs="Garamond"/>
      <w:b/>
      <w:sz w:val="24"/>
      <w:szCs w:val="24"/>
    </w:rPr>
  </w:style>
  <w:style w:type="character" w:customStyle="1" w:styleId="ListLabel226">
    <w:name w:val="ListLabel 226"/>
    <w:qFormat/>
    <w:rPr>
      <w:rFonts w:cs="Liberation Serif"/>
    </w:rPr>
  </w:style>
  <w:style w:type="character" w:customStyle="1" w:styleId="ListLabel227">
    <w:name w:val="ListLabel 227"/>
    <w:qFormat/>
    <w:rPr>
      <w:rFonts w:cs="Liberation Serif"/>
    </w:rPr>
  </w:style>
  <w:style w:type="character" w:customStyle="1" w:styleId="ListLabel228">
    <w:name w:val="ListLabel 228"/>
    <w:qFormat/>
    <w:rPr>
      <w:rFonts w:cs="Liberation Serif"/>
    </w:rPr>
  </w:style>
  <w:style w:type="character" w:customStyle="1" w:styleId="ListLabel229">
    <w:name w:val="ListLabel 229"/>
    <w:qFormat/>
    <w:rPr>
      <w:rFonts w:cs="Liberation Serif"/>
    </w:rPr>
  </w:style>
  <w:style w:type="character" w:customStyle="1" w:styleId="ListLabel230">
    <w:name w:val="ListLabel 230"/>
    <w:qFormat/>
    <w:rPr>
      <w:rFonts w:cs="Liberation Serif"/>
    </w:rPr>
  </w:style>
  <w:style w:type="character" w:customStyle="1" w:styleId="ListLabel231">
    <w:name w:val="ListLabel 231"/>
    <w:qFormat/>
    <w:rPr>
      <w:rFonts w:cs="Liberation Serif"/>
    </w:rPr>
  </w:style>
  <w:style w:type="character" w:customStyle="1" w:styleId="ListLabel232">
    <w:name w:val="ListLabel 232"/>
    <w:qFormat/>
    <w:rPr>
      <w:rFonts w:cs="Liberation Serif"/>
    </w:rPr>
  </w:style>
  <w:style w:type="character" w:customStyle="1" w:styleId="ListLabel233">
    <w:name w:val="ListLabel 233"/>
    <w:qFormat/>
    <w:rPr>
      <w:rFonts w:cs="Liberation Serif"/>
      <w:b/>
      <w:sz w:val="24"/>
    </w:rPr>
  </w:style>
  <w:style w:type="character" w:customStyle="1" w:styleId="ListLabel234">
    <w:name w:val="ListLabel 234"/>
    <w:qFormat/>
    <w:rPr>
      <w:rFonts w:cs="Liberation Serif"/>
    </w:rPr>
  </w:style>
  <w:style w:type="character" w:customStyle="1" w:styleId="ListLabel235">
    <w:name w:val="ListLabel 235"/>
    <w:qFormat/>
    <w:rPr>
      <w:rFonts w:cs="Liberation Serif"/>
    </w:rPr>
  </w:style>
  <w:style w:type="character" w:customStyle="1" w:styleId="ListLabel236">
    <w:name w:val="ListLabel 236"/>
    <w:qFormat/>
    <w:rPr>
      <w:rFonts w:cs="Liberation Serif"/>
    </w:rPr>
  </w:style>
  <w:style w:type="character" w:customStyle="1" w:styleId="ListLabel237">
    <w:name w:val="ListLabel 237"/>
    <w:qFormat/>
    <w:rPr>
      <w:rFonts w:cs="Liberation Serif"/>
    </w:rPr>
  </w:style>
  <w:style w:type="character" w:customStyle="1" w:styleId="ListLabel238">
    <w:name w:val="ListLabel 238"/>
    <w:qFormat/>
    <w:rPr>
      <w:rFonts w:cs="Liberation Serif"/>
    </w:rPr>
  </w:style>
  <w:style w:type="character" w:customStyle="1" w:styleId="ListLabel239">
    <w:name w:val="ListLabel 239"/>
    <w:qFormat/>
    <w:rPr>
      <w:rFonts w:cs="Liberation Serif"/>
    </w:rPr>
  </w:style>
  <w:style w:type="character" w:customStyle="1" w:styleId="ListLabel240">
    <w:name w:val="ListLabel 240"/>
    <w:qFormat/>
    <w:rPr>
      <w:rFonts w:cs="Liberation Serif"/>
    </w:rPr>
  </w:style>
  <w:style w:type="character" w:customStyle="1" w:styleId="ListLabel241">
    <w:name w:val="ListLabel 241"/>
    <w:qFormat/>
    <w:rPr>
      <w:rFonts w:cs="Liberation Serif"/>
      <w:sz w:val="24"/>
    </w:rPr>
  </w:style>
  <w:style w:type="character" w:customStyle="1" w:styleId="ListLabel242">
    <w:name w:val="ListLabel 242"/>
    <w:qFormat/>
    <w:rPr>
      <w:rFonts w:eastAsia="Garamond" w:cs="Garamond"/>
      <w:sz w:val="24"/>
    </w:rPr>
  </w:style>
  <w:style w:type="character" w:customStyle="1" w:styleId="ListLabel243">
    <w:name w:val="ListLabel 243"/>
    <w:qFormat/>
    <w:rPr>
      <w:rFonts w:cs="Liberation Serif"/>
    </w:rPr>
  </w:style>
  <w:style w:type="character" w:customStyle="1" w:styleId="ListLabel244">
    <w:name w:val="ListLabel 244"/>
    <w:qFormat/>
    <w:rPr>
      <w:rFonts w:cs="Liberation Serif"/>
    </w:rPr>
  </w:style>
  <w:style w:type="character" w:customStyle="1" w:styleId="ListLabel245">
    <w:name w:val="ListLabel 245"/>
    <w:qFormat/>
    <w:rPr>
      <w:rFonts w:cs="Liberation Serif"/>
    </w:rPr>
  </w:style>
  <w:style w:type="character" w:customStyle="1" w:styleId="ListLabel246">
    <w:name w:val="ListLabel 246"/>
    <w:qFormat/>
    <w:rPr>
      <w:rFonts w:cs="Liberation Serif"/>
    </w:rPr>
  </w:style>
  <w:style w:type="character" w:customStyle="1" w:styleId="ListLabel247">
    <w:name w:val="ListLabel 247"/>
    <w:qFormat/>
    <w:rPr>
      <w:rFonts w:cs="Liberation Serif"/>
    </w:rPr>
  </w:style>
  <w:style w:type="character" w:customStyle="1" w:styleId="ListLabel248">
    <w:name w:val="ListLabel 248"/>
    <w:qFormat/>
    <w:rPr>
      <w:rFonts w:cs="Liberation Serif"/>
    </w:rPr>
  </w:style>
  <w:style w:type="character" w:customStyle="1" w:styleId="ListLabel249">
    <w:name w:val="ListLabel 249"/>
    <w:qFormat/>
    <w:rPr>
      <w:rFonts w:cs="Liberation Serif"/>
    </w:rPr>
  </w:style>
  <w:style w:type="character" w:customStyle="1" w:styleId="ListLabel250">
    <w:name w:val="ListLabel 250"/>
    <w:qFormat/>
    <w:rPr>
      <w:rFonts w:cs="Liberation Serif"/>
    </w:rPr>
  </w:style>
  <w:style w:type="character" w:customStyle="1" w:styleId="ListLabel251">
    <w:name w:val="ListLabel 251"/>
    <w:qFormat/>
    <w:rPr>
      <w:sz w:val="24"/>
      <w:szCs w:val="24"/>
    </w:rPr>
  </w:style>
  <w:style w:type="character" w:customStyle="1" w:styleId="ListLabel252">
    <w:name w:val="ListLabel 252"/>
    <w:qFormat/>
    <w:rPr>
      <w:sz w:val="24"/>
      <w:szCs w:val="24"/>
    </w:rPr>
  </w:style>
  <w:style w:type="character" w:customStyle="1" w:styleId="ListLabel253">
    <w:name w:val="ListLabel 253"/>
    <w:qFormat/>
    <w:rPr>
      <w:sz w:val="24"/>
      <w:szCs w:val="24"/>
    </w:rPr>
  </w:style>
  <w:style w:type="character" w:customStyle="1" w:styleId="ListLabel254">
    <w:name w:val="ListLabel 254"/>
    <w:qFormat/>
    <w:rPr>
      <w:sz w:val="24"/>
      <w:szCs w:val="24"/>
    </w:rPr>
  </w:style>
  <w:style w:type="character" w:customStyle="1" w:styleId="ListLabel255">
    <w:name w:val="ListLabel 255"/>
    <w:qFormat/>
    <w:rPr>
      <w:sz w:val="24"/>
      <w:szCs w:val="24"/>
    </w:rPr>
  </w:style>
  <w:style w:type="character" w:customStyle="1" w:styleId="ListLabel256">
    <w:name w:val="ListLabel 256"/>
    <w:qFormat/>
    <w:rPr>
      <w:sz w:val="24"/>
      <w:szCs w:val="24"/>
    </w:rPr>
  </w:style>
  <w:style w:type="character" w:customStyle="1" w:styleId="ListLabel257">
    <w:name w:val="ListLabel 257"/>
    <w:qFormat/>
    <w:rPr>
      <w:sz w:val="24"/>
      <w:szCs w:val="24"/>
    </w:rPr>
  </w:style>
  <w:style w:type="character" w:customStyle="1" w:styleId="ListLabel258">
    <w:name w:val="ListLabel 258"/>
    <w:qFormat/>
    <w:rPr>
      <w:sz w:val="24"/>
      <w:szCs w:val="24"/>
    </w:rPr>
  </w:style>
  <w:style w:type="character" w:customStyle="1" w:styleId="ListLabel259">
    <w:name w:val="ListLabel 259"/>
    <w:qFormat/>
    <w:rPr>
      <w:sz w:val="24"/>
      <w:szCs w:val="24"/>
    </w:rPr>
  </w:style>
  <w:style w:type="character" w:customStyle="1" w:styleId="ListLabel260">
    <w:name w:val="ListLabel 260"/>
    <w:qFormat/>
    <w:rPr>
      <w:rFonts w:eastAsia="Garamond" w:cs="Garamond"/>
      <w:color w:val="000000"/>
      <w:sz w:val="24"/>
      <w:szCs w:val="24"/>
      <w:lang w:eastAsia="it-IT"/>
    </w:rPr>
  </w:style>
  <w:style w:type="character" w:customStyle="1" w:styleId="ListLabel261">
    <w:name w:val="ListLabel 261"/>
    <w:qFormat/>
    <w:rPr>
      <w:rFonts w:eastAsia="Garamond" w:cs="Garamond"/>
      <w:sz w:val="24"/>
      <w:szCs w:val="24"/>
    </w:rPr>
  </w:style>
  <w:style w:type="character" w:customStyle="1" w:styleId="ListLabel262">
    <w:name w:val="ListLabel 262"/>
    <w:qFormat/>
    <w:rPr>
      <w:rFonts w:eastAsia="Garamond" w:cs="Garamond"/>
      <w:sz w:val="24"/>
      <w:szCs w:val="24"/>
    </w:rPr>
  </w:style>
  <w:style w:type="character" w:customStyle="1" w:styleId="ListLabel263">
    <w:name w:val="ListLabel 263"/>
    <w:qFormat/>
    <w:rPr>
      <w:rFonts w:cs="Liberation Serif"/>
    </w:rPr>
  </w:style>
  <w:style w:type="character" w:customStyle="1" w:styleId="ListLabel264">
    <w:name w:val="ListLabel 264"/>
    <w:qFormat/>
    <w:rPr>
      <w:rFonts w:cs="Liberation Serif"/>
    </w:rPr>
  </w:style>
  <w:style w:type="character" w:customStyle="1" w:styleId="ListLabel265">
    <w:name w:val="ListLabel 265"/>
    <w:qFormat/>
    <w:rPr>
      <w:rFonts w:cs="Liberation Serif"/>
    </w:rPr>
  </w:style>
  <w:style w:type="character" w:customStyle="1" w:styleId="ListLabel266">
    <w:name w:val="ListLabel 266"/>
    <w:qFormat/>
    <w:rPr>
      <w:rFonts w:cs="Liberation Serif"/>
    </w:rPr>
  </w:style>
  <w:style w:type="character" w:customStyle="1" w:styleId="ListLabel267">
    <w:name w:val="ListLabel 267"/>
    <w:qFormat/>
    <w:rPr>
      <w:rFonts w:cs="Liberation Serif"/>
    </w:rPr>
  </w:style>
  <w:style w:type="character" w:customStyle="1" w:styleId="ListLabel268">
    <w:name w:val="ListLabel 268"/>
    <w:qFormat/>
    <w:rPr>
      <w:rFonts w:cs="Liberation Serif"/>
    </w:rPr>
  </w:style>
  <w:style w:type="character" w:customStyle="1" w:styleId="ListLabel269">
    <w:name w:val="ListLabel 269"/>
    <w:qFormat/>
    <w:rPr>
      <w:rFonts w:cs="Liberation Serif"/>
    </w:rPr>
  </w:style>
  <w:style w:type="character" w:customStyle="1" w:styleId="ListLabel270">
    <w:name w:val="ListLabel 270"/>
    <w:qFormat/>
    <w:rPr>
      <w:rFonts w:cs="Liberation Serif"/>
      <w:b/>
      <w:sz w:val="24"/>
    </w:rPr>
  </w:style>
  <w:style w:type="character" w:customStyle="1" w:styleId="ListLabel271">
    <w:name w:val="ListLabel 271"/>
    <w:qFormat/>
    <w:rPr>
      <w:rFonts w:eastAsia="Garamond" w:cs="Garamond"/>
      <w:i/>
      <w:iCs/>
      <w:sz w:val="24"/>
      <w:szCs w:val="24"/>
      <w:lang w:eastAsia="it-IT"/>
    </w:rPr>
  </w:style>
  <w:style w:type="character" w:customStyle="1" w:styleId="ListLabel272">
    <w:name w:val="ListLabel 272"/>
    <w:qFormat/>
    <w:rPr>
      <w:rFonts w:eastAsia="OpenSymbol, 'Arial Unicode MS'" w:cs="OpenSymbol, 'Arial Unicode MS'"/>
      <w:sz w:val="24"/>
    </w:rPr>
  </w:style>
  <w:style w:type="character" w:customStyle="1" w:styleId="ListLabel273">
    <w:name w:val="ListLabel 273"/>
    <w:qFormat/>
    <w:rPr>
      <w:rFonts w:eastAsia="OpenSymbol, 'Arial Unicode MS'" w:cs="OpenSymbol, 'Arial Unicode MS'"/>
    </w:rPr>
  </w:style>
  <w:style w:type="character" w:customStyle="1" w:styleId="ListLabel274">
    <w:name w:val="ListLabel 274"/>
    <w:qFormat/>
    <w:rPr>
      <w:rFonts w:eastAsia="OpenSymbol, 'Arial Unicode MS'" w:cs="OpenSymbol, 'Arial Unicode MS'"/>
    </w:rPr>
  </w:style>
  <w:style w:type="character" w:customStyle="1" w:styleId="ListLabel275">
    <w:name w:val="ListLabel 275"/>
    <w:qFormat/>
    <w:rPr>
      <w:rFonts w:eastAsia="OpenSymbol, 'Arial Unicode MS'" w:cs="OpenSymbol, 'Arial Unicode MS'"/>
    </w:rPr>
  </w:style>
  <w:style w:type="character" w:customStyle="1" w:styleId="ListLabel276">
    <w:name w:val="ListLabel 276"/>
    <w:qFormat/>
    <w:rPr>
      <w:rFonts w:eastAsia="OpenSymbol, 'Arial Unicode MS'" w:cs="OpenSymbol, 'Arial Unicode MS'"/>
    </w:rPr>
  </w:style>
  <w:style w:type="character" w:customStyle="1" w:styleId="ListLabel277">
    <w:name w:val="ListLabel 277"/>
    <w:qFormat/>
    <w:rPr>
      <w:rFonts w:eastAsia="OpenSymbol, 'Arial Unicode MS'" w:cs="OpenSymbol, 'Arial Unicode MS'"/>
    </w:rPr>
  </w:style>
  <w:style w:type="character" w:customStyle="1" w:styleId="ListLabel278">
    <w:name w:val="ListLabel 278"/>
    <w:qFormat/>
    <w:rPr>
      <w:rFonts w:eastAsia="OpenSymbol, 'Arial Unicode MS'" w:cs="OpenSymbol, 'Arial Unicode MS'"/>
    </w:rPr>
  </w:style>
  <w:style w:type="character" w:customStyle="1" w:styleId="ListLabel279">
    <w:name w:val="ListLabel 279"/>
    <w:qFormat/>
    <w:rPr>
      <w:rFonts w:eastAsia="OpenSymbol, 'Arial Unicode MS'" w:cs="OpenSymbol, 'Arial Unicode MS'"/>
    </w:rPr>
  </w:style>
  <w:style w:type="character" w:customStyle="1" w:styleId="ListLabel280">
    <w:name w:val="ListLabel 280"/>
    <w:qFormat/>
    <w:rPr>
      <w:rFonts w:eastAsia="OpenSymbol, 'Arial Unicode MS'" w:cs="OpenSymbol, 'Arial Unicode MS'"/>
    </w:rPr>
  </w:style>
  <w:style w:type="character" w:customStyle="1" w:styleId="ListLabel281">
    <w:name w:val="ListLabel 281"/>
    <w:qFormat/>
    <w:rPr>
      <w:rFonts w:eastAsia="OpenSymbol, 'Arial Unicode MS'" w:cs="OpenSymbol, 'Arial Unicode MS'"/>
    </w:rPr>
  </w:style>
  <w:style w:type="character" w:customStyle="1" w:styleId="ListLabel282">
    <w:name w:val="ListLabel 282"/>
    <w:qFormat/>
    <w:rPr>
      <w:rFonts w:eastAsia="OpenSymbol, 'Arial Unicode MS'" w:cs="OpenSymbol, 'Arial Unicode MS'"/>
    </w:rPr>
  </w:style>
  <w:style w:type="character" w:customStyle="1" w:styleId="ListLabel283">
    <w:name w:val="ListLabel 283"/>
    <w:qFormat/>
    <w:rPr>
      <w:rFonts w:eastAsia="OpenSymbol, 'Arial Unicode MS'" w:cs="OpenSymbol, 'Arial Unicode MS'"/>
    </w:rPr>
  </w:style>
  <w:style w:type="character" w:customStyle="1" w:styleId="ListLabel284">
    <w:name w:val="ListLabel 284"/>
    <w:qFormat/>
    <w:rPr>
      <w:rFonts w:eastAsia="OpenSymbol, 'Arial Unicode MS'" w:cs="OpenSymbol, 'Arial Unicode MS'"/>
    </w:rPr>
  </w:style>
  <w:style w:type="character" w:customStyle="1" w:styleId="ListLabel285">
    <w:name w:val="ListLabel 285"/>
    <w:qFormat/>
    <w:rPr>
      <w:rFonts w:eastAsia="OpenSymbol, 'Arial Unicode MS'" w:cs="OpenSymbol, 'Arial Unicode MS'"/>
    </w:rPr>
  </w:style>
  <w:style w:type="character" w:customStyle="1" w:styleId="ListLabel286">
    <w:name w:val="ListLabel 286"/>
    <w:qFormat/>
    <w:rPr>
      <w:rFonts w:eastAsia="OpenSymbol, 'Arial Unicode MS'" w:cs="OpenSymbol, 'Arial Unicode MS'"/>
    </w:rPr>
  </w:style>
  <w:style w:type="character" w:customStyle="1" w:styleId="ListLabel287">
    <w:name w:val="ListLabel 287"/>
    <w:qFormat/>
    <w:rPr>
      <w:rFonts w:eastAsia="OpenSymbol, 'Arial Unicode MS'" w:cs="OpenSymbol, 'Arial Unicode MS'"/>
    </w:rPr>
  </w:style>
  <w:style w:type="character" w:customStyle="1" w:styleId="ListLabel288">
    <w:name w:val="ListLabel 288"/>
    <w:qFormat/>
    <w:rPr>
      <w:rFonts w:eastAsia="OpenSymbol, 'Arial Unicode MS'" w:cs="OpenSymbol, 'Arial Unicode MS'"/>
    </w:rPr>
  </w:style>
  <w:style w:type="character" w:customStyle="1" w:styleId="ListLabel289">
    <w:name w:val="ListLabel 289"/>
    <w:qFormat/>
    <w:rPr>
      <w:rFonts w:eastAsia="OpenSymbol, 'Arial Unicode MS'" w:cs="OpenSymbol, 'Arial Unicode MS'"/>
    </w:rPr>
  </w:style>
  <w:style w:type="character" w:customStyle="1" w:styleId="ListLabel290">
    <w:name w:val="ListLabel 290"/>
    <w:qFormat/>
    <w:rPr>
      <w:rFonts w:eastAsia="OpenSymbol, 'Arial Unicode MS'" w:cs="OpenSymbol, 'Arial Unicode MS'"/>
    </w:rPr>
  </w:style>
  <w:style w:type="character" w:customStyle="1" w:styleId="ListLabel291">
    <w:name w:val="ListLabel 291"/>
    <w:qFormat/>
    <w:rPr>
      <w:rFonts w:eastAsia="Garamond" w:cs="Garamond"/>
      <w:b/>
      <w:sz w:val="24"/>
    </w:rPr>
  </w:style>
  <w:style w:type="character" w:customStyle="1" w:styleId="ListLabel292">
    <w:name w:val="ListLabel 292"/>
    <w:qFormat/>
    <w:rPr>
      <w:rFonts w:eastAsia="Garamond" w:cs="Garamond"/>
      <w:color w:val="000000"/>
      <w:sz w:val="24"/>
      <w:szCs w:val="24"/>
      <w:highlight w:val="yellow"/>
      <w:lang w:eastAsia="it-IT"/>
    </w:rPr>
  </w:style>
  <w:style w:type="character" w:customStyle="1" w:styleId="ListLabel293">
    <w:name w:val="ListLabel 293"/>
    <w:qFormat/>
    <w:rPr>
      <w:rFonts w:cs="Liberation Serif"/>
    </w:rPr>
  </w:style>
  <w:style w:type="character" w:customStyle="1" w:styleId="ListLabel294">
    <w:name w:val="ListLabel 294"/>
    <w:qFormat/>
    <w:rPr>
      <w:rFonts w:cs="Liberation Serif"/>
    </w:rPr>
  </w:style>
  <w:style w:type="character" w:customStyle="1" w:styleId="ListLabel295">
    <w:name w:val="ListLabel 295"/>
    <w:qFormat/>
    <w:rPr>
      <w:rFonts w:cs="Liberation Serif"/>
    </w:rPr>
  </w:style>
  <w:style w:type="character" w:customStyle="1" w:styleId="ListLabel296">
    <w:name w:val="ListLabel 296"/>
    <w:qFormat/>
    <w:rPr>
      <w:rFonts w:cs="Liberation Serif"/>
    </w:rPr>
  </w:style>
  <w:style w:type="character" w:customStyle="1" w:styleId="ListLabel297">
    <w:name w:val="ListLabel 297"/>
    <w:qFormat/>
    <w:rPr>
      <w:rFonts w:cs="Liberation Serif"/>
    </w:rPr>
  </w:style>
  <w:style w:type="character" w:customStyle="1" w:styleId="ListLabel298">
    <w:name w:val="ListLabel 298"/>
    <w:qFormat/>
    <w:rPr>
      <w:rFonts w:cs="Liberation Serif"/>
    </w:rPr>
  </w:style>
  <w:style w:type="character" w:customStyle="1" w:styleId="ListLabel299">
    <w:name w:val="ListLabel 299"/>
    <w:qFormat/>
    <w:rPr>
      <w:rFonts w:eastAsia="OpenSymbol, 'Arial Unicode MS'" w:cs="OpenSymbol, 'Arial Unicode MS'"/>
      <w:sz w:val="24"/>
    </w:rPr>
  </w:style>
  <w:style w:type="character" w:customStyle="1" w:styleId="ListLabel300">
    <w:name w:val="ListLabel 300"/>
    <w:qFormat/>
    <w:rPr>
      <w:rFonts w:eastAsia="OpenSymbol, 'Arial Unicode MS'" w:cs="OpenSymbol, 'Arial Unicode MS'"/>
    </w:rPr>
  </w:style>
  <w:style w:type="character" w:customStyle="1" w:styleId="ListLabel301">
    <w:name w:val="ListLabel 301"/>
    <w:qFormat/>
    <w:rPr>
      <w:rFonts w:eastAsia="OpenSymbol, 'Arial Unicode MS'" w:cs="OpenSymbol, 'Arial Unicode MS'"/>
    </w:rPr>
  </w:style>
  <w:style w:type="character" w:customStyle="1" w:styleId="ListLabel302">
    <w:name w:val="ListLabel 302"/>
    <w:qFormat/>
    <w:rPr>
      <w:rFonts w:eastAsia="OpenSymbol, 'Arial Unicode MS'" w:cs="OpenSymbol, 'Arial Unicode MS'"/>
    </w:rPr>
  </w:style>
  <w:style w:type="character" w:customStyle="1" w:styleId="ListLabel303">
    <w:name w:val="ListLabel 303"/>
    <w:qFormat/>
    <w:rPr>
      <w:rFonts w:eastAsia="OpenSymbol, 'Arial Unicode MS'" w:cs="OpenSymbol, 'Arial Unicode MS'"/>
    </w:rPr>
  </w:style>
  <w:style w:type="character" w:customStyle="1" w:styleId="ListLabel304">
    <w:name w:val="ListLabel 304"/>
    <w:qFormat/>
    <w:rPr>
      <w:rFonts w:eastAsia="OpenSymbol, 'Arial Unicode MS'" w:cs="OpenSymbol, 'Arial Unicode MS'"/>
    </w:rPr>
  </w:style>
  <w:style w:type="character" w:customStyle="1" w:styleId="ListLabel305">
    <w:name w:val="ListLabel 305"/>
    <w:qFormat/>
    <w:rPr>
      <w:rFonts w:eastAsia="OpenSymbol, 'Arial Unicode MS'" w:cs="OpenSymbol, 'Arial Unicode MS'"/>
    </w:rPr>
  </w:style>
  <w:style w:type="character" w:customStyle="1" w:styleId="ListLabel306">
    <w:name w:val="ListLabel 306"/>
    <w:qFormat/>
    <w:rPr>
      <w:rFonts w:eastAsia="OpenSymbol, 'Arial Unicode MS'" w:cs="OpenSymbol, 'Arial Unicode MS'"/>
    </w:rPr>
  </w:style>
  <w:style w:type="character" w:customStyle="1" w:styleId="ListLabel307">
    <w:name w:val="ListLabel 307"/>
    <w:qFormat/>
    <w:rPr>
      <w:rFonts w:eastAsia="OpenSymbol, 'Arial Unicode MS'" w:cs="OpenSymbol, 'Arial Unicode MS'"/>
    </w:rPr>
  </w:style>
  <w:style w:type="character" w:customStyle="1" w:styleId="ListLabel308">
    <w:name w:val="ListLabel 308"/>
    <w:qFormat/>
    <w:rPr>
      <w:rFonts w:ascii="Calibri" w:hAnsi="Calibri" w:cs="Tahoma"/>
      <w:b w:val="0"/>
      <w:szCs w:val="24"/>
    </w:rPr>
  </w:style>
  <w:style w:type="character" w:customStyle="1" w:styleId="ListLabel309">
    <w:name w:val="ListLabel 309"/>
    <w:qFormat/>
    <w:rPr>
      <w:rFonts w:eastAsia="Garamond" w:cs="Garamond"/>
      <w:sz w:val="24"/>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CollegamentoInternet">
    <w:name w:val="Collegamento Internet"/>
    <w:rPr>
      <w:color w:val="000080"/>
      <w:u w:val="single"/>
    </w:rPr>
  </w:style>
  <w:style w:type="character" w:customStyle="1" w:styleId="ListLabel316">
    <w:name w:val="ListLabel 316"/>
    <w:qFormat/>
    <w:rPr>
      <w:rFonts w:cs="Garamond"/>
      <w:sz w:val="24"/>
      <w:szCs w:val="24"/>
    </w:rPr>
  </w:style>
  <w:style w:type="character" w:customStyle="1" w:styleId="ListLabel317">
    <w:name w:val="ListLabel 317"/>
    <w:qFormat/>
    <w:rPr>
      <w:rFonts w:eastAsia="Garamond" w:cs="Garamond"/>
      <w:sz w:val="24"/>
      <w:szCs w:val="24"/>
    </w:rPr>
  </w:style>
  <w:style w:type="character" w:customStyle="1" w:styleId="ListLabel318">
    <w:name w:val="ListLabel 318"/>
    <w:qFormat/>
    <w:rPr>
      <w:rFonts w:cs="Liberation Serif"/>
    </w:rPr>
  </w:style>
  <w:style w:type="character" w:customStyle="1" w:styleId="ListLabel319">
    <w:name w:val="ListLabel 319"/>
    <w:qFormat/>
    <w:rPr>
      <w:rFonts w:cs="Liberation Serif"/>
    </w:rPr>
  </w:style>
  <w:style w:type="character" w:customStyle="1" w:styleId="ListLabel320">
    <w:name w:val="ListLabel 320"/>
    <w:qFormat/>
    <w:rPr>
      <w:rFonts w:cs="Liberation Serif"/>
    </w:rPr>
  </w:style>
  <w:style w:type="character" w:customStyle="1" w:styleId="ListLabel321">
    <w:name w:val="ListLabel 321"/>
    <w:qFormat/>
    <w:rPr>
      <w:rFonts w:cs="Liberation Serif"/>
    </w:rPr>
  </w:style>
  <w:style w:type="character" w:customStyle="1" w:styleId="ListLabel322">
    <w:name w:val="ListLabel 322"/>
    <w:qFormat/>
    <w:rPr>
      <w:rFonts w:cs="Liberation Serif"/>
    </w:rPr>
  </w:style>
  <w:style w:type="character" w:customStyle="1" w:styleId="ListLabel323">
    <w:name w:val="ListLabel 323"/>
    <w:qFormat/>
    <w:rPr>
      <w:rFonts w:cs="Liberation Serif"/>
    </w:rPr>
  </w:style>
  <w:style w:type="character" w:customStyle="1" w:styleId="ListLabel324">
    <w:name w:val="ListLabel 324"/>
    <w:qFormat/>
    <w:rPr>
      <w:rFonts w:cs="Liberation Serif"/>
    </w:rPr>
  </w:style>
  <w:style w:type="character" w:customStyle="1" w:styleId="ListLabel325">
    <w:name w:val="ListLabel 325"/>
    <w:qFormat/>
    <w:rPr>
      <w:rFonts w:cs="Liberation Serif"/>
      <w:b/>
      <w:sz w:val="24"/>
    </w:rPr>
  </w:style>
  <w:style w:type="character" w:customStyle="1" w:styleId="ListLabel326">
    <w:name w:val="ListLabel 326"/>
    <w:qFormat/>
    <w:rPr>
      <w:rFonts w:ascii="Calibri" w:eastAsia="Garamond" w:hAnsi="Calibri" w:cs="Garamond"/>
      <w:b/>
      <w:bCs/>
      <w:sz w:val="24"/>
      <w:szCs w:val="24"/>
    </w:rPr>
  </w:style>
  <w:style w:type="character" w:customStyle="1" w:styleId="ListLabel327">
    <w:name w:val="ListLabel 327"/>
    <w:qFormat/>
    <w:rPr>
      <w:rFonts w:cs="Liberation Serif"/>
      <w:color w:val="000000"/>
      <w:sz w:val="24"/>
      <w:szCs w:val="24"/>
      <w:lang w:eastAsia="it-IT"/>
    </w:rPr>
  </w:style>
  <w:style w:type="character" w:customStyle="1" w:styleId="ListLabel328">
    <w:name w:val="ListLabel 328"/>
    <w:qFormat/>
    <w:rPr>
      <w:rFonts w:cs="Liberation Serif"/>
      <w:color w:val="000000"/>
      <w:sz w:val="24"/>
      <w:szCs w:val="24"/>
      <w:lang w:eastAsia="it-IT"/>
    </w:rPr>
  </w:style>
  <w:style w:type="character" w:customStyle="1" w:styleId="ListLabel329">
    <w:name w:val="ListLabel 329"/>
    <w:qFormat/>
    <w:rPr>
      <w:rFonts w:cs="Liberation Serif"/>
      <w:color w:val="000000"/>
      <w:sz w:val="24"/>
      <w:szCs w:val="24"/>
      <w:lang w:eastAsia="it-IT"/>
    </w:rPr>
  </w:style>
  <w:style w:type="character" w:customStyle="1" w:styleId="ListLabel330">
    <w:name w:val="ListLabel 330"/>
    <w:qFormat/>
    <w:rPr>
      <w:rFonts w:cs="Liberation Serif"/>
      <w:color w:val="000000"/>
      <w:sz w:val="24"/>
      <w:szCs w:val="24"/>
      <w:lang w:eastAsia="it-IT"/>
    </w:rPr>
  </w:style>
  <w:style w:type="character" w:customStyle="1" w:styleId="ListLabel331">
    <w:name w:val="ListLabel 331"/>
    <w:qFormat/>
    <w:rPr>
      <w:rFonts w:cs="Liberation Serif"/>
      <w:color w:val="000000"/>
      <w:sz w:val="24"/>
      <w:szCs w:val="24"/>
      <w:lang w:eastAsia="it-IT"/>
    </w:rPr>
  </w:style>
  <w:style w:type="character" w:customStyle="1" w:styleId="ListLabel332">
    <w:name w:val="ListLabel 332"/>
    <w:qFormat/>
    <w:rPr>
      <w:rFonts w:cs="Liberation Serif"/>
      <w:color w:val="000000"/>
      <w:sz w:val="24"/>
      <w:szCs w:val="24"/>
      <w:lang w:eastAsia="it-IT"/>
    </w:rPr>
  </w:style>
  <w:style w:type="character" w:customStyle="1" w:styleId="ListLabel333">
    <w:name w:val="ListLabel 333"/>
    <w:qFormat/>
    <w:rPr>
      <w:rFonts w:cs="Liberation Serif"/>
      <w:color w:val="000000"/>
      <w:sz w:val="24"/>
      <w:szCs w:val="24"/>
      <w:lang w:eastAsia="it-IT"/>
    </w:rPr>
  </w:style>
  <w:style w:type="character" w:customStyle="1" w:styleId="ListLabel334">
    <w:name w:val="ListLabel 334"/>
    <w:qFormat/>
    <w:rPr>
      <w:rFonts w:cs="Liberation Serif"/>
      <w:color w:val="000000"/>
      <w:sz w:val="24"/>
      <w:szCs w:val="24"/>
      <w:lang w:eastAsia="it-IT"/>
    </w:rPr>
  </w:style>
  <w:style w:type="character" w:customStyle="1" w:styleId="ListLabel335">
    <w:name w:val="ListLabel 335"/>
    <w:qFormat/>
    <w:rPr>
      <w:rFonts w:eastAsia="Garamond" w:cs="Garamond"/>
      <w:sz w:val="24"/>
      <w:szCs w:val="24"/>
    </w:rPr>
  </w:style>
  <w:style w:type="character" w:customStyle="1" w:styleId="ListLabel336">
    <w:name w:val="ListLabel 336"/>
    <w:qFormat/>
    <w:rPr>
      <w:rFonts w:eastAsia="Garamond" w:cs="Garamond"/>
      <w:sz w:val="24"/>
      <w:szCs w:val="24"/>
    </w:rPr>
  </w:style>
  <w:style w:type="character" w:customStyle="1" w:styleId="ListLabel337">
    <w:name w:val="ListLabel 337"/>
    <w:qFormat/>
    <w:rPr>
      <w:rFonts w:cs="Liberation Serif"/>
    </w:rPr>
  </w:style>
  <w:style w:type="character" w:customStyle="1" w:styleId="ListLabel338">
    <w:name w:val="ListLabel 338"/>
    <w:qFormat/>
    <w:rPr>
      <w:rFonts w:cs="Liberation Serif"/>
    </w:rPr>
  </w:style>
  <w:style w:type="character" w:customStyle="1" w:styleId="ListLabel339">
    <w:name w:val="ListLabel 339"/>
    <w:qFormat/>
    <w:rPr>
      <w:rFonts w:cs="Liberation Serif"/>
    </w:rPr>
  </w:style>
  <w:style w:type="character" w:customStyle="1" w:styleId="ListLabel340">
    <w:name w:val="ListLabel 340"/>
    <w:qFormat/>
    <w:rPr>
      <w:rFonts w:cs="Liberation Serif"/>
    </w:rPr>
  </w:style>
  <w:style w:type="character" w:customStyle="1" w:styleId="ListLabel341">
    <w:name w:val="ListLabel 341"/>
    <w:qFormat/>
    <w:rPr>
      <w:rFonts w:cs="Liberation Serif"/>
    </w:rPr>
  </w:style>
  <w:style w:type="character" w:customStyle="1" w:styleId="ListLabel342">
    <w:name w:val="ListLabel 342"/>
    <w:qFormat/>
    <w:rPr>
      <w:rFonts w:cs="Liberation Serif"/>
    </w:rPr>
  </w:style>
  <w:style w:type="character" w:customStyle="1" w:styleId="ListLabel343">
    <w:name w:val="ListLabel 343"/>
    <w:qFormat/>
    <w:rPr>
      <w:rFonts w:cs="Liberation Serif"/>
    </w:rPr>
  </w:style>
  <w:style w:type="character" w:customStyle="1" w:styleId="ListLabel344">
    <w:name w:val="ListLabel 344"/>
    <w:qFormat/>
    <w:rPr>
      <w:rFonts w:eastAsia="Garamond" w:cs="Garamond"/>
      <w:color w:val="000000"/>
      <w:sz w:val="24"/>
      <w:szCs w:val="24"/>
      <w:lang w:eastAsia="it-IT"/>
    </w:rPr>
  </w:style>
  <w:style w:type="character" w:customStyle="1" w:styleId="ListLabel345">
    <w:name w:val="ListLabel 345"/>
    <w:qFormat/>
    <w:rPr>
      <w:rFonts w:eastAsia="Garamond" w:cs="Garamond"/>
      <w:sz w:val="24"/>
    </w:rPr>
  </w:style>
  <w:style w:type="character" w:customStyle="1" w:styleId="ListLabel346">
    <w:name w:val="ListLabel 346"/>
    <w:qFormat/>
    <w:rPr>
      <w:rFonts w:cs="Liberation Serif"/>
    </w:rPr>
  </w:style>
  <w:style w:type="character" w:customStyle="1" w:styleId="ListLabel347">
    <w:name w:val="ListLabel 347"/>
    <w:qFormat/>
    <w:rPr>
      <w:rFonts w:cs="Liberation Serif"/>
    </w:rPr>
  </w:style>
  <w:style w:type="character" w:customStyle="1" w:styleId="ListLabel348">
    <w:name w:val="ListLabel 348"/>
    <w:qFormat/>
    <w:rPr>
      <w:rFonts w:cs="Liberation Serif"/>
    </w:rPr>
  </w:style>
  <w:style w:type="character" w:customStyle="1" w:styleId="ListLabel349">
    <w:name w:val="ListLabel 349"/>
    <w:qFormat/>
    <w:rPr>
      <w:rFonts w:cs="Liberation Serif"/>
    </w:rPr>
  </w:style>
  <w:style w:type="character" w:customStyle="1" w:styleId="ListLabel350">
    <w:name w:val="ListLabel 350"/>
    <w:qFormat/>
    <w:rPr>
      <w:rFonts w:cs="Liberation Serif"/>
    </w:rPr>
  </w:style>
  <w:style w:type="character" w:customStyle="1" w:styleId="ListLabel351">
    <w:name w:val="ListLabel 351"/>
    <w:qFormat/>
    <w:rPr>
      <w:rFonts w:cs="Liberation Serif"/>
    </w:rPr>
  </w:style>
  <w:style w:type="character" w:customStyle="1" w:styleId="ListLabel352">
    <w:name w:val="ListLabel 352"/>
    <w:qFormat/>
    <w:rPr>
      <w:rFonts w:cs="Liberation Serif"/>
    </w:rPr>
  </w:style>
  <w:style w:type="character" w:customStyle="1" w:styleId="ListLabel353">
    <w:name w:val="ListLabel 353"/>
    <w:qFormat/>
    <w:rPr>
      <w:rFonts w:cs="Liberation Serif"/>
    </w:rPr>
  </w:style>
  <w:style w:type="character" w:customStyle="1" w:styleId="ListLabel354">
    <w:name w:val="ListLabel 354"/>
    <w:qFormat/>
    <w:rPr>
      <w:rFonts w:cs="Liberation Serif"/>
      <w:sz w:val="24"/>
    </w:rPr>
  </w:style>
  <w:style w:type="character" w:customStyle="1" w:styleId="ListLabel355">
    <w:name w:val="ListLabel 355"/>
    <w:qFormat/>
    <w:rPr>
      <w:rFonts w:cs="OpenSymbol, 'Arial Unicode MS'"/>
      <w:sz w:val="24"/>
    </w:rPr>
  </w:style>
  <w:style w:type="character" w:customStyle="1" w:styleId="ListLabel356">
    <w:name w:val="ListLabel 356"/>
    <w:qFormat/>
    <w:rPr>
      <w:rFonts w:eastAsia="Garamond" w:cs="Garamond"/>
      <w:b/>
      <w:sz w:val="24"/>
    </w:rPr>
  </w:style>
  <w:style w:type="character" w:customStyle="1" w:styleId="ListLabel357">
    <w:name w:val="ListLabel 357"/>
    <w:qFormat/>
    <w:rPr>
      <w:rFonts w:eastAsia="Garamond" w:cs="Garamond"/>
      <w:color w:val="000000"/>
      <w:sz w:val="24"/>
      <w:szCs w:val="24"/>
      <w:highlight w:val="yellow"/>
      <w:lang w:eastAsia="it-IT"/>
    </w:rPr>
  </w:style>
  <w:style w:type="character" w:customStyle="1" w:styleId="ListLabel358">
    <w:name w:val="ListLabel 358"/>
    <w:qFormat/>
    <w:rPr>
      <w:rFonts w:cs="Liberation Serif"/>
    </w:rPr>
  </w:style>
  <w:style w:type="character" w:customStyle="1" w:styleId="ListLabel359">
    <w:name w:val="ListLabel 359"/>
    <w:qFormat/>
    <w:rPr>
      <w:rFonts w:cs="Liberation Serif"/>
    </w:rPr>
  </w:style>
  <w:style w:type="character" w:customStyle="1" w:styleId="ListLabel360">
    <w:name w:val="ListLabel 360"/>
    <w:qFormat/>
    <w:rPr>
      <w:rFonts w:cs="Liberation Serif"/>
    </w:rPr>
  </w:style>
  <w:style w:type="character" w:customStyle="1" w:styleId="ListLabel361">
    <w:name w:val="ListLabel 361"/>
    <w:qFormat/>
    <w:rPr>
      <w:rFonts w:cs="Liberation Serif"/>
    </w:rPr>
  </w:style>
  <w:style w:type="character" w:customStyle="1" w:styleId="ListLabel362">
    <w:name w:val="ListLabel 362"/>
    <w:qFormat/>
    <w:rPr>
      <w:rFonts w:cs="Liberation Serif"/>
    </w:rPr>
  </w:style>
  <w:style w:type="character" w:customStyle="1" w:styleId="ListLabel363">
    <w:name w:val="ListLabel 363"/>
    <w:qFormat/>
    <w:rPr>
      <w:rFonts w:cs="Liberation Serif"/>
    </w:rPr>
  </w:style>
  <w:style w:type="character" w:customStyle="1" w:styleId="ListLabel364">
    <w:name w:val="ListLabel 364"/>
    <w:qFormat/>
    <w:rPr>
      <w:rFonts w:eastAsia="Garamond" w:cs="Garamond"/>
      <w:sz w:val="24"/>
    </w:rPr>
  </w:style>
  <w:style w:type="character" w:customStyle="1" w:styleId="ListLabel365">
    <w:name w:val="ListLabel 365"/>
    <w:qFormat/>
    <w:rPr>
      <w:rFonts w:eastAsia="Garamond" w:cs="Garamond"/>
      <w:b/>
      <w:bCs/>
      <w:sz w:val="24"/>
      <w:szCs w:val="24"/>
    </w:rPr>
  </w:style>
  <w:style w:type="character" w:customStyle="1" w:styleId="ListLabel366">
    <w:name w:val="ListLabel 366"/>
    <w:qFormat/>
    <w:rPr>
      <w:rFonts w:cs="Liberation Serif"/>
      <w:color w:val="000000"/>
      <w:sz w:val="24"/>
      <w:szCs w:val="24"/>
      <w:lang w:eastAsia="it-IT"/>
    </w:rPr>
  </w:style>
  <w:style w:type="character" w:customStyle="1" w:styleId="ListLabel367">
    <w:name w:val="ListLabel 367"/>
    <w:qFormat/>
    <w:rPr>
      <w:rFonts w:cs="Liberation Serif"/>
      <w:color w:val="000000"/>
      <w:sz w:val="24"/>
      <w:szCs w:val="24"/>
      <w:lang w:eastAsia="it-IT"/>
    </w:rPr>
  </w:style>
  <w:style w:type="character" w:customStyle="1" w:styleId="ListLabel368">
    <w:name w:val="ListLabel 368"/>
    <w:qFormat/>
    <w:rPr>
      <w:rFonts w:cs="Liberation Serif"/>
      <w:color w:val="000000"/>
      <w:sz w:val="24"/>
      <w:szCs w:val="24"/>
      <w:lang w:eastAsia="it-IT"/>
    </w:rPr>
  </w:style>
  <w:style w:type="character" w:customStyle="1" w:styleId="ListLabel369">
    <w:name w:val="ListLabel 369"/>
    <w:qFormat/>
    <w:rPr>
      <w:rFonts w:cs="Liberation Serif"/>
      <w:color w:val="000000"/>
      <w:sz w:val="24"/>
      <w:szCs w:val="24"/>
      <w:lang w:eastAsia="it-IT"/>
    </w:rPr>
  </w:style>
  <w:style w:type="character" w:customStyle="1" w:styleId="ListLabel370">
    <w:name w:val="ListLabel 370"/>
    <w:qFormat/>
    <w:rPr>
      <w:rFonts w:cs="Liberation Serif"/>
      <w:color w:val="000000"/>
      <w:sz w:val="24"/>
      <w:szCs w:val="24"/>
      <w:lang w:eastAsia="it-IT"/>
    </w:rPr>
  </w:style>
  <w:style w:type="character" w:customStyle="1" w:styleId="ListLabel371">
    <w:name w:val="ListLabel 371"/>
    <w:qFormat/>
    <w:rPr>
      <w:rFonts w:cs="Liberation Serif"/>
      <w:color w:val="000000"/>
      <w:sz w:val="24"/>
      <w:szCs w:val="24"/>
      <w:lang w:eastAsia="it-IT"/>
    </w:rPr>
  </w:style>
  <w:style w:type="character" w:customStyle="1" w:styleId="ListLabel372">
    <w:name w:val="ListLabel 372"/>
    <w:qFormat/>
    <w:rPr>
      <w:rFonts w:cs="Liberation Serif"/>
      <w:color w:val="000000"/>
      <w:sz w:val="24"/>
      <w:szCs w:val="24"/>
      <w:lang w:eastAsia="it-IT"/>
    </w:rPr>
  </w:style>
  <w:style w:type="character" w:customStyle="1" w:styleId="ListLabel373">
    <w:name w:val="ListLabel 373"/>
    <w:qFormat/>
    <w:rPr>
      <w:rFonts w:cs="Liberation Serif"/>
      <w:color w:val="000000"/>
      <w:sz w:val="24"/>
      <w:szCs w:val="24"/>
      <w:lang w:eastAsia="it-IT"/>
    </w:rPr>
  </w:style>
  <w:style w:type="character" w:customStyle="1" w:styleId="ListLabel374">
    <w:name w:val="ListLabel 374"/>
    <w:qFormat/>
    <w:rPr>
      <w:rFonts w:eastAsia="Garamond" w:cs="Garamond"/>
      <w:sz w:val="24"/>
      <w:szCs w:val="24"/>
    </w:rPr>
  </w:style>
  <w:style w:type="character" w:customStyle="1" w:styleId="ListLabel375">
    <w:name w:val="ListLabel 375"/>
    <w:qFormat/>
    <w:rPr>
      <w:rFonts w:eastAsia="Garamond" w:cs="Garamond"/>
      <w:sz w:val="24"/>
      <w:szCs w:val="24"/>
    </w:rPr>
  </w:style>
  <w:style w:type="character" w:customStyle="1" w:styleId="ListLabel376">
    <w:name w:val="ListLabel 376"/>
    <w:qFormat/>
    <w:rPr>
      <w:rFonts w:cs="Liberation Serif"/>
    </w:rPr>
  </w:style>
  <w:style w:type="character" w:customStyle="1" w:styleId="ListLabel377">
    <w:name w:val="ListLabel 377"/>
    <w:qFormat/>
    <w:rPr>
      <w:rFonts w:cs="Liberation Serif"/>
    </w:rPr>
  </w:style>
  <w:style w:type="character" w:customStyle="1" w:styleId="ListLabel378">
    <w:name w:val="ListLabel 378"/>
    <w:qFormat/>
    <w:rPr>
      <w:rFonts w:cs="Liberation Serif"/>
    </w:rPr>
  </w:style>
  <w:style w:type="character" w:customStyle="1" w:styleId="ListLabel379">
    <w:name w:val="ListLabel 379"/>
    <w:qFormat/>
    <w:rPr>
      <w:rFonts w:cs="Liberation Serif"/>
    </w:rPr>
  </w:style>
  <w:style w:type="character" w:customStyle="1" w:styleId="ListLabel380">
    <w:name w:val="ListLabel 380"/>
    <w:qFormat/>
    <w:rPr>
      <w:rFonts w:cs="Liberation Serif"/>
    </w:rPr>
  </w:style>
  <w:style w:type="character" w:customStyle="1" w:styleId="ListLabel381">
    <w:name w:val="ListLabel 381"/>
    <w:qFormat/>
    <w:rPr>
      <w:rFonts w:cs="Liberation Serif"/>
    </w:rPr>
  </w:style>
  <w:style w:type="character" w:customStyle="1" w:styleId="ListLabel382">
    <w:name w:val="ListLabel 382"/>
    <w:qFormat/>
    <w:rPr>
      <w:rFonts w:cs="Liberation Serif"/>
    </w:rPr>
  </w:style>
  <w:style w:type="character" w:customStyle="1" w:styleId="ListLabel383">
    <w:name w:val="ListLabel 383"/>
    <w:qFormat/>
    <w:rPr>
      <w:rFonts w:cs="OpenSymbol, 'Arial Unicode MS'"/>
      <w:sz w:val="24"/>
    </w:rPr>
  </w:style>
  <w:style w:type="character" w:customStyle="1" w:styleId="ListLabel384">
    <w:name w:val="ListLabel 384"/>
    <w:qFormat/>
    <w:rPr>
      <w:rFonts w:cs="OpenSymbol, 'Arial Unicode MS'"/>
    </w:rPr>
  </w:style>
  <w:style w:type="character" w:customStyle="1" w:styleId="ListLabel385">
    <w:name w:val="ListLabel 385"/>
    <w:qFormat/>
    <w:rPr>
      <w:rFonts w:cs="OpenSymbol, 'Arial Unicode MS'"/>
    </w:rPr>
  </w:style>
  <w:style w:type="character" w:customStyle="1" w:styleId="ListLabel386">
    <w:name w:val="ListLabel 386"/>
    <w:qFormat/>
    <w:rPr>
      <w:rFonts w:cs="OpenSymbol, 'Arial Unicode MS'"/>
    </w:rPr>
  </w:style>
  <w:style w:type="character" w:customStyle="1" w:styleId="ListLabel387">
    <w:name w:val="ListLabel 387"/>
    <w:qFormat/>
    <w:rPr>
      <w:rFonts w:cs="OpenSymbol, 'Arial Unicode MS'"/>
    </w:rPr>
  </w:style>
  <w:style w:type="character" w:customStyle="1" w:styleId="ListLabel388">
    <w:name w:val="ListLabel 388"/>
    <w:qFormat/>
    <w:rPr>
      <w:rFonts w:cs="OpenSymbol, 'Arial Unicode MS'"/>
    </w:rPr>
  </w:style>
  <w:style w:type="character" w:customStyle="1" w:styleId="ListLabel389">
    <w:name w:val="ListLabel 389"/>
    <w:qFormat/>
    <w:rPr>
      <w:rFonts w:cs="OpenSymbol, 'Arial Unicode MS'"/>
    </w:rPr>
  </w:style>
  <w:style w:type="character" w:customStyle="1" w:styleId="ListLabel390">
    <w:name w:val="ListLabel 390"/>
    <w:qFormat/>
    <w:rPr>
      <w:rFonts w:cs="OpenSymbol, 'Arial Unicode MS'"/>
    </w:rPr>
  </w:style>
  <w:style w:type="character" w:customStyle="1" w:styleId="ListLabel391">
    <w:name w:val="ListLabel 391"/>
    <w:qFormat/>
    <w:rPr>
      <w:rFonts w:cs="OpenSymbol, 'Arial Unicode MS'"/>
    </w:rPr>
  </w:style>
  <w:style w:type="character" w:customStyle="1" w:styleId="ListLabel392">
    <w:name w:val="ListLabel 392"/>
    <w:qFormat/>
    <w:rPr>
      <w:rFonts w:cs="Liberation Serif"/>
      <w:b/>
      <w:sz w:val="24"/>
    </w:rPr>
  </w:style>
  <w:style w:type="character" w:customStyle="1" w:styleId="ListLabel393">
    <w:name w:val="ListLabel 393"/>
    <w:qFormat/>
    <w:rPr>
      <w:rFonts w:eastAsia="Garamond" w:cs="Garamond"/>
      <w:b/>
      <w:sz w:val="24"/>
      <w:szCs w:val="24"/>
    </w:rPr>
  </w:style>
  <w:style w:type="character" w:customStyle="1" w:styleId="ListLabel394">
    <w:name w:val="ListLabel 394"/>
    <w:qFormat/>
    <w:rPr>
      <w:rFonts w:cs="Liberation Serif"/>
    </w:rPr>
  </w:style>
  <w:style w:type="character" w:customStyle="1" w:styleId="ListLabel395">
    <w:name w:val="ListLabel 395"/>
    <w:qFormat/>
    <w:rPr>
      <w:rFonts w:cs="Liberation Serif"/>
    </w:rPr>
  </w:style>
  <w:style w:type="character" w:customStyle="1" w:styleId="ListLabel396">
    <w:name w:val="ListLabel 396"/>
    <w:qFormat/>
    <w:rPr>
      <w:rFonts w:cs="Liberation Serif"/>
    </w:rPr>
  </w:style>
  <w:style w:type="character" w:customStyle="1" w:styleId="ListLabel397">
    <w:name w:val="ListLabel 397"/>
    <w:qFormat/>
    <w:rPr>
      <w:rFonts w:cs="Liberation Serif"/>
    </w:rPr>
  </w:style>
  <w:style w:type="character" w:customStyle="1" w:styleId="ListLabel398">
    <w:name w:val="ListLabel 398"/>
    <w:qFormat/>
    <w:rPr>
      <w:rFonts w:cs="Liberation Serif"/>
    </w:rPr>
  </w:style>
  <w:style w:type="character" w:customStyle="1" w:styleId="ListLabel399">
    <w:name w:val="ListLabel 399"/>
    <w:qFormat/>
    <w:rPr>
      <w:rFonts w:cs="Liberation Serif"/>
    </w:rPr>
  </w:style>
  <w:style w:type="character" w:customStyle="1" w:styleId="ListLabel400">
    <w:name w:val="ListLabel 400"/>
    <w:qFormat/>
    <w:rPr>
      <w:rFonts w:cs="Liberation Serif"/>
    </w:rPr>
  </w:style>
  <w:style w:type="character" w:customStyle="1" w:styleId="ListLabel401">
    <w:name w:val="ListLabel 401"/>
    <w:qFormat/>
    <w:rPr>
      <w:rFonts w:cs="Liberation Serif"/>
      <w:b/>
      <w:sz w:val="24"/>
    </w:rPr>
  </w:style>
  <w:style w:type="character" w:customStyle="1" w:styleId="ListLabel402">
    <w:name w:val="ListLabel 402"/>
    <w:qFormat/>
    <w:rPr>
      <w:rFonts w:cs="Liberation Serif"/>
    </w:rPr>
  </w:style>
  <w:style w:type="character" w:customStyle="1" w:styleId="ListLabel403">
    <w:name w:val="ListLabel 403"/>
    <w:qFormat/>
    <w:rPr>
      <w:rFonts w:cs="Liberation Serif"/>
    </w:rPr>
  </w:style>
  <w:style w:type="character" w:customStyle="1" w:styleId="ListLabel404">
    <w:name w:val="ListLabel 404"/>
    <w:qFormat/>
    <w:rPr>
      <w:rFonts w:cs="Liberation Serif"/>
    </w:rPr>
  </w:style>
  <w:style w:type="character" w:customStyle="1" w:styleId="ListLabel405">
    <w:name w:val="ListLabel 405"/>
    <w:qFormat/>
    <w:rPr>
      <w:rFonts w:cs="Liberation Serif"/>
    </w:rPr>
  </w:style>
  <w:style w:type="character" w:customStyle="1" w:styleId="ListLabel406">
    <w:name w:val="ListLabel 406"/>
    <w:qFormat/>
    <w:rPr>
      <w:rFonts w:cs="Liberation Serif"/>
    </w:rPr>
  </w:style>
  <w:style w:type="character" w:customStyle="1" w:styleId="ListLabel407">
    <w:name w:val="ListLabel 407"/>
    <w:qFormat/>
    <w:rPr>
      <w:rFonts w:cs="Liberation Serif"/>
    </w:rPr>
  </w:style>
  <w:style w:type="character" w:customStyle="1" w:styleId="ListLabel408">
    <w:name w:val="ListLabel 408"/>
    <w:qFormat/>
    <w:rPr>
      <w:rFonts w:cs="Liberation Serif"/>
    </w:rPr>
  </w:style>
  <w:style w:type="character" w:customStyle="1" w:styleId="ListLabel409">
    <w:name w:val="ListLabel 409"/>
    <w:qFormat/>
    <w:rPr>
      <w:rFonts w:cs="Liberation Serif"/>
      <w:sz w:val="24"/>
    </w:rPr>
  </w:style>
  <w:style w:type="character" w:customStyle="1" w:styleId="ListLabel410">
    <w:name w:val="ListLabel 410"/>
    <w:qFormat/>
    <w:rPr>
      <w:rFonts w:eastAsia="Garamond" w:cs="Garamond"/>
      <w:sz w:val="24"/>
    </w:rPr>
  </w:style>
  <w:style w:type="character" w:customStyle="1" w:styleId="ListLabel411">
    <w:name w:val="ListLabel 411"/>
    <w:qFormat/>
    <w:rPr>
      <w:rFonts w:cs="Liberation Serif"/>
    </w:rPr>
  </w:style>
  <w:style w:type="character" w:customStyle="1" w:styleId="ListLabel412">
    <w:name w:val="ListLabel 412"/>
    <w:qFormat/>
    <w:rPr>
      <w:rFonts w:cs="Liberation Serif"/>
    </w:rPr>
  </w:style>
  <w:style w:type="character" w:customStyle="1" w:styleId="ListLabel413">
    <w:name w:val="ListLabel 413"/>
    <w:qFormat/>
    <w:rPr>
      <w:rFonts w:cs="Liberation Serif"/>
    </w:rPr>
  </w:style>
  <w:style w:type="character" w:customStyle="1" w:styleId="ListLabel414">
    <w:name w:val="ListLabel 414"/>
    <w:qFormat/>
    <w:rPr>
      <w:rFonts w:cs="Liberation Serif"/>
    </w:rPr>
  </w:style>
  <w:style w:type="character" w:customStyle="1" w:styleId="ListLabel415">
    <w:name w:val="ListLabel 415"/>
    <w:qFormat/>
    <w:rPr>
      <w:rFonts w:cs="Liberation Serif"/>
    </w:rPr>
  </w:style>
  <w:style w:type="character" w:customStyle="1" w:styleId="ListLabel416">
    <w:name w:val="ListLabel 416"/>
    <w:qFormat/>
    <w:rPr>
      <w:rFonts w:cs="Liberation Serif"/>
    </w:rPr>
  </w:style>
  <w:style w:type="character" w:customStyle="1" w:styleId="ListLabel417">
    <w:name w:val="ListLabel 417"/>
    <w:qFormat/>
    <w:rPr>
      <w:rFonts w:cs="Liberation Serif"/>
    </w:rPr>
  </w:style>
  <w:style w:type="character" w:customStyle="1" w:styleId="ListLabel418">
    <w:name w:val="ListLabel 418"/>
    <w:qFormat/>
    <w:rPr>
      <w:rFonts w:cs="Liberation Serif"/>
    </w:rPr>
  </w:style>
  <w:style w:type="character" w:customStyle="1" w:styleId="ListLabel419">
    <w:name w:val="ListLabel 419"/>
    <w:qFormat/>
    <w:rPr>
      <w:sz w:val="24"/>
      <w:szCs w:val="24"/>
    </w:rPr>
  </w:style>
  <w:style w:type="character" w:customStyle="1" w:styleId="ListLabel420">
    <w:name w:val="ListLabel 420"/>
    <w:qFormat/>
    <w:rPr>
      <w:sz w:val="24"/>
      <w:szCs w:val="24"/>
    </w:rPr>
  </w:style>
  <w:style w:type="character" w:customStyle="1" w:styleId="ListLabel421">
    <w:name w:val="ListLabel 421"/>
    <w:qFormat/>
    <w:rPr>
      <w:sz w:val="24"/>
      <w:szCs w:val="24"/>
    </w:rPr>
  </w:style>
  <w:style w:type="character" w:customStyle="1" w:styleId="ListLabel422">
    <w:name w:val="ListLabel 422"/>
    <w:qFormat/>
    <w:rPr>
      <w:sz w:val="24"/>
      <w:szCs w:val="24"/>
    </w:rPr>
  </w:style>
  <w:style w:type="character" w:customStyle="1" w:styleId="ListLabel423">
    <w:name w:val="ListLabel 423"/>
    <w:qFormat/>
    <w:rPr>
      <w:sz w:val="24"/>
      <w:szCs w:val="24"/>
    </w:rPr>
  </w:style>
  <w:style w:type="character" w:customStyle="1" w:styleId="ListLabel424">
    <w:name w:val="ListLabel 424"/>
    <w:qFormat/>
    <w:rPr>
      <w:sz w:val="24"/>
      <w:szCs w:val="24"/>
    </w:rPr>
  </w:style>
  <w:style w:type="character" w:customStyle="1" w:styleId="ListLabel425">
    <w:name w:val="ListLabel 425"/>
    <w:qFormat/>
    <w:rPr>
      <w:sz w:val="24"/>
      <w:szCs w:val="24"/>
    </w:rPr>
  </w:style>
  <w:style w:type="character" w:customStyle="1" w:styleId="ListLabel426">
    <w:name w:val="ListLabel 426"/>
    <w:qFormat/>
    <w:rPr>
      <w:sz w:val="24"/>
      <w:szCs w:val="24"/>
    </w:rPr>
  </w:style>
  <w:style w:type="character" w:customStyle="1" w:styleId="ListLabel427">
    <w:name w:val="ListLabel 427"/>
    <w:qFormat/>
    <w:rPr>
      <w:sz w:val="24"/>
      <w:szCs w:val="24"/>
    </w:rPr>
  </w:style>
  <w:style w:type="character" w:customStyle="1" w:styleId="ListLabel428">
    <w:name w:val="ListLabel 428"/>
    <w:qFormat/>
    <w:rPr>
      <w:rFonts w:eastAsia="Garamond" w:cs="Garamond"/>
      <w:color w:val="000000"/>
      <w:sz w:val="24"/>
      <w:szCs w:val="24"/>
      <w:lang w:eastAsia="it-IT"/>
    </w:rPr>
  </w:style>
  <w:style w:type="character" w:customStyle="1" w:styleId="ListLabel429">
    <w:name w:val="ListLabel 429"/>
    <w:qFormat/>
    <w:rPr>
      <w:rFonts w:cs="Garamond"/>
      <w:sz w:val="24"/>
      <w:szCs w:val="24"/>
    </w:rPr>
  </w:style>
  <w:style w:type="character" w:customStyle="1" w:styleId="ListLabel430">
    <w:name w:val="ListLabel 430"/>
    <w:qFormat/>
    <w:rPr>
      <w:rFonts w:eastAsia="Garamond" w:cs="Garamond"/>
      <w:sz w:val="24"/>
      <w:szCs w:val="24"/>
    </w:rPr>
  </w:style>
  <w:style w:type="character" w:customStyle="1" w:styleId="ListLabel431">
    <w:name w:val="ListLabel 431"/>
    <w:qFormat/>
    <w:rPr>
      <w:rFonts w:cs="Liberation Serif"/>
    </w:rPr>
  </w:style>
  <w:style w:type="character" w:customStyle="1" w:styleId="ListLabel432">
    <w:name w:val="ListLabel 432"/>
    <w:qFormat/>
    <w:rPr>
      <w:rFonts w:cs="Liberation Serif"/>
    </w:rPr>
  </w:style>
  <w:style w:type="character" w:customStyle="1" w:styleId="ListLabel433">
    <w:name w:val="ListLabel 433"/>
    <w:qFormat/>
    <w:rPr>
      <w:rFonts w:cs="Liberation Serif"/>
    </w:rPr>
  </w:style>
  <w:style w:type="character" w:customStyle="1" w:styleId="ListLabel434">
    <w:name w:val="ListLabel 434"/>
    <w:qFormat/>
    <w:rPr>
      <w:rFonts w:cs="Liberation Serif"/>
    </w:rPr>
  </w:style>
  <w:style w:type="character" w:customStyle="1" w:styleId="ListLabel435">
    <w:name w:val="ListLabel 435"/>
    <w:qFormat/>
    <w:rPr>
      <w:rFonts w:cs="Liberation Serif"/>
    </w:rPr>
  </w:style>
  <w:style w:type="character" w:customStyle="1" w:styleId="ListLabel436">
    <w:name w:val="ListLabel 436"/>
    <w:qFormat/>
    <w:rPr>
      <w:rFonts w:cs="Liberation Serif"/>
    </w:rPr>
  </w:style>
  <w:style w:type="character" w:customStyle="1" w:styleId="ListLabel437">
    <w:name w:val="ListLabel 437"/>
    <w:qFormat/>
    <w:rPr>
      <w:rFonts w:cs="Liberation Serif"/>
    </w:rPr>
  </w:style>
  <w:style w:type="character" w:customStyle="1" w:styleId="ListLabel438">
    <w:name w:val="ListLabel 438"/>
    <w:qFormat/>
    <w:rPr>
      <w:rFonts w:cs="Liberation Serif"/>
      <w:b/>
      <w:sz w:val="24"/>
    </w:rPr>
  </w:style>
  <w:style w:type="character" w:customStyle="1" w:styleId="ListLabel439">
    <w:name w:val="ListLabel 439"/>
    <w:qFormat/>
    <w:rPr>
      <w:rFonts w:eastAsia="Garamond" w:cs="Garamond"/>
      <w:i/>
      <w:iCs/>
      <w:sz w:val="24"/>
      <w:szCs w:val="24"/>
      <w:lang w:eastAsia="it-IT"/>
    </w:rPr>
  </w:style>
  <w:style w:type="character" w:customStyle="1" w:styleId="ListLabel440">
    <w:name w:val="ListLabel 440"/>
    <w:qFormat/>
    <w:rPr>
      <w:rFonts w:cs="OpenSymbol, 'Arial Unicode MS'"/>
      <w:sz w:val="24"/>
    </w:rPr>
  </w:style>
  <w:style w:type="character" w:customStyle="1" w:styleId="ListLabel441">
    <w:name w:val="ListLabel 441"/>
    <w:qFormat/>
    <w:rPr>
      <w:rFonts w:cs="OpenSymbol, 'Arial Unicode MS'"/>
    </w:rPr>
  </w:style>
  <w:style w:type="character" w:customStyle="1" w:styleId="ListLabel442">
    <w:name w:val="ListLabel 442"/>
    <w:qFormat/>
    <w:rPr>
      <w:rFonts w:cs="OpenSymbol, 'Arial Unicode MS'"/>
    </w:rPr>
  </w:style>
  <w:style w:type="character" w:customStyle="1" w:styleId="ListLabel443">
    <w:name w:val="ListLabel 443"/>
    <w:qFormat/>
    <w:rPr>
      <w:rFonts w:cs="OpenSymbol, 'Arial Unicode MS'"/>
    </w:rPr>
  </w:style>
  <w:style w:type="character" w:customStyle="1" w:styleId="ListLabel444">
    <w:name w:val="ListLabel 444"/>
    <w:qFormat/>
    <w:rPr>
      <w:rFonts w:cs="OpenSymbol, 'Arial Unicode MS'"/>
    </w:rPr>
  </w:style>
  <w:style w:type="character" w:customStyle="1" w:styleId="ListLabel445">
    <w:name w:val="ListLabel 445"/>
    <w:qFormat/>
    <w:rPr>
      <w:rFonts w:cs="OpenSymbol, 'Arial Unicode MS'"/>
    </w:rPr>
  </w:style>
  <w:style w:type="character" w:customStyle="1" w:styleId="ListLabel446">
    <w:name w:val="ListLabel 446"/>
    <w:qFormat/>
    <w:rPr>
      <w:rFonts w:cs="OpenSymbol, 'Arial Unicode MS'"/>
    </w:rPr>
  </w:style>
  <w:style w:type="character" w:customStyle="1" w:styleId="ListLabel447">
    <w:name w:val="ListLabel 447"/>
    <w:qFormat/>
    <w:rPr>
      <w:rFonts w:cs="OpenSymbol, 'Arial Unicode MS'"/>
    </w:rPr>
  </w:style>
  <w:style w:type="character" w:customStyle="1" w:styleId="ListLabel448">
    <w:name w:val="ListLabel 448"/>
    <w:qFormat/>
    <w:rPr>
      <w:rFonts w:cs="OpenSymbol, 'Arial Unicode MS'"/>
    </w:rPr>
  </w:style>
  <w:style w:type="character" w:customStyle="1" w:styleId="ListLabel449">
    <w:name w:val="ListLabel 449"/>
    <w:qFormat/>
    <w:rPr>
      <w:rFonts w:cs="OpenSymbol, 'Arial Unicode MS'"/>
    </w:rPr>
  </w:style>
  <w:style w:type="character" w:customStyle="1" w:styleId="ListLabel450">
    <w:name w:val="ListLabel 450"/>
    <w:qFormat/>
    <w:rPr>
      <w:rFonts w:cs="OpenSymbol, 'Arial Unicode MS'"/>
    </w:rPr>
  </w:style>
  <w:style w:type="character" w:customStyle="1" w:styleId="ListLabel451">
    <w:name w:val="ListLabel 451"/>
    <w:qFormat/>
    <w:rPr>
      <w:rFonts w:cs="OpenSymbol, 'Arial Unicode MS'"/>
    </w:rPr>
  </w:style>
  <w:style w:type="character" w:customStyle="1" w:styleId="ListLabel452">
    <w:name w:val="ListLabel 452"/>
    <w:qFormat/>
    <w:rPr>
      <w:rFonts w:cs="OpenSymbol, 'Arial Unicode MS'"/>
    </w:rPr>
  </w:style>
  <w:style w:type="character" w:customStyle="1" w:styleId="ListLabel453">
    <w:name w:val="ListLabel 453"/>
    <w:qFormat/>
    <w:rPr>
      <w:rFonts w:cs="OpenSymbol, 'Arial Unicode MS'"/>
    </w:rPr>
  </w:style>
  <w:style w:type="character" w:customStyle="1" w:styleId="ListLabel454">
    <w:name w:val="ListLabel 454"/>
    <w:qFormat/>
    <w:rPr>
      <w:rFonts w:cs="OpenSymbol, 'Arial Unicode MS'"/>
    </w:rPr>
  </w:style>
  <w:style w:type="character" w:customStyle="1" w:styleId="ListLabel455">
    <w:name w:val="ListLabel 455"/>
    <w:qFormat/>
    <w:rPr>
      <w:rFonts w:cs="OpenSymbol, 'Arial Unicode MS'"/>
    </w:rPr>
  </w:style>
  <w:style w:type="character" w:customStyle="1" w:styleId="ListLabel456">
    <w:name w:val="ListLabel 456"/>
    <w:qFormat/>
    <w:rPr>
      <w:rFonts w:cs="OpenSymbol, 'Arial Unicode MS'"/>
    </w:rPr>
  </w:style>
  <w:style w:type="character" w:customStyle="1" w:styleId="ListLabel457">
    <w:name w:val="ListLabel 457"/>
    <w:qFormat/>
    <w:rPr>
      <w:rFonts w:cs="OpenSymbol, 'Arial Unicode MS'"/>
    </w:rPr>
  </w:style>
  <w:style w:type="character" w:customStyle="1" w:styleId="ListLabel458">
    <w:name w:val="ListLabel 458"/>
    <w:qFormat/>
    <w:rPr>
      <w:rFonts w:cs="OpenSymbol, 'Arial Unicode MS'"/>
    </w:rPr>
  </w:style>
  <w:style w:type="character" w:customStyle="1" w:styleId="ListLabel459">
    <w:name w:val="ListLabel 459"/>
    <w:qFormat/>
    <w:rPr>
      <w:rFonts w:eastAsia="Garamond" w:cs="Garamond"/>
      <w:b/>
      <w:sz w:val="24"/>
    </w:rPr>
  </w:style>
  <w:style w:type="character" w:customStyle="1" w:styleId="ListLabel460">
    <w:name w:val="ListLabel 460"/>
    <w:qFormat/>
    <w:rPr>
      <w:rFonts w:eastAsia="Garamond" w:cs="Garamond"/>
      <w:color w:val="000000"/>
      <w:sz w:val="24"/>
      <w:szCs w:val="24"/>
      <w:highlight w:val="yellow"/>
      <w:lang w:eastAsia="it-IT"/>
    </w:rPr>
  </w:style>
  <w:style w:type="character" w:customStyle="1" w:styleId="ListLabel461">
    <w:name w:val="ListLabel 461"/>
    <w:qFormat/>
    <w:rPr>
      <w:rFonts w:cs="Liberation Serif"/>
    </w:rPr>
  </w:style>
  <w:style w:type="character" w:customStyle="1" w:styleId="ListLabel462">
    <w:name w:val="ListLabel 462"/>
    <w:qFormat/>
    <w:rPr>
      <w:rFonts w:cs="Liberation Serif"/>
    </w:rPr>
  </w:style>
  <w:style w:type="character" w:customStyle="1" w:styleId="ListLabel463">
    <w:name w:val="ListLabel 463"/>
    <w:qFormat/>
    <w:rPr>
      <w:rFonts w:cs="Liberation Serif"/>
    </w:rPr>
  </w:style>
  <w:style w:type="character" w:customStyle="1" w:styleId="ListLabel464">
    <w:name w:val="ListLabel 464"/>
    <w:qFormat/>
    <w:rPr>
      <w:rFonts w:cs="Liberation Serif"/>
    </w:rPr>
  </w:style>
  <w:style w:type="character" w:customStyle="1" w:styleId="ListLabel465">
    <w:name w:val="ListLabel 465"/>
    <w:qFormat/>
    <w:rPr>
      <w:rFonts w:cs="Liberation Serif"/>
    </w:rPr>
  </w:style>
  <w:style w:type="character" w:customStyle="1" w:styleId="ListLabel466">
    <w:name w:val="ListLabel 466"/>
    <w:qFormat/>
    <w:rPr>
      <w:rFonts w:cs="Liberation Serif"/>
    </w:rPr>
  </w:style>
  <w:style w:type="character" w:customStyle="1" w:styleId="ListLabel467">
    <w:name w:val="ListLabel 467"/>
    <w:qFormat/>
    <w:rPr>
      <w:rFonts w:cs="OpenSymbol, 'Arial Unicode MS'"/>
      <w:sz w:val="24"/>
    </w:rPr>
  </w:style>
  <w:style w:type="character" w:customStyle="1" w:styleId="ListLabel468">
    <w:name w:val="ListLabel 468"/>
    <w:qFormat/>
    <w:rPr>
      <w:rFonts w:cs="OpenSymbol, 'Arial Unicode MS'"/>
    </w:rPr>
  </w:style>
  <w:style w:type="character" w:customStyle="1" w:styleId="ListLabel469">
    <w:name w:val="ListLabel 469"/>
    <w:qFormat/>
    <w:rPr>
      <w:rFonts w:cs="OpenSymbol, 'Arial Unicode MS'"/>
    </w:rPr>
  </w:style>
  <w:style w:type="character" w:customStyle="1" w:styleId="ListLabel470">
    <w:name w:val="ListLabel 470"/>
    <w:qFormat/>
    <w:rPr>
      <w:rFonts w:cs="OpenSymbol, 'Arial Unicode MS'"/>
    </w:rPr>
  </w:style>
  <w:style w:type="character" w:customStyle="1" w:styleId="ListLabel471">
    <w:name w:val="ListLabel 471"/>
    <w:qFormat/>
    <w:rPr>
      <w:rFonts w:cs="OpenSymbol, 'Arial Unicode MS'"/>
    </w:rPr>
  </w:style>
  <w:style w:type="character" w:customStyle="1" w:styleId="ListLabel472">
    <w:name w:val="ListLabel 472"/>
    <w:qFormat/>
    <w:rPr>
      <w:rFonts w:cs="OpenSymbol, 'Arial Unicode MS'"/>
    </w:rPr>
  </w:style>
  <w:style w:type="character" w:customStyle="1" w:styleId="ListLabel473">
    <w:name w:val="ListLabel 473"/>
    <w:qFormat/>
    <w:rPr>
      <w:rFonts w:cs="OpenSymbol, 'Arial Unicode MS'"/>
    </w:rPr>
  </w:style>
  <w:style w:type="character" w:customStyle="1" w:styleId="ListLabel474">
    <w:name w:val="ListLabel 474"/>
    <w:qFormat/>
    <w:rPr>
      <w:rFonts w:cs="OpenSymbol, 'Arial Unicode MS'"/>
    </w:rPr>
  </w:style>
  <w:style w:type="character" w:customStyle="1" w:styleId="ListLabel475">
    <w:name w:val="ListLabel 475"/>
    <w:qFormat/>
    <w:rPr>
      <w:rFonts w:cs="OpenSymbol, 'Arial Unicode MS'"/>
    </w:rPr>
  </w:style>
  <w:style w:type="character" w:customStyle="1" w:styleId="ListLabel476">
    <w:name w:val="ListLabel 476"/>
    <w:qFormat/>
    <w:rPr>
      <w:rFonts w:ascii="Calibri" w:hAnsi="Calibri" w:cs="Tahoma"/>
      <w:b w:val="0"/>
      <w:szCs w:val="24"/>
    </w:rPr>
  </w:style>
  <w:style w:type="character" w:customStyle="1" w:styleId="ListLabel477">
    <w:name w:val="ListLabel 477"/>
    <w:qFormat/>
    <w:rPr>
      <w:rFonts w:eastAsia="Garamond" w:cs="Garamond"/>
      <w:sz w:val="24"/>
    </w:rPr>
  </w:style>
  <w:style w:type="character" w:customStyle="1" w:styleId="ListLabel478">
    <w:name w:val="ListLabel 478"/>
    <w:qFormat/>
    <w:rPr>
      <w:rFonts w:ascii="Arial" w:hAnsi="Arial"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Arial" w:hAnsi="Arial" w:cs="Symbol"/>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Garamond"/>
      <w:sz w:val="24"/>
      <w:szCs w:val="24"/>
    </w:rPr>
  </w:style>
  <w:style w:type="character" w:customStyle="1" w:styleId="ListLabel497">
    <w:name w:val="ListLabel 497"/>
    <w:qFormat/>
    <w:rPr>
      <w:rFonts w:eastAsia="Garamond" w:cs="Garamond"/>
      <w:sz w:val="24"/>
      <w:szCs w:val="24"/>
    </w:rPr>
  </w:style>
  <w:style w:type="character" w:customStyle="1" w:styleId="ListLabel498">
    <w:name w:val="ListLabel 498"/>
    <w:qFormat/>
    <w:rPr>
      <w:rFonts w:cs="Liberation Serif"/>
    </w:rPr>
  </w:style>
  <w:style w:type="character" w:customStyle="1" w:styleId="ListLabel499">
    <w:name w:val="ListLabel 499"/>
    <w:qFormat/>
    <w:rPr>
      <w:rFonts w:cs="Liberation Serif"/>
    </w:rPr>
  </w:style>
  <w:style w:type="character" w:customStyle="1" w:styleId="ListLabel500">
    <w:name w:val="ListLabel 500"/>
    <w:qFormat/>
    <w:rPr>
      <w:rFonts w:cs="Liberation Serif"/>
    </w:rPr>
  </w:style>
  <w:style w:type="character" w:customStyle="1" w:styleId="ListLabel501">
    <w:name w:val="ListLabel 501"/>
    <w:qFormat/>
    <w:rPr>
      <w:rFonts w:cs="Liberation Serif"/>
    </w:rPr>
  </w:style>
  <w:style w:type="character" w:customStyle="1" w:styleId="ListLabel502">
    <w:name w:val="ListLabel 502"/>
    <w:qFormat/>
    <w:rPr>
      <w:rFonts w:cs="Liberation Serif"/>
    </w:rPr>
  </w:style>
  <w:style w:type="character" w:customStyle="1" w:styleId="ListLabel503">
    <w:name w:val="ListLabel 503"/>
    <w:qFormat/>
    <w:rPr>
      <w:rFonts w:cs="Liberation Serif"/>
    </w:rPr>
  </w:style>
  <w:style w:type="character" w:customStyle="1" w:styleId="ListLabel504">
    <w:name w:val="ListLabel 504"/>
    <w:qFormat/>
    <w:rPr>
      <w:rFonts w:cs="Liberation Serif"/>
    </w:rPr>
  </w:style>
  <w:style w:type="character" w:customStyle="1" w:styleId="ListLabel505">
    <w:name w:val="ListLabel 505"/>
    <w:qFormat/>
    <w:rPr>
      <w:rFonts w:cs="Liberation Serif"/>
      <w:b/>
      <w:sz w:val="24"/>
    </w:rPr>
  </w:style>
  <w:style w:type="character" w:customStyle="1" w:styleId="ListLabel506">
    <w:name w:val="ListLabel 506"/>
    <w:qFormat/>
    <w:rPr>
      <w:rFonts w:ascii="Calibri" w:eastAsia="Garamond" w:hAnsi="Calibri" w:cs="Garamond"/>
      <w:b/>
      <w:bCs/>
      <w:sz w:val="24"/>
      <w:szCs w:val="24"/>
    </w:rPr>
  </w:style>
  <w:style w:type="character" w:customStyle="1" w:styleId="ListLabel507">
    <w:name w:val="ListLabel 507"/>
    <w:qFormat/>
    <w:rPr>
      <w:rFonts w:cs="Liberation Serif"/>
      <w:color w:val="000000"/>
      <w:sz w:val="24"/>
      <w:szCs w:val="24"/>
      <w:lang w:eastAsia="it-IT"/>
    </w:rPr>
  </w:style>
  <w:style w:type="character" w:customStyle="1" w:styleId="ListLabel508">
    <w:name w:val="ListLabel 508"/>
    <w:qFormat/>
    <w:rPr>
      <w:rFonts w:cs="Liberation Serif"/>
      <w:color w:val="000000"/>
      <w:sz w:val="24"/>
      <w:szCs w:val="24"/>
      <w:lang w:eastAsia="it-IT"/>
    </w:rPr>
  </w:style>
  <w:style w:type="character" w:customStyle="1" w:styleId="ListLabel509">
    <w:name w:val="ListLabel 509"/>
    <w:qFormat/>
    <w:rPr>
      <w:rFonts w:cs="Liberation Serif"/>
      <w:color w:val="000000"/>
      <w:sz w:val="24"/>
      <w:szCs w:val="24"/>
      <w:lang w:eastAsia="it-IT"/>
    </w:rPr>
  </w:style>
  <w:style w:type="character" w:customStyle="1" w:styleId="ListLabel510">
    <w:name w:val="ListLabel 510"/>
    <w:qFormat/>
    <w:rPr>
      <w:rFonts w:cs="Liberation Serif"/>
      <w:color w:val="000000"/>
      <w:sz w:val="24"/>
      <w:szCs w:val="24"/>
      <w:lang w:eastAsia="it-IT"/>
    </w:rPr>
  </w:style>
  <w:style w:type="character" w:customStyle="1" w:styleId="ListLabel511">
    <w:name w:val="ListLabel 511"/>
    <w:qFormat/>
    <w:rPr>
      <w:rFonts w:cs="Liberation Serif"/>
      <w:color w:val="000000"/>
      <w:sz w:val="24"/>
      <w:szCs w:val="24"/>
      <w:lang w:eastAsia="it-IT"/>
    </w:rPr>
  </w:style>
  <w:style w:type="character" w:customStyle="1" w:styleId="ListLabel512">
    <w:name w:val="ListLabel 512"/>
    <w:qFormat/>
    <w:rPr>
      <w:rFonts w:cs="Liberation Serif"/>
      <w:color w:val="000000"/>
      <w:sz w:val="24"/>
      <w:szCs w:val="24"/>
      <w:lang w:eastAsia="it-IT"/>
    </w:rPr>
  </w:style>
  <w:style w:type="character" w:customStyle="1" w:styleId="ListLabel513">
    <w:name w:val="ListLabel 513"/>
    <w:qFormat/>
    <w:rPr>
      <w:rFonts w:cs="Liberation Serif"/>
      <w:color w:val="000000"/>
      <w:sz w:val="24"/>
      <w:szCs w:val="24"/>
      <w:lang w:eastAsia="it-IT"/>
    </w:rPr>
  </w:style>
  <w:style w:type="character" w:customStyle="1" w:styleId="ListLabel514">
    <w:name w:val="ListLabel 514"/>
    <w:qFormat/>
    <w:rPr>
      <w:rFonts w:cs="Liberation Serif"/>
      <w:color w:val="000000"/>
      <w:sz w:val="24"/>
      <w:szCs w:val="24"/>
      <w:lang w:eastAsia="it-IT"/>
    </w:rPr>
  </w:style>
  <w:style w:type="character" w:customStyle="1" w:styleId="ListLabel515">
    <w:name w:val="ListLabel 515"/>
    <w:qFormat/>
    <w:rPr>
      <w:rFonts w:eastAsia="Garamond" w:cs="Garamond"/>
      <w:sz w:val="24"/>
      <w:szCs w:val="24"/>
    </w:rPr>
  </w:style>
  <w:style w:type="character" w:customStyle="1" w:styleId="ListLabel516">
    <w:name w:val="ListLabel 516"/>
    <w:qFormat/>
    <w:rPr>
      <w:rFonts w:eastAsia="Garamond" w:cs="Garamond"/>
      <w:sz w:val="24"/>
      <w:szCs w:val="24"/>
    </w:rPr>
  </w:style>
  <w:style w:type="character" w:customStyle="1" w:styleId="ListLabel517">
    <w:name w:val="ListLabel 517"/>
    <w:qFormat/>
    <w:rPr>
      <w:rFonts w:cs="Liberation Serif"/>
    </w:rPr>
  </w:style>
  <w:style w:type="character" w:customStyle="1" w:styleId="ListLabel518">
    <w:name w:val="ListLabel 518"/>
    <w:qFormat/>
    <w:rPr>
      <w:rFonts w:cs="Liberation Serif"/>
    </w:rPr>
  </w:style>
  <w:style w:type="character" w:customStyle="1" w:styleId="ListLabel519">
    <w:name w:val="ListLabel 519"/>
    <w:qFormat/>
    <w:rPr>
      <w:rFonts w:cs="Liberation Serif"/>
    </w:rPr>
  </w:style>
  <w:style w:type="character" w:customStyle="1" w:styleId="ListLabel520">
    <w:name w:val="ListLabel 520"/>
    <w:qFormat/>
    <w:rPr>
      <w:rFonts w:cs="Liberation Serif"/>
    </w:rPr>
  </w:style>
  <w:style w:type="character" w:customStyle="1" w:styleId="ListLabel521">
    <w:name w:val="ListLabel 521"/>
    <w:qFormat/>
    <w:rPr>
      <w:rFonts w:cs="Liberation Serif"/>
    </w:rPr>
  </w:style>
  <w:style w:type="character" w:customStyle="1" w:styleId="ListLabel522">
    <w:name w:val="ListLabel 522"/>
    <w:qFormat/>
    <w:rPr>
      <w:rFonts w:cs="Liberation Serif"/>
    </w:rPr>
  </w:style>
  <w:style w:type="character" w:customStyle="1" w:styleId="ListLabel523">
    <w:name w:val="ListLabel 523"/>
    <w:qFormat/>
    <w:rPr>
      <w:rFonts w:cs="Liberation Serif"/>
    </w:rPr>
  </w:style>
  <w:style w:type="character" w:customStyle="1" w:styleId="ListLabel524">
    <w:name w:val="ListLabel 524"/>
    <w:qFormat/>
    <w:rPr>
      <w:rFonts w:eastAsia="Garamond" w:cs="Garamond"/>
      <w:color w:val="000000"/>
      <w:sz w:val="24"/>
      <w:szCs w:val="24"/>
      <w:lang w:eastAsia="it-IT"/>
    </w:rPr>
  </w:style>
  <w:style w:type="character" w:customStyle="1" w:styleId="ListLabel525">
    <w:name w:val="ListLabel 525"/>
    <w:qFormat/>
    <w:rPr>
      <w:rFonts w:eastAsia="Garamond" w:cs="Garamond"/>
      <w:sz w:val="24"/>
    </w:rPr>
  </w:style>
  <w:style w:type="character" w:customStyle="1" w:styleId="ListLabel526">
    <w:name w:val="ListLabel 526"/>
    <w:qFormat/>
    <w:rPr>
      <w:rFonts w:cs="Liberation Serif"/>
    </w:rPr>
  </w:style>
  <w:style w:type="character" w:customStyle="1" w:styleId="ListLabel527">
    <w:name w:val="ListLabel 527"/>
    <w:qFormat/>
    <w:rPr>
      <w:rFonts w:cs="Liberation Serif"/>
    </w:rPr>
  </w:style>
  <w:style w:type="character" w:customStyle="1" w:styleId="ListLabel528">
    <w:name w:val="ListLabel 528"/>
    <w:qFormat/>
    <w:rPr>
      <w:rFonts w:cs="Liberation Serif"/>
    </w:rPr>
  </w:style>
  <w:style w:type="character" w:customStyle="1" w:styleId="ListLabel529">
    <w:name w:val="ListLabel 529"/>
    <w:qFormat/>
    <w:rPr>
      <w:rFonts w:cs="Liberation Serif"/>
    </w:rPr>
  </w:style>
  <w:style w:type="character" w:customStyle="1" w:styleId="ListLabel530">
    <w:name w:val="ListLabel 530"/>
    <w:qFormat/>
    <w:rPr>
      <w:rFonts w:cs="Liberation Serif"/>
    </w:rPr>
  </w:style>
  <w:style w:type="character" w:customStyle="1" w:styleId="ListLabel531">
    <w:name w:val="ListLabel 531"/>
    <w:qFormat/>
    <w:rPr>
      <w:rFonts w:cs="Liberation Serif"/>
    </w:rPr>
  </w:style>
  <w:style w:type="character" w:customStyle="1" w:styleId="ListLabel532">
    <w:name w:val="ListLabel 532"/>
    <w:qFormat/>
    <w:rPr>
      <w:rFonts w:cs="Liberation Serif"/>
    </w:rPr>
  </w:style>
  <w:style w:type="character" w:customStyle="1" w:styleId="ListLabel533">
    <w:name w:val="ListLabel 533"/>
    <w:qFormat/>
    <w:rPr>
      <w:rFonts w:cs="Liberation Serif"/>
    </w:rPr>
  </w:style>
  <w:style w:type="character" w:customStyle="1" w:styleId="ListLabel534">
    <w:name w:val="ListLabel 534"/>
    <w:qFormat/>
    <w:rPr>
      <w:rFonts w:cs="Liberation Serif"/>
      <w:sz w:val="24"/>
    </w:rPr>
  </w:style>
  <w:style w:type="character" w:customStyle="1" w:styleId="ListLabel535">
    <w:name w:val="ListLabel 535"/>
    <w:qFormat/>
    <w:rPr>
      <w:rFonts w:cs="OpenSymbol, 'Arial Unicode MS'"/>
      <w:sz w:val="24"/>
    </w:rPr>
  </w:style>
  <w:style w:type="character" w:customStyle="1" w:styleId="ListLabel536">
    <w:name w:val="ListLabel 536"/>
    <w:qFormat/>
    <w:rPr>
      <w:rFonts w:eastAsia="Garamond" w:cs="Garamond"/>
      <w:b/>
      <w:sz w:val="24"/>
    </w:rPr>
  </w:style>
  <w:style w:type="character" w:customStyle="1" w:styleId="ListLabel537">
    <w:name w:val="ListLabel 537"/>
    <w:qFormat/>
    <w:rPr>
      <w:rFonts w:eastAsia="Garamond" w:cs="Garamond"/>
      <w:color w:val="000000"/>
      <w:sz w:val="24"/>
      <w:szCs w:val="24"/>
      <w:highlight w:val="yellow"/>
      <w:lang w:eastAsia="it-IT"/>
    </w:rPr>
  </w:style>
  <w:style w:type="character" w:customStyle="1" w:styleId="ListLabel538">
    <w:name w:val="ListLabel 538"/>
    <w:qFormat/>
    <w:rPr>
      <w:rFonts w:cs="Liberation Serif"/>
    </w:rPr>
  </w:style>
  <w:style w:type="character" w:customStyle="1" w:styleId="ListLabel539">
    <w:name w:val="ListLabel 539"/>
    <w:qFormat/>
    <w:rPr>
      <w:rFonts w:cs="Liberation Serif"/>
    </w:rPr>
  </w:style>
  <w:style w:type="character" w:customStyle="1" w:styleId="ListLabel540">
    <w:name w:val="ListLabel 540"/>
    <w:qFormat/>
    <w:rPr>
      <w:rFonts w:cs="Liberation Serif"/>
    </w:rPr>
  </w:style>
  <w:style w:type="character" w:customStyle="1" w:styleId="ListLabel541">
    <w:name w:val="ListLabel 541"/>
    <w:qFormat/>
    <w:rPr>
      <w:rFonts w:cs="Liberation Serif"/>
    </w:rPr>
  </w:style>
  <w:style w:type="character" w:customStyle="1" w:styleId="ListLabel542">
    <w:name w:val="ListLabel 542"/>
    <w:qFormat/>
    <w:rPr>
      <w:rFonts w:cs="Liberation Serif"/>
    </w:rPr>
  </w:style>
  <w:style w:type="character" w:customStyle="1" w:styleId="ListLabel543">
    <w:name w:val="ListLabel 543"/>
    <w:qFormat/>
    <w:rPr>
      <w:rFonts w:cs="Liberation Serif"/>
    </w:rPr>
  </w:style>
  <w:style w:type="character" w:customStyle="1" w:styleId="ListLabel544">
    <w:name w:val="ListLabel 544"/>
    <w:qFormat/>
    <w:rPr>
      <w:rFonts w:eastAsia="Garamond" w:cs="Garamond"/>
      <w:sz w:val="24"/>
    </w:rPr>
  </w:style>
  <w:style w:type="character" w:customStyle="1" w:styleId="ListLabel545">
    <w:name w:val="ListLabel 545"/>
    <w:qFormat/>
    <w:rPr>
      <w:rFonts w:eastAsia="Garamond" w:cs="Garamond"/>
      <w:b/>
      <w:bCs/>
      <w:sz w:val="24"/>
      <w:szCs w:val="24"/>
    </w:rPr>
  </w:style>
  <w:style w:type="character" w:customStyle="1" w:styleId="ListLabel546">
    <w:name w:val="ListLabel 546"/>
    <w:qFormat/>
    <w:rPr>
      <w:rFonts w:cs="Liberation Serif"/>
      <w:color w:val="000000"/>
      <w:sz w:val="24"/>
      <w:szCs w:val="24"/>
      <w:lang w:eastAsia="it-IT"/>
    </w:rPr>
  </w:style>
  <w:style w:type="character" w:customStyle="1" w:styleId="ListLabel547">
    <w:name w:val="ListLabel 547"/>
    <w:qFormat/>
    <w:rPr>
      <w:rFonts w:cs="Liberation Serif"/>
      <w:color w:val="000000"/>
      <w:sz w:val="24"/>
      <w:szCs w:val="24"/>
      <w:lang w:eastAsia="it-IT"/>
    </w:rPr>
  </w:style>
  <w:style w:type="character" w:customStyle="1" w:styleId="ListLabel548">
    <w:name w:val="ListLabel 548"/>
    <w:qFormat/>
    <w:rPr>
      <w:rFonts w:cs="Liberation Serif"/>
      <w:color w:val="000000"/>
      <w:sz w:val="24"/>
      <w:szCs w:val="24"/>
      <w:lang w:eastAsia="it-IT"/>
    </w:rPr>
  </w:style>
  <w:style w:type="character" w:customStyle="1" w:styleId="ListLabel549">
    <w:name w:val="ListLabel 549"/>
    <w:qFormat/>
    <w:rPr>
      <w:rFonts w:cs="Liberation Serif"/>
      <w:color w:val="000000"/>
      <w:sz w:val="24"/>
      <w:szCs w:val="24"/>
      <w:lang w:eastAsia="it-IT"/>
    </w:rPr>
  </w:style>
  <w:style w:type="character" w:customStyle="1" w:styleId="ListLabel550">
    <w:name w:val="ListLabel 550"/>
    <w:qFormat/>
    <w:rPr>
      <w:rFonts w:cs="Liberation Serif"/>
      <w:color w:val="000000"/>
      <w:sz w:val="24"/>
      <w:szCs w:val="24"/>
      <w:lang w:eastAsia="it-IT"/>
    </w:rPr>
  </w:style>
  <w:style w:type="character" w:customStyle="1" w:styleId="ListLabel551">
    <w:name w:val="ListLabel 551"/>
    <w:qFormat/>
    <w:rPr>
      <w:rFonts w:cs="Liberation Serif"/>
      <w:color w:val="000000"/>
      <w:sz w:val="24"/>
      <w:szCs w:val="24"/>
      <w:lang w:eastAsia="it-IT"/>
    </w:rPr>
  </w:style>
  <w:style w:type="character" w:customStyle="1" w:styleId="ListLabel552">
    <w:name w:val="ListLabel 552"/>
    <w:qFormat/>
    <w:rPr>
      <w:rFonts w:cs="Liberation Serif"/>
      <w:color w:val="000000"/>
      <w:sz w:val="24"/>
      <w:szCs w:val="24"/>
      <w:lang w:eastAsia="it-IT"/>
    </w:rPr>
  </w:style>
  <w:style w:type="character" w:customStyle="1" w:styleId="ListLabel553">
    <w:name w:val="ListLabel 553"/>
    <w:qFormat/>
    <w:rPr>
      <w:rFonts w:cs="Liberation Serif"/>
      <w:color w:val="000000"/>
      <w:sz w:val="24"/>
      <w:szCs w:val="24"/>
      <w:lang w:eastAsia="it-IT"/>
    </w:rPr>
  </w:style>
  <w:style w:type="character" w:customStyle="1" w:styleId="ListLabel554">
    <w:name w:val="ListLabel 554"/>
    <w:qFormat/>
    <w:rPr>
      <w:rFonts w:eastAsia="Garamond" w:cs="Garamond"/>
      <w:sz w:val="24"/>
      <w:szCs w:val="24"/>
    </w:rPr>
  </w:style>
  <w:style w:type="character" w:customStyle="1" w:styleId="ListLabel555">
    <w:name w:val="ListLabel 555"/>
    <w:qFormat/>
    <w:rPr>
      <w:rFonts w:eastAsia="Garamond" w:cs="Garamond"/>
      <w:sz w:val="24"/>
      <w:szCs w:val="24"/>
    </w:rPr>
  </w:style>
  <w:style w:type="character" w:customStyle="1" w:styleId="ListLabel556">
    <w:name w:val="ListLabel 556"/>
    <w:qFormat/>
    <w:rPr>
      <w:rFonts w:cs="Liberation Serif"/>
    </w:rPr>
  </w:style>
  <w:style w:type="character" w:customStyle="1" w:styleId="ListLabel557">
    <w:name w:val="ListLabel 557"/>
    <w:qFormat/>
    <w:rPr>
      <w:rFonts w:cs="Liberation Serif"/>
    </w:rPr>
  </w:style>
  <w:style w:type="character" w:customStyle="1" w:styleId="ListLabel558">
    <w:name w:val="ListLabel 558"/>
    <w:qFormat/>
    <w:rPr>
      <w:rFonts w:cs="Liberation Serif"/>
    </w:rPr>
  </w:style>
  <w:style w:type="character" w:customStyle="1" w:styleId="ListLabel559">
    <w:name w:val="ListLabel 559"/>
    <w:qFormat/>
    <w:rPr>
      <w:rFonts w:cs="Liberation Serif"/>
    </w:rPr>
  </w:style>
  <w:style w:type="character" w:customStyle="1" w:styleId="ListLabel560">
    <w:name w:val="ListLabel 560"/>
    <w:qFormat/>
    <w:rPr>
      <w:rFonts w:cs="Liberation Serif"/>
    </w:rPr>
  </w:style>
  <w:style w:type="character" w:customStyle="1" w:styleId="ListLabel561">
    <w:name w:val="ListLabel 561"/>
    <w:qFormat/>
    <w:rPr>
      <w:rFonts w:cs="Liberation Serif"/>
    </w:rPr>
  </w:style>
  <w:style w:type="character" w:customStyle="1" w:styleId="ListLabel562">
    <w:name w:val="ListLabel 562"/>
    <w:qFormat/>
    <w:rPr>
      <w:rFonts w:cs="Liberation Serif"/>
    </w:rPr>
  </w:style>
  <w:style w:type="character" w:customStyle="1" w:styleId="ListLabel563">
    <w:name w:val="ListLabel 563"/>
    <w:qFormat/>
    <w:rPr>
      <w:rFonts w:cs="OpenSymbol, 'Arial Unicode MS'"/>
      <w:sz w:val="24"/>
    </w:rPr>
  </w:style>
  <w:style w:type="character" w:customStyle="1" w:styleId="ListLabel564">
    <w:name w:val="ListLabel 564"/>
    <w:qFormat/>
    <w:rPr>
      <w:rFonts w:cs="OpenSymbol, 'Arial Unicode MS'"/>
    </w:rPr>
  </w:style>
  <w:style w:type="character" w:customStyle="1" w:styleId="ListLabel565">
    <w:name w:val="ListLabel 565"/>
    <w:qFormat/>
    <w:rPr>
      <w:rFonts w:cs="OpenSymbol, 'Arial Unicode MS'"/>
    </w:rPr>
  </w:style>
  <w:style w:type="character" w:customStyle="1" w:styleId="ListLabel566">
    <w:name w:val="ListLabel 566"/>
    <w:qFormat/>
    <w:rPr>
      <w:rFonts w:cs="OpenSymbol, 'Arial Unicode MS'"/>
    </w:rPr>
  </w:style>
  <w:style w:type="character" w:customStyle="1" w:styleId="ListLabel567">
    <w:name w:val="ListLabel 567"/>
    <w:qFormat/>
    <w:rPr>
      <w:rFonts w:cs="OpenSymbol, 'Arial Unicode MS'"/>
    </w:rPr>
  </w:style>
  <w:style w:type="character" w:customStyle="1" w:styleId="ListLabel568">
    <w:name w:val="ListLabel 568"/>
    <w:qFormat/>
    <w:rPr>
      <w:rFonts w:cs="OpenSymbol, 'Arial Unicode MS'"/>
    </w:rPr>
  </w:style>
  <w:style w:type="character" w:customStyle="1" w:styleId="ListLabel569">
    <w:name w:val="ListLabel 569"/>
    <w:qFormat/>
    <w:rPr>
      <w:rFonts w:cs="OpenSymbol, 'Arial Unicode MS'"/>
    </w:rPr>
  </w:style>
  <w:style w:type="character" w:customStyle="1" w:styleId="ListLabel570">
    <w:name w:val="ListLabel 570"/>
    <w:qFormat/>
    <w:rPr>
      <w:rFonts w:cs="OpenSymbol, 'Arial Unicode MS'"/>
    </w:rPr>
  </w:style>
  <w:style w:type="character" w:customStyle="1" w:styleId="ListLabel571">
    <w:name w:val="ListLabel 571"/>
    <w:qFormat/>
    <w:rPr>
      <w:rFonts w:cs="OpenSymbol, 'Arial Unicode MS'"/>
    </w:rPr>
  </w:style>
  <w:style w:type="character" w:customStyle="1" w:styleId="ListLabel572">
    <w:name w:val="ListLabel 572"/>
    <w:qFormat/>
    <w:rPr>
      <w:rFonts w:cs="Liberation Serif"/>
      <w:b/>
      <w:sz w:val="24"/>
    </w:rPr>
  </w:style>
  <w:style w:type="character" w:customStyle="1" w:styleId="ListLabel573">
    <w:name w:val="ListLabel 573"/>
    <w:qFormat/>
    <w:rPr>
      <w:rFonts w:eastAsia="Garamond" w:cs="Garamond"/>
      <w:b/>
      <w:sz w:val="24"/>
      <w:szCs w:val="24"/>
    </w:rPr>
  </w:style>
  <w:style w:type="character" w:customStyle="1" w:styleId="ListLabel574">
    <w:name w:val="ListLabel 574"/>
    <w:qFormat/>
    <w:rPr>
      <w:rFonts w:cs="Liberation Serif"/>
    </w:rPr>
  </w:style>
  <w:style w:type="character" w:customStyle="1" w:styleId="ListLabel575">
    <w:name w:val="ListLabel 575"/>
    <w:qFormat/>
    <w:rPr>
      <w:rFonts w:cs="Liberation Serif"/>
    </w:rPr>
  </w:style>
  <w:style w:type="character" w:customStyle="1" w:styleId="ListLabel576">
    <w:name w:val="ListLabel 576"/>
    <w:qFormat/>
    <w:rPr>
      <w:rFonts w:cs="Liberation Serif"/>
    </w:rPr>
  </w:style>
  <w:style w:type="character" w:customStyle="1" w:styleId="ListLabel577">
    <w:name w:val="ListLabel 577"/>
    <w:qFormat/>
    <w:rPr>
      <w:rFonts w:cs="Liberation Serif"/>
    </w:rPr>
  </w:style>
  <w:style w:type="character" w:customStyle="1" w:styleId="ListLabel578">
    <w:name w:val="ListLabel 578"/>
    <w:qFormat/>
    <w:rPr>
      <w:rFonts w:cs="Liberation Serif"/>
    </w:rPr>
  </w:style>
  <w:style w:type="character" w:customStyle="1" w:styleId="ListLabel579">
    <w:name w:val="ListLabel 579"/>
    <w:qFormat/>
    <w:rPr>
      <w:rFonts w:cs="Liberation Serif"/>
    </w:rPr>
  </w:style>
  <w:style w:type="character" w:customStyle="1" w:styleId="ListLabel580">
    <w:name w:val="ListLabel 580"/>
    <w:qFormat/>
    <w:rPr>
      <w:rFonts w:cs="Liberation Serif"/>
    </w:rPr>
  </w:style>
  <w:style w:type="character" w:customStyle="1" w:styleId="ListLabel581">
    <w:name w:val="ListLabel 581"/>
    <w:qFormat/>
    <w:rPr>
      <w:rFonts w:cs="Liberation Serif"/>
      <w:b/>
      <w:sz w:val="24"/>
    </w:rPr>
  </w:style>
  <w:style w:type="character" w:customStyle="1" w:styleId="ListLabel582">
    <w:name w:val="ListLabel 582"/>
    <w:qFormat/>
    <w:rPr>
      <w:rFonts w:cs="Liberation Serif"/>
    </w:rPr>
  </w:style>
  <w:style w:type="character" w:customStyle="1" w:styleId="ListLabel583">
    <w:name w:val="ListLabel 583"/>
    <w:qFormat/>
    <w:rPr>
      <w:rFonts w:cs="Liberation Serif"/>
    </w:rPr>
  </w:style>
  <w:style w:type="character" w:customStyle="1" w:styleId="ListLabel584">
    <w:name w:val="ListLabel 584"/>
    <w:qFormat/>
    <w:rPr>
      <w:rFonts w:cs="Liberation Serif"/>
    </w:rPr>
  </w:style>
  <w:style w:type="character" w:customStyle="1" w:styleId="ListLabel585">
    <w:name w:val="ListLabel 585"/>
    <w:qFormat/>
    <w:rPr>
      <w:rFonts w:cs="Liberation Serif"/>
    </w:rPr>
  </w:style>
  <w:style w:type="character" w:customStyle="1" w:styleId="ListLabel586">
    <w:name w:val="ListLabel 586"/>
    <w:qFormat/>
    <w:rPr>
      <w:rFonts w:cs="Liberation Serif"/>
    </w:rPr>
  </w:style>
  <w:style w:type="character" w:customStyle="1" w:styleId="ListLabel587">
    <w:name w:val="ListLabel 587"/>
    <w:qFormat/>
    <w:rPr>
      <w:rFonts w:cs="Liberation Serif"/>
    </w:rPr>
  </w:style>
  <w:style w:type="character" w:customStyle="1" w:styleId="ListLabel588">
    <w:name w:val="ListLabel 588"/>
    <w:qFormat/>
    <w:rPr>
      <w:rFonts w:cs="Liberation Serif"/>
    </w:rPr>
  </w:style>
  <w:style w:type="character" w:customStyle="1" w:styleId="ListLabel589">
    <w:name w:val="ListLabel 589"/>
    <w:qFormat/>
    <w:rPr>
      <w:rFonts w:cs="Liberation Serif"/>
      <w:sz w:val="24"/>
    </w:rPr>
  </w:style>
  <w:style w:type="character" w:customStyle="1" w:styleId="ListLabel590">
    <w:name w:val="ListLabel 590"/>
    <w:qFormat/>
    <w:rPr>
      <w:rFonts w:eastAsia="Garamond" w:cs="Garamond"/>
      <w:sz w:val="24"/>
    </w:rPr>
  </w:style>
  <w:style w:type="character" w:customStyle="1" w:styleId="ListLabel591">
    <w:name w:val="ListLabel 591"/>
    <w:qFormat/>
    <w:rPr>
      <w:rFonts w:cs="Liberation Serif"/>
    </w:rPr>
  </w:style>
  <w:style w:type="character" w:customStyle="1" w:styleId="ListLabel592">
    <w:name w:val="ListLabel 592"/>
    <w:qFormat/>
    <w:rPr>
      <w:rFonts w:cs="Liberation Serif"/>
    </w:rPr>
  </w:style>
  <w:style w:type="character" w:customStyle="1" w:styleId="ListLabel593">
    <w:name w:val="ListLabel 593"/>
    <w:qFormat/>
    <w:rPr>
      <w:rFonts w:cs="Liberation Serif"/>
    </w:rPr>
  </w:style>
  <w:style w:type="character" w:customStyle="1" w:styleId="ListLabel594">
    <w:name w:val="ListLabel 594"/>
    <w:qFormat/>
    <w:rPr>
      <w:rFonts w:cs="Liberation Serif"/>
    </w:rPr>
  </w:style>
  <w:style w:type="character" w:customStyle="1" w:styleId="ListLabel595">
    <w:name w:val="ListLabel 595"/>
    <w:qFormat/>
    <w:rPr>
      <w:rFonts w:cs="Liberation Serif"/>
    </w:rPr>
  </w:style>
  <w:style w:type="character" w:customStyle="1" w:styleId="ListLabel596">
    <w:name w:val="ListLabel 596"/>
    <w:qFormat/>
    <w:rPr>
      <w:rFonts w:cs="Liberation Serif"/>
    </w:rPr>
  </w:style>
  <w:style w:type="character" w:customStyle="1" w:styleId="ListLabel597">
    <w:name w:val="ListLabel 597"/>
    <w:qFormat/>
    <w:rPr>
      <w:rFonts w:cs="Liberation Serif"/>
    </w:rPr>
  </w:style>
  <w:style w:type="character" w:customStyle="1" w:styleId="ListLabel598">
    <w:name w:val="ListLabel 598"/>
    <w:qFormat/>
    <w:rPr>
      <w:rFonts w:cs="Liberation Serif"/>
    </w:rPr>
  </w:style>
  <w:style w:type="character" w:customStyle="1" w:styleId="ListLabel599">
    <w:name w:val="ListLabel 599"/>
    <w:qFormat/>
    <w:rPr>
      <w:sz w:val="24"/>
      <w:szCs w:val="24"/>
    </w:rPr>
  </w:style>
  <w:style w:type="character" w:customStyle="1" w:styleId="ListLabel600">
    <w:name w:val="ListLabel 600"/>
    <w:qFormat/>
    <w:rPr>
      <w:sz w:val="24"/>
      <w:szCs w:val="24"/>
    </w:rPr>
  </w:style>
  <w:style w:type="character" w:customStyle="1" w:styleId="ListLabel601">
    <w:name w:val="ListLabel 601"/>
    <w:qFormat/>
    <w:rPr>
      <w:sz w:val="24"/>
      <w:szCs w:val="24"/>
    </w:rPr>
  </w:style>
  <w:style w:type="character" w:customStyle="1" w:styleId="ListLabel602">
    <w:name w:val="ListLabel 602"/>
    <w:qFormat/>
    <w:rPr>
      <w:sz w:val="24"/>
      <w:szCs w:val="24"/>
    </w:rPr>
  </w:style>
  <w:style w:type="character" w:customStyle="1" w:styleId="ListLabel603">
    <w:name w:val="ListLabel 603"/>
    <w:qFormat/>
    <w:rPr>
      <w:sz w:val="24"/>
      <w:szCs w:val="24"/>
    </w:rPr>
  </w:style>
  <w:style w:type="character" w:customStyle="1" w:styleId="ListLabel604">
    <w:name w:val="ListLabel 604"/>
    <w:qFormat/>
    <w:rPr>
      <w:sz w:val="24"/>
      <w:szCs w:val="24"/>
    </w:rPr>
  </w:style>
  <w:style w:type="character" w:customStyle="1" w:styleId="ListLabel605">
    <w:name w:val="ListLabel 605"/>
    <w:qFormat/>
    <w:rPr>
      <w:sz w:val="24"/>
      <w:szCs w:val="24"/>
    </w:rPr>
  </w:style>
  <w:style w:type="character" w:customStyle="1" w:styleId="ListLabel606">
    <w:name w:val="ListLabel 606"/>
    <w:qFormat/>
    <w:rPr>
      <w:sz w:val="24"/>
      <w:szCs w:val="24"/>
    </w:rPr>
  </w:style>
  <w:style w:type="character" w:customStyle="1" w:styleId="ListLabel607">
    <w:name w:val="ListLabel 607"/>
    <w:qFormat/>
    <w:rPr>
      <w:sz w:val="24"/>
      <w:szCs w:val="24"/>
    </w:rPr>
  </w:style>
  <w:style w:type="character" w:customStyle="1" w:styleId="ListLabel608">
    <w:name w:val="ListLabel 608"/>
    <w:qFormat/>
    <w:rPr>
      <w:rFonts w:eastAsia="Garamond" w:cs="Garamond"/>
      <w:color w:val="000000"/>
      <w:sz w:val="24"/>
      <w:szCs w:val="24"/>
      <w:lang w:eastAsia="it-IT"/>
    </w:rPr>
  </w:style>
  <w:style w:type="character" w:customStyle="1" w:styleId="ListLabel609">
    <w:name w:val="ListLabel 609"/>
    <w:qFormat/>
    <w:rPr>
      <w:rFonts w:cs="Garamond"/>
      <w:sz w:val="24"/>
      <w:szCs w:val="24"/>
    </w:rPr>
  </w:style>
  <w:style w:type="character" w:customStyle="1" w:styleId="ListLabel610">
    <w:name w:val="ListLabel 610"/>
    <w:qFormat/>
    <w:rPr>
      <w:rFonts w:eastAsia="Garamond" w:cs="Garamond"/>
      <w:sz w:val="24"/>
      <w:szCs w:val="24"/>
    </w:rPr>
  </w:style>
  <w:style w:type="character" w:customStyle="1" w:styleId="ListLabel611">
    <w:name w:val="ListLabel 611"/>
    <w:qFormat/>
    <w:rPr>
      <w:rFonts w:cs="Liberation Serif"/>
    </w:rPr>
  </w:style>
  <w:style w:type="character" w:customStyle="1" w:styleId="ListLabel612">
    <w:name w:val="ListLabel 612"/>
    <w:qFormat/>
    <w:rPr>
      <w:rFonts w:cs="Liberation Serif"/>
    </w:rPr>
  </w:style>
  <w:style w:type="character" w:customStyle="1" w:styleId="ListLabel613">
    <w:name w:val="ListLabel 613"/>
    <w:qFormat/>
    <w:rPr>
      <w:rFonts w:cs="Liberation Serif"/>
    </w:rPr>
  </w:style>
  <w:style w:type="character" w:customStyle="1" w:styleId="ListLabel614">
    <w:name w:val="ListLabel 614"/>
    <w:qFormat/>
    <w:rPr>
      <w:rFonts w:cs="Liberation Serif"/>
    </w:rPr>
  </w:style>
  <w:style w:type="character" w:customStyle="1" w:styleId="ListLabel615">
    <w:name w:val="ListLabel 615"/>
    <w:qFormat/>
    <w:rPr>
      <w:rFonts w:cs="Liberation Serif"/>
    </w:rPr>
  </w:style>
  <w:style w:type="character" w:customStyle="1" w:styleId="ListLabel616">
    <w:name w:val="ListLabel 616"/>
    <w:qFormat/>
    <w:rPr>
      <w:rFonts w:cs="Liberation Serif"/>
    </w:rPr>
  </w:style>
  <w:style w:type="character" w:customStyle="1" w:styleId="ListLabel617">
    <w:name w:val="ListLabel 617"/>
    <w:qFormat/>
    <w:rPr>
      <w:rFonts w:cs="Liberation Serif"/>
    </w:rPr>
  </w:style>
  <w:style w:type="character" w:customStyle="1" w:styleId="ListLabel618">
    <w:name w:val="ListLabel 618"/>
    <w:qFormat/>
    <w:rPr>
      <w:rFonts w:cs="Liberation Serif"/>
      <w:b/>
      <w:sz w:val="24"/>
    </w:rPr>
  </w:style>
  <w:style w:type="character" w:customStyle="1" w:styleId="ListLabel619">
    <w:name w:val="ListLabel 619"/>
    <w:qFormat/>
    <w:rPr>
      <w:rFonts w:eastAsia="Garamond" w:cs="Garamond"/>
      <w:i/>
      <w:iCs/>
      <w:sz w:val="24"/>
      <w:szCs w:val="24"/>
      <w:lang w:eastAsia="it-IT"/>
    </w:rPr>
  </w:style>
  <w:style w:type="character" w:customStyle="1" w:styleId="ListLabel620">
    <w:name w:val="ListLabel 620"/>
    <w:qFormat/>
    <w:rPr>
      <w:rFonts w:cs="OpenSymbol, 'Arial Unicode MS'"/>
      <w:sz w:val="24"/>
    </w:rPr>
  </w:style>
  <w:style w:type="character" w:customStyle="1" w:styleId="ListLabel621">
    <w:name w:val="ListLabel 621"/>
    <w:qFormat/>
    <w:rPr>
      <w:rFonts w:cs="OpenSymbol, 'Arial Unicode MS'"/>
    </w:rPr>
  </w:style>
  <w:style w:type="character" w:customStyle="1" w:styleId="ListLabel622">
    <w:name w:val="ListLabel 622"/>
    <w:qFormat/>
    <w:rPr>
      <w:rFonts w:cs="OpenSymbol, 'Arial Unicode MS'"/>
    </w:rPr>
  </w:style>
  <w:style w:type="character" w:customStyle="1" w:styleId="ListLabel623">
    <w:name w:val="ListLabel 623"/>
    <w:qFormat/>
    <w:rPr>
      <w:rFonts w:cs="OpenSymbol, 'Arial Unicode MS'"/>
    </w:rPr>
  </w:style>
  <w:style w:type="character" w:customStyle="1" w:styleId="ListLabel624">
    <w:name w:val="ListLabel 624"/>
    <w:qFormat/>
    <w:rPr>
      <w:rFonts w:cs="OpenSymbol, 'Arial Unicode MS'"/>
    </w:rPr>
  </w:style>
  <w:style w:type="character" w:customStyle="1" w:styleId="ListLabel625">
    <w:name w:val="ListLabel 625"/>
    <w:qFormat/>
    <w:rPr>
      <w:rFonts w:cs="OpenSymbol, 'Arial Unicode MS'"/>
    </w:rPr>
  </w:style>
  <w:style w:type="character" w:customStyle="1" w:styleId="ListLabel626">
    <w:name w:val="ListLabel 626"/>
    <w:qFormat/>
    <w:rPr>
      <w:rFonts w:cs="OpenSymbol, 'Arial Unicode MS'"/>
    </w:rPr>
  </w:style>
  <w:style w:type="character" w:customStyle="1" w:styleId="ListLabel627">
    <w:name w:val="ListLabel 627"/>
    <w:qFormat/>
    <w:rPr>
      <w:rFonts w:cs="OpenSymbol, 'Arial Unicode MS'"/>
    </w:rPr>
  </w:style>
  <w:style w:type="character" w:customStyle="1" w:styleId="ListLabel628">
    <w:name w:val="ListLabel 628"/>
    <w:qFormat/>
    <w:rPr>
      <w:rFonts w:cs="OpenSymbol, 'Arial Unicode MS'"/>
    </w:rPr>
  </w:style>
  <w:style w:type="character" w:customStyle="1" w:styleId="ListLabel629">
    <w:name w:val="ListLabel 629"/>
    <w:qFormat/>
    <w:rPr>
      <w:rFonts w:cs="OpenSymbol, 'Arial Unicode MS'"/>
    </w:rPr>
  </w:style>
  <w:style w:type="character" w:customStyle="1" w:styleId="ListLabel630">
    <w:name w:val="ListLabel 630"/>
    <w:qFormat/>
    <w:rPr>
      <w:rFonts w:cs="OpenSymbol, 'Arial Unicode MS'"/>
    </w:rPr>
  </w:style>
  <w:style w:type="character" w:customStyle="1" w:styleId="ListLabel631">
    <w:name w:val="ListLabel 631"/>
    <w:qFormat/>
    <w:rPr>
      <w:rFonts w:cs="OpenSymbol, 'Arial Unicode MS'"/>
    </w:rPr>
  </w:style>
  <w:style w:type="character" w:customStyle="1" w:styleId="ListLabel632">
    <w:name w:val="ListLabel 632"/>
    <w:qFormat/>
    <w:rPr>
      <w:rFonts w:cs="OpenSymbol, 'Arial Unicode MS'"/>
    </w:rPr>
  </w:style>
  <w:style w:type="character" w:customStyle="1" w:styleId="ListLabel633">
    <w:name w:val="ListLabel 633"/>
    <w:qFormat/>
    <w:rPr>
      <w:rFonts w:cs="OpenSymbol, 'Arial Unicode MS'"/>
    </w:rPr>
  </w:style>
  <w:style w:type="character" w:customStyle="1" w:styleId="ListLabel634">
    <w:name w:val="ListLabel 634"/>
    <w:qFormat/>
    <w:rPr>
      <w:rFonts w:cs="OpenSymbol, 'Arial Unicode MS'"/>
    </w:rPr>
  </w:style>
  <w:style w:type="character" w:customStyle="1" w:styleId="ListLabel635">
    <w:name w:val="ListLabel 635"/>
    <w:qFormat/>
    <w:rPr>
      <w:rFonts w:cs="OpenSymbol, 'Arial Unicode MS'"/>
    </w:rPr>
  </w:style>
  <w:style w:type="character" w:customStyle="1" w:styleId="ListLabel636">
    <w:name w:val="ListLabel 636"/>
    <w:qFormat/>
    <w:rPr>
      <w:rFonts w:cs="OpenSymbol, 'Arial Unicode MS'"/>
    </w:rPr>
  </w:style>
  <w:style w:type="character" w:customStyle="1" w:styleId="ListLabel637">
    <w:name w:val="ListLabel 637"/>
    <w:qFormat/>
    <w:rPr>
      <w:rFonts w:cs="OpenSymbol, 'Arial Unicode MS'"/>
    </w:rPr>
  </w:style>
  <w:style w:type="character" w:customStyle="1" w:styleId="ListLabel638">
    <w:name w:val="ListLabel 638"/>
    <w:qFormat/>
    <w:rPr>
      <w:rFonts w:cs="OpenSymbol, 'Arial Unicode MS'"/>
    </w:rPr>
  </w:style>
  <w:style w:type="character" w:customStyle="1" w:styleId="ListLabel639">
    <w:name w:val="ListLabel 639"/>
    <w:qFormat/>
    <w:rPr>
      <w:rFonts w:eastAsia="Garamond" w:cs="Garamond"/>
      <w:b/>
      <w:sz w:val="24"/>
    </w:rPr>
  </w:style>
  <w:style w:type="character" w:customStyle="1" w:styleId="ListLabel640">
    <w:name w:val="ListLabel 640"/>
    <w:qFormat/>
    <w:rPr>
      <w:rFonts w:eastAsia="Garamond" w:cs="Garamond"/>
      <w:color w:val="000000"/>
      <w:sz w:val="24"/>
      <w:szCs w:val="24"/>
      <w:highlight w:val="yellow"/>
      <w:lang w:eastAsia="it-IT"/>
    </w:rPr>
  </w:style>
  <w:style w:type="character" w:customStyle="1" w:styleId="ListLabel641">
    <w:name w:val="ListLabel 641"/>
    <w:qFormat/>
    <w:rPr>
      <w:rFonts w:cs="Liberation Serif"/>
    </w:rPr>
  </w:style>
  <w:style w:type="character" w:customStyle="1" w:styleId="ListLabel642">
    <w:name w:val="ListLabel 642"/>
    <w:qFormat/>
    <w:rPr>
      <w:rFonts w:cs="Liberation Serif"/>
    </w:rPr>
  </w:style>
  <w:style w:type="character" w:customStyle="1" w:styleId="ListLabel643">
    <w:name w:val="ListLabel 643"/>
    <w:qFormat/>
    <w:rPr>
      <w:rFonts w:cs="Liberation Serif"/>
    </w:rPr>
  </w:style>
  <w:style w:type="character" w:customStyle="1" w:styleId="ListLabel644">
    <w:name w:val="ListLabel 644"/>
    <w:qFormat/>
    <w:rPr>
      <w:rFonts w:cs="Liberation Serif"/>
    </w:rPr>
  </w:style>
  <w:style w:type="character" w:customStyle="1" w:styleId="ListLabel645">
    <w:name w:val="ListLabel 645"/>
    <w:qFormat/>
    <w:rPr>
      <w:rFonts w:cs="Liberation Serif"/>
    </w:rPr>
  </w:style>
  <w:style w:type="character" w:customStyle="1" w:styleId="ListLabel646">
    <w:name w:val="ListLabel 646"/>
    <w:qFormat/>
    <w:rPr>
      <w:rFonts w:cs="Liberation Serif"/>
    </w:rPr>
  </w:style>
  <w:style w:type="character" w:customStyle="1" w:styleId="ListLabel647">
    <w:name w:val="ListLabel 647"/>
    <w:qFormat/>
    <w:rPr>
      <w:rFonts w:cs="OpenSymbol, 'Arial Unicode MS'"/>
      <w:sz w:val="24"/>
    </w:rPr>
  </w:style>
  <w:style w:type="character" w:customStyle="1" w:styleId="ListLabel648">
    <w:name w:val="ListLabel 648"/>
    <w:qFormat/>
    <w:rPr>
      <w:rFonts w:cs="OpenSymbol, 'Arial Unicode MS'"/>
    </w:rPr>
  </w:style>
  <w:style w:type="character" w:customStyle="1" w:styleId="ListLabel649">
    <w:name w:val="ListLabel 649"/>
    <w:qFormat/>
    <w:rPr>
      <w:rFonts w:cs="OpenSymbol, 'Arial Unicode MS'"/>
    </w:rPr>
  </w:style>
  <w:style w:type="character" w:customStyle="1" w:styleId="ListLabel650">
    <w:name w:val="ListLabel 650"/>
    <w:qFormat/>
    <w:rPr>
      <w:rFonts w:cs="OpenSymbol, 'Arial Unicode MS'"/>
    </w:rPr>
  </w:style>
  <w:style w:type="character" w:customStyle="1" w:styleId="ListLabel651">
    <w:name w:val="ListLabel 651"/>
    <w:qFormat/>
    <w:rPr>
      <w:rFonts w:cs="OpenSymbol, 'Arial Unicode MS'"/>
    </w:rPr>
  </w:style>
  <w:style w:type="character" w:customStyle="1" w:styleId="ListLabel652">
    <w:name w:val="ListLabel 652"/>
    <w:qFormat/>
    <w:rPr>
      <w:rFonts w:cs="OpenSymbol, 'Arial Unicode MS'"/>
    </w:rPr>
  </w:style>
  <w:style w:type="character" w:customStyle="1" w:styleId="ListLabel653">
    <w:name w:val="ListLabel 653"/>
    <w:qFormat/>
    <w:rPr>
      <w:rFonts w:cs="OpenSymbol, 'Arial Unicode MS'"/>
    </w:rPr>
  </w:style>
  <w:style w:type="character" w:customStyle="1" w:styleId="ListLabel654">
    <w:name w:val="ListLabel 654"/>
    <w:qFormat/>
    <w:rPr>
      <w:rFonts w:cs="OpenSymbol, 'Arial Unicode MS'"/>
    </w:rPr>
  </w:style>
  <w:style w:type="character" w:customStyle="1" w:styleId="ListLabel655">
    <w:name w:val="ListLabel 655"/>
    <w:qFormat/>
    <w:rPr>
      <w:rFonts w:cs="OpenSymbol, 'Arial Unicode MS'"/>
    </w:rPr>
  </w:style>
  <w:style w:type="character" w:customStyle="1" w:styleId="ListLabel656">
    <w:name w:val="ListLabel 656"/>
    <w:qFormat/>
    <w:rPr>
      <w:rFonts w:ascii="Calibri" w:hAnsi="Calibri" w:cs="Tahoma"/>
      <w:b w:val="0"/>
      <w:szCs w:val="24"/>
    </w:rPr>
  </w:style>
  <w:style w:type="character" w:customStyle="1" w:styleId="ListLabel657">
    <w:name w:val="ListLabel 657"/>
    <w:qFormat/>
    <w:rPr>
      <w:rFonts w:eastAsia="Garamond" w:cs="Garamond"/>
      <w:sz w:val="24"/>
    </w:rPr>
  </w:style>
  <w:style w:type="character" w:customStyle="1" w:styleId="ListLabel658">
    <w:name w:val="ListLabel 658"/>
    <w:qFormat/>
    <w:rPr>
      <w:rFonts w:ascii="Arial" w:hAnsi="Arial" w:cs="Symbol"/>
      <w:sz w:val="22"/>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ascii="Arial" w:hAnsi="Arial" w:cs="Symbol"/>
      <w:sz w:val="22"/>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Garamond"/>
      <w:sz w:val="24"/>
      <w:szCs w:val="24"/>
    </w:rPr>
  </w:style>
  <w:style w:type="character" w:customStyle="1" w:styleId="ListLabel677">
    <w:name w:val="ListLabel 677"/>
    <w:qFormat/>
    <w:rPr>
      <w:rFonts w:eastAsia="Garamond" w:cs="Garamond"/>
      <w:sz w:val="24"/>
      <w:szCs w:val="24"/>
    </w:rPr>
  </w:style>
  <w:style w:type="character" w:customStyle="1" w:styleId="ListLabel678">
    <w:name w:val="ListLabel 678"/>
    <w:qFormat/>
    <w:rPr>
      <w:rFonts w:cs="Liberation Serif"/>
    </w:rPr>
  </w:style>
  <w:style w:type="character" w:customStyle="1" w:styleId="ListLabel679">
    <w:name w:val="ListLabel 679"/>
    <w:qFormat/>
    <w:rPr>
      <w:rFonts w:cs="Liberation Serif"/>
    </w:rPr>
  </w:style>
  <w:style w:type="character" w:customStyle="1" w:styleId="ListLabel680">
    <w:name w:val="ListLabel 680"/>
    <w:qFormat/>
    <w:rPr>
      <w:rFonts w:cs="Liberation Serif"/>
    </w:rPr>
  </w:style>
  <w:style w:type="character" w:customStyle="1" w:styleId="ListLabel681">
    <w:name w:val="ListLabel 681"/>
    <w:qFormat/>
    <w:rPr>
      <w:rFonts w:cs="Liberation Serif"/>
    </w:rPr>
  </w:style>
  <w:style w:type="character" w:customStyle="1" w:styleId="ListLabel682">
    <w:name w:val="ListLabel 682"/>
    <w:qFormat/>
    <w:rPr>
      <w:rFonts w:cs="Liberation Serif"/>
    </w:rPr>
  </w:style>
  <w:style w:type="character" w:customStyle="1" w:styleId="ListLabel683">
    <w:name w:val="ListLabel 683"/>
    <w:qFormat/>
    <w:rPr>
      <w:rFonts w:cs="Liberation Serif"/>
    </w:rPr>
  </w:style>
  <w:style w:type="character" w:customStyle="1" w:styleId="ListLabel684">
    <w:name w:val="ListLabel 684"/>
    <w:qFormat/>
    <w:rPr>
      <w:rFonts w:cs="Liberation Serif"/>
    </w:rPr>
  </w:style>
  <w:style w:type="character" w:customStyle="1" w:styleId="ListLabel685">
    <w:name w:val="ListLabel 685"/>
    <w:qFormat/>
    <w:rPr>
      <w:rFonts w:cs="Liberation Serif"/>
      <w:b/>
      <w:sz w:val="24"/>
    </w:rPr>
  </w:style>
  <w:style w:type="character" w:customStyle="1" w:styleId="ListLabel686">
    <w:name w:val="ListLabel 686"/>
    <w:qFormat/>
    <w:rPr>
      <w:rFonts w:ascii="Calibri" w:eastAsia="Garamond" w:hAnsi="Calibri" w:cs="Garamond"/>
      <w:b/>
      <w:bCs/>
      <w:sz w:val="24"/>
      <w:szCs w:val="24"/>
    </w:rPr>
  </w:style>
  <w:style w:type="character" w:customStyle="1" w:styleId="ListLabel687">
    <w:name w:val="ListLabel 687"/>
    <w:qFormat/>
    <w:rPr>
      <w:rFonts w:cs="Liberation Serif"/>
      <w:color w:val="000000"/>
      <w:sz w:val="24"/>
      <w:szCs w:val="24"/>
      <w:lang w:eastAsia="it-IT"/>
    </w:rPr>
  </w:style>
  <w:style w:type="character" w:customStyle="1" w:styleId="ListLabel688">
    <w:name w:val="ListLabel 688"/>
    <w:qFormat/>
    <w:rPr>
      <w:rFonts w:cs="Liberation Serif"/>
      <w:color w:val="000000"/>
      <w:sz w:val="24"/>
      <w:szCs w:val="24"/>
      <w:lang w:eastAsia="it-IT"/>
    </w:rPr>
  </w:style>
  <w:style w:type="character" w:customStyle="1" w:styleId="ListLabel689">
    <w:name w:val="ListLabel 689"/>
    <w:qFormat/>
    <w:rPr>
      <w:rFonts w:cs="Liberation Serif"/>
      <w:color w:val="000000"/>
      <w:sz w:val="24"/>
      <w:szCs w:val="24"/>
      <w:lang w:eastAsia="it-IT"/>
    </w:rPr>
  </w:style>
  <w:style w:type="character" w:customStyle="1" w:styleId="ListLabel690">
    <w:name w:val="ListLabel 690"/>
    <w:qFormat/>
    <w:rPr>
      <w:rFonts w:cs="Liberation Serif"/>
      <w:color w:val="000000"/>
      <w:sz w:val="24"/>
      <w:szCs w:val="24"/>
      <w:lang w:eastAsia="it-IT"/>
    </w:rPr>
  </w:style>
  <w:style w:type="character" w:customStyle="1" w:styleId="ListLabel691">
    <w:name w:val="ListLabel 691"/>
    <w:qFormat/>
    <w:rPr>
      <w:rFonts w:cs="Liberation Serif"/>
      <w:color w:val="000000"/>
      <w:sz w:val="24"/>
      <w:szCs w:val="24"/>
      <w:lang w:eastAsia="it-IT"/>
    </w:rPr>
  </w:style>
  <w:style w:type="character" w:customStyle="1" w:styleId="ListLabel692">
    <w:name w:val="ListLabel 692"/>
    <w:qFormat/>
    <w:rPr>
      <w:rFonts w:cs="Liberation Serif"/>
      <w:color w:val="000000"/>
      <w:sz w:val="24"/>
      <w:szCs w:val="24"/>
      <w:lang w:eastAsia="it-IT"/>
    </w:rPr>
  </w:style>
  <w:style w:type="character" w:customStyle="1" w:styleId="ListLabel693">
    <w:name w:val="ListLabel 693"/>
    <w:qFormat/>
    <w:rPr>
      <w:rFonts w:cs="Liberation Serif"/>
      <w:color w:val="000000"/>
      <w:sz w:val="24"/>
      <w:szCs w:val="24"/>
      <w:lang w:eastAsia="it-IT"/>
    </w:rPr>
  </w:style>
  <w:style w:type="character" w:customStyle="1" w:styleId="ListLabel694">
    <w:name w:val="ListLabel 694"/>
    <w:qFormat/>
    <w:rPr>
      <w:rFonts w:cs="Liberation Serif"/>
      <w:color w:val="000000"/>
      <w:sz w:val="24"/>
      <w:szCs w:val="24"/>
      <w:lang w:eastAsia="it-IT"/>
    </w:rPr>
  </w:style>
  <w:style w:type="character" w:customStyle="1" w:styleId="ListLabel695">
    <w:name w:val="ListLabel 695"/>
    <w:qFormat/>
    <w:rPr>
      <w:rFonts w:eastAsia="Garamond" w:cs="Garamond"/>
      <w:sz w:val="24"/>
      <w:szCs w:val="24"/>
    </w:rPr>
  </w:style>
  <w:style w:type="character" w:customStyle="1" w:styleId="ListLabel696">
    <w:name w:val="ListLabel 696"/>
    <w:qFormat/>
    <w:rPr>
      <w:rFonts w:eastAsia="Garamond" w:cs="Garamond"/>
      <w:sz w:val="24"/>
      <w:szCs w:val="24"/>
    </w:rPr>
  </w:style>
  <w:style w:type="character" w:customStyle="1" w:styleId="ListLabel697">
    <w:name w:val="ListLabel 697"/>
    <w:qFormat/>
    <w:rPr>
      <w:rFonts w:cs="Liberation Serif"/>
    </w:rPr>
  </w:style>
  <w:style w:type="character" w:customStyle="1" w:styleId="ListLabel698">
    <w:name w:val="ListLabel 698"/>
    <w:qFormat/>
    <w:rPr>
      <w:rFonts w:cs="Liberation Serif"/>
    </w:rPr>
  </w:style>
  <w:style w:type="character" w:customStyle="1" w:styleId="ListLabel699">
    <w:name w:val="ListLabel 699"/>
    <w:qFormat/>
    <w:rPr>
      <w:rFonts w:cs="Liberation Serif"/>
    </w:rPr>
  </w:style>
  <w:style w:type="character" w:customStyle="1" w:styleId="ListLabel700">
    <w:name w:val="ListLabel 700"/>
    <w:qFormat/>
    <w:rPr>
      <w:rFonts w:cs="Liberation Serif"/>
    </w:rPr>
  </w:style>
  <w:style w:type="character" w:customStyle="1" w:styleId="ListLabel701">
    <w:name w:val="ListLabel 701"/>
    <w:qFormat/>
    <w:rPr>
      <w:rFonts w:cs="Liberation Serif"/>
    </w:rPr>
  </w:style>
  <w:style w:type="character" w:customStyle="1" w:styleId="ListLabel702">
    <w:name w:val="ListLabel 702"/>
    <w:qFormat/>
    <w:rPr>
      <w:rFonts w:cs="Liberation Serif"/>
    </w:rPr>
  </w:style>
  <w:style w:type="character" w:customStyle="1" w:styleId="ListLabel703">
    <w:name w:val="ListLabel 703"/>
    <w:qFormat/>
    <w:rPr>
      <w:rFonts w:cs="Liberation Serif"/>
    </w:rPr>
  </w:style>
  <w:style w:type="character" w:customStyle="1" w:styleId="ListLabel704">
    <w:name w:val="ListLabel 704"/>
    <w:qFormat/>
    <w:rPr>
      <w:rFonts w:eastAsia="Garamond" w:cs="Garamond"/>
      <w:color w:val="000000"/>
      <w:sz w:val="24"/>
      <w:szCs w:val="24"/>
      <w:lang w:eastAsia="it-IT"/>
    </w:rPr>
  </w:style>
  <w:style w:type="character" w:customStyle="1" w:styleId="ListLabel705">
    <w:name w:val="ListLabel 705"/>
    <w:qFormat/>
    <w:rPr>
      <w:rFonts w:eastAsia="Garamond" w:cs="Garamond"/>
      <w:sz w:val="24"/>
    </w:rPr>
  </w:style>
  <w:style w:type="character" w:customStyle="1" w:styleId="ListLabel706">
    <w:name w:val="ListLabel 706"/>
    <w:qFormat/>
    <w:rPr>
      <w:rFonts w:cs="Liberation Serif"/>
    </w:rPr>
  </w:style>
  <w:style w:type="character" w:customStyle="1" w:styleId="ListLabel707">
    <w:name w:val="ListLabel 707"/>
    <w:qFormat/>
    <w:rPr>
      <w:rFonts w:cs="Liberation Serif"/>
    </w:rPr>
  </w:style>
  <w:style w:type="character" w:customStyle="1" w:styleId="ListLabel708">
    <w:name w:val="ListLabel 708"/>
    <w:qFormat/>
    <w:rPr>
      <w:rFonts w:cs="Liberation Serif"/>
    </w:rPr>
  </w:style>
  <w:style w:type="character" w:customStyle="1" w:styleId="ListLabel709">
    <w:name w:val="ListLabel 709"/>
    <w:qFormat/>
    <w:rPr>
      <w:rFonts w:cs="Liberation Serif"/>
    </w:rPr>
  </w:style>
  <w:style w:type="character" w:customStyle="1" w:styleId="ListLabel710">
    <w:name w:val="ListLabel 710"/>
    <w:qFormat/>
    <w:rPr>
      <w:rFonts w:cs="Liberation Serif"/>
    </w:rPr>
  </w:style>
  <w:style w:type="character" w:customStyle="1" w:styleId="ListLabel711">
    <w:name w:val="ListLabel 711"/>
    <w:qFormat/>
    <w:rPr>
      <w:rFonts w:cs="Liberation Serif"/>
    </w:rPr>
  </w:style>
  <w:style w:type="character" w:customStyle="1" w:styleId="ListLabel712">
    <w:name w:val="ListLabel 712"/>
    <w:qFormat/>
    <w:rPr>
      <w:rFonts w:cs="Liberation Serif"/>
    </w:rPr>
  </w:style>
  <w:style w:type="character" w:customStyle="1" w:styleId="ListLabel713">
    <w:name w:val="ListLabel 713"/>
    <w:qFormat/>
    <w:rPr>
      <w:rFonts w:cs="Liberation Serif"/>
    </w:rPr>
  </w:style>
  <w:style w:type="character" w:customStyle="1" w:styleId="ListLabel714">
    <w:name w:val="ListLabel 714"/>
    <w:qFormat/>
    <w:rPr>
      <w:rFonts w:cs="Liberation Serif"/>
      <w:sz w:val="24"/>
    </w:rPr>
  </w:style>
  <w:style w:type="character" w:customStyle="1" w:styleId="ListLabel715">
    <w:name w:val="ListLabel 715"/>
    <w:qFormat/>
    <w:rPr>
      <w:rFonts w:cs="OpenSymbol, 'Arial Unicode MS'"/>
      <w:sz w:val="24"/>
    </w:rPr>
  </w:style>
  <w:style w:type="character" w:customStyle="1" w:styleId="ListLabel716">
    <w:name w:val="ListLabel 716"/>
    <w:qFormat/>
    <w:rPr>
      <w:rFonts w:eastAsia="Garamond" w:cs="Garamond"/>
      <w:b/>
      <w:sz w:val="24"/>
    </w:rPr>
  </w:style>
  <w:style w:type="character" w:customStyle="1" w:styleId="ListLabel717">
    <w:name w:val="ListLabel 717"/>
    <w:qFormat/>
    <w:rPr>
      <w:rFonts w:eastAsia="Garamond" w:cs="Garamond"/>
      <w:color w:val="000000"/>
      <w:sz w:val="24"/>
      <w:szCs w:val="24"/>
      <w:highlight w:val="yellow"/>
      <w:lang w:eastAsia="it-IT"/>
    </w:rPr>
  </w:style>
  <w:style w:type="character" w:customStyle="1" w:styleId="ListLabel718">
    <w:name w:val="ListLabel 718"/>
    <w:qFormat/>
    <w:rPr>
      <w:rFonts w:cs="Liberation Serif"/>
    </w:rPr>
  </w:style>
  <w:style w:type="character" w:customStyle="1" w:styleId="ListLabel719">
    <w:name w:val="ListLabel 719"/>
    <w:qFormat/>
    <w:rPr>
      <w:rFonts w:cs="Liberation Serif"/>
    </w:rPr>
  </w:style>
  <w:style w:type="character" w:customStyle="1" w:styleId="ListLabel720">
    <w:name w:val="ListLabel 720"/>
    <w:qFormat/>
    <w:rPr>
      <w:rFonts w:cs="Liberation Serif"/>
    </w:rPr>
  </w:style>
  <w:style w:type="character" w:customStyle="1" w:styleId="ListLabel721">
    <w:name w:val="ListLabel 721"/>
    <w:qFormat/>
    <w:rPr>
      <w:rFonts w:cs="Liberation Serif"/>
    </w:rPr>
  </w:style>
  <w:style w:type="character" w:customStyle="1" w:styleId="ListLabel722">
    <w:name w:val="ListLabel 722"/>
    <w:qFormat/>
    <w:rPr>
      <w:rFonts w:cs="Liberation Serif"/>
    </w:rPr>
  </w:style>
  <w:style w:type="character" w:customStyle="1" w:styleId="ListLabel723">
    <w:name w:val="ListLabel 723"/>
    <w:qFormat/>
    <w:rPr>
      <w:rFonts w:cs="Liberation Serif"/>
    </w:rPr>
  </w:style>
  <w:style w:type="character" w:customStyle="1" w:styleId="ListLabel724">
    <w:name w:val="ListLabel 724"/>
    <w:qFormat/>
    <w:rPr>
      <w:rFonts w:eastAsia="Garamond" w:cs="Garamond"/>
      <w:sz w:val="24"/>
    </w:rPr>
  </w:style>
  <w:style w:type="character" w:customStyle="1" w:styleId="ListLabel725">
    <w:name w:val="ListLabel 725"/>
    <w:qFormat/>
    <w:rPr>
      <w:rFonts w:eastAsia="Garamond" w:cs="Garamond"/>
      <w:b/>
      <w:bCs/>
      <w:sz w:val="24"/>
      <w:szCs w:val="24"/>
    </w:rPr>
  </w:style>
  <w:style w:type="character" w:customStyle="1" w:styleId="ListLabel726">
    <w:name w:val="ListLabel 726"/>
    <w:qFormat/>
    <w:rPr>
      <w:rFonts w:cs="Liberation Serif"/>
      <w:color w:val="000000"/>
      <w:sz w:val="24"/>
      <w:szCs w:val="24"/>
      <w:lang w:eastAsia="it-IT"/>
    </w:rPr>
  </w:style>
  <w:style w:type="character" w:customStyle="1" w:styleId="ListLabel727">
    <w:name w:val="ListLabel 727"/>
    <w:qFormat/>
    <w:rPr>
      <w:rFonts w:cs="Liberation Serif"/>
      <w:color w:val="000000"/>
      <w:sz w:val="24"/>
      <w:szCs w:val="24"/>
      <w:lang w:eastAsia="it-IT"/>
    </w:rPr>
  </w:style>
  <w:style w:type="character" w:customStyle="1" w:styleId="ListLabel728">
    <w:name w:val="ListLabel 728"/>
    <w:qFormat/>
    <w:rPr>
      <w:rFonts w:cs="Liberation Serif"/>
      <w:color w:val="000000"/>
      <w:sz w:val="24"/>
      <w:szCs w:val="24"/>
      <w:lang w:eastAsia="it-IT"/>
    </w:rPr>
  </w:style>
  <w:style w:type="character" w:customStyle="1" w:styleId="ListLabel729">
    <w:name w:val="ListLabel 729"/>
    <w:qFormat/>
    <w:rPr>
      <w:rFonts w:cs="Liberation Serif"/>
      <w:color w:val="000000"/>
      <w:sz w:val="24"/>
      <w:szCs w:val="24"/>
      <w:lang w:eastAsia="it-IT"/>
    </w:rPr>
  </w:style>
  <w:style w:type="character" w:customStyle="1" w:styleId="ListLabel730">
    <w:name w:val="ListLabel 730"/>
    <w:qFormat/>
    <w:rPr>
      <w:rFonts w:cs="Liberation Serif"/>
      <w:color w:val="000000"/>
      <w:sz w:val="24"/>
      <w:szCs w:val="24"/>
      <w:lang w:eastAsia="it-IT"/>
    </w:rPr>
  </w:style>
  <w:style w:type="character" w:customStyle="1" w:styleId="ListLabel731">
    <w:name w:val="ListLabel 731"/>
    <w:qFormat/>
    <w:rPr>
      <w:rFonts w:cs="Liberation Serif"/>
      <w:color w:val="000000"/>
      <w:sz w:val="24"/>
      <w:szCs w:val="24"/>
      <w:lang w:eastAsia="it-IT"/>
    </w:rPr>
  </w:style>
  <w:style w:type="character" w:customStyle="1" w:styleId="ListLabel732">
    <w:name w:val="ListLabel 732"/>
    <w:qFormat/>
    <w:rPr>
      <w:rFonts w:cs="Liberation Serif"/>
      <w:color w:val="000000"/>
      <w:sz w:val="24"/>
      <w:szCs w:val="24"/>
      <w:lang w:eastAsia="it-IT"/>
    </w:rPr>
  </w:style>
  <w:style w:type="character" w:customStyle="1" w:styleId="ListLabel733">
    <w:name w:val="ListLabel 733"/>
    <w:qFormat/>
    <w:rPr>
      <w:rFonts w:cs="Liberation Serif"/>
      <w:color w:val="000000"/>
      <w:sz w:val="24"/>
      <w:szCs w:val="24"/>
      <w:lang w:eastAsia="it-IT"/>
    </w:rPr>
  </w:style>
  <w:style w:type="character" w:customStyle="1" w:styleId="ListLabel734">
    <w:name w:val="ListLabel 734"/>
    <w:qFormat/>
    <w:rPr>
      <w:rFonts w:eastAsia="Garamond" w:cs="Garamond"/>
      <w:sz w:val="24"/>
      <w:szCs w:val="24"/>
    </w:rPr>
  </w:style>
  <w:style w:type="character" w:customStyle="1" w:styleId="ListLabel735">
    <w:name w:val="ListLabel 735"/>
    <w:qFormat/>
    <w:rPr>
      <w:rFonts w:eastAsia="Garamond" w:cs="Garamond"/>
      <w:sz w:val="24"/>
      <w:szCs w:val="24"/>
    </w:rPr>
  </w:style>
  <w:style w:type="character" w:customStyle="1" w:styleId="ListLabel736">
    <w:name w:val="ListLabel 736"/>
    <w:qFormat/>
    <w:rPr>
      <w:rFonts w:cs="Liberation Serif"/>
    </w:rPr>
  </w:style>
  <w:style w:type="character" w:customStyle="1" w:styleId="ListLabel737">
    <w:name w:val="ListLabel 737"/>
    <w:qFormat/>
    <w:rPr>
      <w:rFonts w:cs="Liberation Serif"/>
    </w:rPr>
  </w:style>
  <w:style w:type="character" w:customStyle="1" w:styleId="ListLabel738">
    <w:name w:val="ListLabel 738"/>
    <w:qFormat/>
    <w:rPr>
      <w:rFonts w:cs="Liberation Serif"/>
    </w:rPr>
  </w:style>
  <w:style w:type="character" w:customStyle="1" w:styleId="ListLabel739">
    <w:name w:val="ListLabel 739"/>
    <w:qFormat/>
    <w:rPr>
      <w:rFonts w:cs="Liberation Serif"/>
    </w:rPr>
  </w:style>
  <w:style w:type="character" w:customStyle="1" w:styleId="ListLabel740">
    <w:name w:val="ListLabel 740"/>
    <w:qFormat/>
    <w:rPr>
      <w:rFonts w:cs="Liberation Serif"/>
    </w:rPr>
  </w:style>
  <w:style w:type="character" w:customStyle="1" w:styleId="ListLabel741">
    <w:name w:val="ListLabel 741"/>
    <w:qFormat/>
    <w:rPr>
      <w:rFonts w:cs="Liberation Serif"/>
    </w:rPr>
  </w:style>
  <w:style w:type="character" w:customStyle="1" w:styleId="ListLabel742">
    <w:name w:val="ListLabel 742"/>
    <w:qFormat/>
    <w:rPr>
      <w:rFonts w:cs="Liberation Serif"/>
    </w:rPr>
  </w:style>
  <w:style w:type="character" w:customStyle="1" w:styleId="ListLabel743">
    <w:name w:val="ListLabel 743"/>
    <w:qFormat/>
    <w:rPr>
      <w:rFonts w:cs="OpenSymbol, 'Arial Unicode MS'"/>
      <w:sz w:val="24"/>
    </w:rPr>
  </w:style>
  <w:style w:type="character" w:customStyle="1" w:styleId="ListLabel744">
    <w:name w:val="ListLabel 744"/>
    <w:qFormat/>
    <w:rPr>
      <w:rFonts w:cs="OpenSymbol, 'Arial Unicode MS'"/>
    </w:rPr>
  </w:style>
  <w:style w:type="character" w:customStyle="1" w:styleId="ListLabel745">
    <w:name w:val="ListLabel 745"/>
    <w:qFormat/>
    <w:rPr>
      <w:rFonts w:cs="OpenSymbol, 'Arial Unicode MS'"/>
    </w:rPr>
  </w:style>
  <w:style w:type="character" w:customStyle="1" w:styleId="ListLabel746">
    <w:name w:val="ListLabel 746"/>
    <w:qFormat/>
    <w:rPr>
      <w:rFonts w:cs="OpenSymbol, 'Arial Unicode MS'"/>
    </w:rPr>
  </w:style>
  <w:style w:type="character" w:customStyle="1" w:styleId="ListLabel747">
    <w:name w:val="ListLabel 747"/>
    <w:qFormat/>
    <w:rPr>
      <w:rFonts w:cs="OpenSymbol, 'Arial Unicode MS'"/>
    </w:rPr>
  </w:style>
  <w:style w:type="character" w:customStyle="1" w:styleId="ListLabel748">
    <w:name w:val="ListLabel 748"/>
    <w:qFormat/>
    <w:rPr>
      <w:rFonts w:cs="OpenSymbol, 'Arial Unicode MS'"/>
    </w:rPr>
  </w:style>
  <w:style w:type="character" w:customStyle="1" w:styleId="ListLabel749">
    <w:name w:val="ListLabel 749"/>
    <w:qFormat/>
    <w:rPr>
      <w:rFonts w:cs="OpenSymbol, 'Arial Unicode MS'"/>
    </w:rPr>
  </w:style>
  <w:style w:type="character" w:customStyle="1" w:styleId="ListLabel750">
    <w:name w:val="ListLabel 750"/>
    <w:qFormat/>
    <w:rPr>
      <w:rFonts w:cs="OpenSymbol, 'Arial Unicode MS'"/>
    </w:rPr>
  </w:style>
  <w:style w:type="character" w:customStyle="1" w:styleId="ListLabel751">
    <w:name w:val="ListLabel 751"/>
    <w:qFormat/>
    <w:rPr>
      <w:rFonts w:cs="OpenSymbol, 'Arial Unicode MS'"/>
    </w:rPr>
  </w:style>
  <w:style w:type="character" w:customStyle="1" w:styleId="ListLabel752">
    <w:name w:val="ListLabel 752"/>
    <w:qFormat/>
    <w:rPr>
      <w:rFonts w:cs="Liberation Serif"/>
      <w:b/>
      <w:sz w:val="24"/>
    </w:rPr>
  </w:style>
  <w:style w:type="character" w:customStyle="1" w:styleId="ListLabel753">
    <w:name w:val="ListLabel 753"/>
    <w:qFormat/>
    <w:rPr>
      <w:rFonts w:eastAsia="Garamond" w:cs="Garamond"/>
      <w:b/>
      <w:sz w:val="24"/>
      <w:szCs w:val="24"/>
    </w:rPr>
  </w:style>
  <w:style w:type="character" w:customStyle="1" w:styleId="ListLabel754">
    <w:name w:val="ListLabel 754"/>
    <w:qFormat/>
    <w:rPr>
      <w:rFonts w:cs="Liberation Serif"/>
    </w:rPr>
  </w:style>
  <w:style w:type="character" w:customStyle="1" w:styleId="ListLabel755">
    <w:name w:val="ListLabel 755"/>
    <w:qFormat/>
    <w:rPr>
      <w:rFonts w:cs="Liberation Serif"/>
    </w:rPr>
  </w:style>
  <w:style w:type="character" w:customStyle="1" w:styleId="ListLabel756">
    <w:name w:val="ListLabel 756"/>
    <w:qFormat/>
    <w:rPr>
      <w:rFonts w:cs="Liberation Serif"/>
    </w:rPr>
  </w:style>
  <w:style w:type="character" w:customStyle="1" w:styleId="ListLabel757">
    <w:name w:val="ListLabel 757"/>
    <w:qFormat/>
    <w:rPr>
      <w:rFonts w:cs="Liberation Serif"/>
    </w:rPr>
  </w:style>
  <w:style w:type="character" w:customStyle="1" w:styleId="ListLabel758">
    <w:name w:val="ListLabel 758"/>
    <w:qFormat/>
    <w:rPr>
      <w:rFonts w:cs="Liberation Serif"/>
    </w:rPr>
  </w:style>
  <w:style w:type="character" w:customStyle="1" w:styleId="ListLabel759">
    <w:name w:val="ListLabel 759"/>
    <w:qFormat/>
    <w:rPr>
      <w:rFonts w:cs="Liberation Serif"/>
    </w:rPr>
  </w:style>
  <w:style w:type="character" w:customStyle="1" w:styleId="ListLabel760">
    <w:name w:val="ListLabel 760"/>
    <w:qFormat/>
    <w:rPr>
      <w:rFonts w:cs="Liberation Serif"/>
    </w:rPr>
  </w:style>
  <w:style w:type="character" w:customStyle="1" w:styleId="ListLabel761">
    <w:name w:val="ListLabel 761"/>
    <w:qFormat/>
    <w:rPr>
      <w:rFonts w:cs="Liberation Serif"/>
      <w:b/>
      <w:sz w:val="24"/>
    </w:rPr>
  </w:style>
  <w:style w:type="character" w:customStyle="1" w:styleId="ListLabel762">
    <w:name w:val="ListLabel 762"/>
    <w:qFormat/>
    <w:rPr>
      <w:rFonts w:cs="Liberation Serif"/>
    </w:rPr>
  </w:style>
  <w:style w:type="character" w:customStyle="1" w:styleId="ListLabel763">
    <w:name w:val="ListLabel 763"/>
    <w:qFormat/>
    <w:rPr>
      <w:rFonts w:cs="Liberation Serif"/>
    </w:rPr>
  </w:style>
  <w:style w:type="character" w:customStyle="1" w:styleId="ListLabel764">
    <w:name w:val="ListLabel 764"/>
    <w:qFormat/>
    <w:rPr>
      <w:rFonts w:cs="Liberation Serif"/>
    </w:rPr>
  </w:style>
  <w:style w:type="character" w:customStyle="1" w:styleId="ListLabel765">
    <w:name w:val="ListLabel 765"/>
    <w:qFormat/>
    <w:rPr>
      <w:rFonts w:cs="Liberation Serif"/>
    </w:rPr>
  </w:style>
  <w:style w:type="character" w:customStyle="1" w:styleId="ListLabel766">
    <w:name w:val="ListLabel 766"/>
    <w:qFormat/>
    <w:rPr>
      <w:rFonts w:cs="Liberation Serif"/>
    </w:rPr>
  </w:style>
  <w:style w:type="character" w:customStyle="1" w:styleId="ListLabel767">
    <w:name w:val="ListLabel 767"/>
    <w:qFormat/>
    <w:rPr>
      <w:rFonts w:cs="Liberation Serif"/>
    </w:rPr>
  </w:style>
  <w:style w:type="character" w:customStyle="1" w:styleId="ListLabel768">
    <w:name w:val="ListLabel 768"/>
    <w:qFormat/>
    <w:rPr>
      <w:rFonts w:cs="Liberation Serif"/>
    </w:rPr>
  </w:style>
  <w:style w:type="character" w:customStyle="1" w:styleId="ListLabel769">
    <w:name w:val="ListLabel 769"/>
    <w:qFormat/>
    <w:rPr>
      <w:rFonts w:cs="Liberation Serif"/>
      <w:sz w:val="24"/>
    </w:rPr>
  </w:style>
  <w:style w:type="character" w:customStyle="1" w:styleId="ListLabel770">
    <w:name w:val="ListLabel 770"/>
    <w:qFormat/>
    <w:rPr>
      <w:rFonts w:eastAsia="Garamond" w:cs="Garamond"/>
      <w:sz w:val="24"/>
    </w:rPr>
  </w:style>
  <w:style w:type="character" w:customStyle="1" w:styleId="ListLabel771">
    <w:name w:val="ListLabel 771"/>
    <w:qFormat/>
    <w:rPr>
      <w:rFonts w:cs="Liberation Serif"/>
    </w:rPr>
  </w:style>
  <w:style w:type="character" w:customStyle="1" w:styleId="ListLabel772">
    <w:name w:val="ListLabel 772"/>
    <w:qFormat/>
    <w:rPr>
      <w:rFonts w:cs="Liberation Serif"/>
    </w:rPr>
  </w:style>
  <w:style w:type="character" w:customStyle="1" w:styleId="ListLabel773">
    <w:name w:val="ListLabel 773"/>
    <w:qFormat/>
    <w:rPr>
      <w:rFonts w:cs="Liberation Serif"/>
    </w:rPr>
  </w:style>
  <w:style w:type="character" w:customStyle="1" w:styleId="ListLabel774">
    <w:name w:val="ListLabel 774"/>
    <w:qFormat/>
    <w:rPr>
      <w:rFonts w:cs="Liberation Serif"/>
    </w:rPr>
  </w:style>
  <w:style w:type="character" w:customStyle="1" w:styleId="ListLabel775">
    <w:name w:val="ListLabel 775"/>
    <w:qFormat/>
    <w:rPr>
      <w:rFonts w:cs="Liberation Serif"/>
    </w:rPr>
  </w:style>
  <w:style w:type="character" w:customStyle="1" w:styleId="ListLabel776">
    <w:name w:val="ListLabel 776"/>
    <w:qFormat/>
    <w:rPr>
      <w:rFonts w:cs="Liberation Serif"/>
    </w:rPr>
  </w:style>
  <w:style w:type="character" w:customStyle="1" w:styleId="ListLabel777">
    <w:name w:val="ListLabel 777"/>
    <w:qFormat/>
    <w:rPr>
      <w:rFonts w:cs="Liberation Serif"/>
    </w:rPr>
  </w:style>
  <w:style w:type="character" w:customStyle="1" w:styleId="ListLabel778">
    <w:name w:val="ListLabel 778"/>
    <w:qFormat/>
    <w:rPr>
      <w:rFonts w:cs="Liberation Serif"/>
    </w:rPr>
  </w:style>
  <w:style w:type="character" w:customStyle="1" w:styleId="ListLabel779">
    <w:name w:val="ListLabel 779"/>
    <w:qFormat/>
    <w:rPr>
      <w:sz w:val="24"/>
      <w:szCs w:val="24"/>
    </w:rPr>
  </w:style>
  <w:style w:type="character" w:customStyle="1" w:styleId="ListLabel780">
    <w:name w:val="ListLabel 780"/>
    <w:qFormat/>
    <w:rPr>
      <w:sz w:val="24"/>
      <w:szCs w:val="24"/>
    </w:rPr>
  </w:style>
  <w:style w:type="character" w:customStyle="1" w:styleId="ListLabel781">
    <w:name w:val="ListLabel 781"/>
    <w:qFormat/>
    <w:rPr>
      <w:sz w:val="24"/>
      <w:szCs w:val="24"/>
    </w:rPr>
  </w:style>
  <w:style w:type="character" w:customStyle="1" w:styleId="ListLabel782">
    <w:name w:val="ListLabel 782"/>
    <w:qFormat/>
    <w:rPr>
      <w:sz w:val="24"/>
      <w:szCs w:val="24"/>
    </w:rPr>
  </w:style>
  <w:style w:type="character" w:customStyle="1" w:styleId="ListLabel783">
    <w:name w:val="ListLabel 783"/>
    <w:qFormat/>
    <w:rPr>
      <w:sz w:val="24"/>
      <w:szCs w:val="24"/>
    </w:rPr>
  </w:style>
  <w:style w:type="character" w:customStyle="1" w:styleId="ListLabel784">
    <w:name w:val="ListLabel 784"/>
    <w:qFormat/>
    <w:rPr>
      <w:sz w:val="24"/>
      <w:szCs w:val="24"/>
    </w:rPr>
  </w:style>
  <w:style w:type="character" w:customStyle="1" w:styleId="ListLabel785">
    <w:name w:val="ListLabel 785"/>
    <w:qFormat/>
    <w:rPr>
      <w:sz w:val="24"/>
      <w:szCs w:val="24"/>
    </w:rPr>
  </w:style>
  <w:style w:type="character" w:customStyle="1" w:styleId="ListLabel786">
    <w:name w:val="ListLabel 786"/>
    <w:qFormat/>
    <w:rPr>
      <w:sz w:val="24"/>
      <w:szCs w:val="24"/>
    </w:rPr>
  </w:style>
  <w:style w:type="character" w:customStyle="1" w:styleId="ListLabel787">
    <w:name w:val="ListLabel 787"/>
    <w:qFormat/>
    <w:rPr>
      <w:sz w:val="24"/>
      <w:szCs w:val="24"/>
    </w:rPr>
  </w:style>
  <w:style w:type="character" w:customStyle="1" w:styleId="ListLabel788">
    <w:name w:val="ListLabel 788"/>
    <w:qFormat/>
    <w:rPr>
      <w:rFonts w:eastAsia="Garamond" w:cs="Garamond"/>
      <w:color w:val="000000"/>
      <w:sz w:val="24"/>
      <w:szCs w:val="24"/>
      <w:lang w:eastAsia="it-IT"/>
    </w:rPr>
  </w:style>
  <w:style w:type="character" w:customStyle="1" w:styleId="ListLabel789">
    <w:name w:val="ListLabel 789"/>
    <w:qFormat/>
    <w:rPr>
      <w:rFonts w:cs="Garamond"/>
      <w:sz w:val="24"/>
      <w:szCs w:val="24"/>
    </w:rPr>
  </w:style>
  <w:style w:type="character" w:customStyle="1" w:styleId="ListLabel790">
    <w:name w:val="ListLabel 790"/>
    <w:qFormat/>
    <w:rPr>
      <w:rFonts w:eastAsia="Garamond" w:cs="Garamond"/>
      <w:sz w:val="24"/>
      <w:szCs w:val="24"/>
    </w:rPr>
  </w:style>
  <w:style w:type="character" w:customStyle="1" w:styleId="ListLabel791">
    <w:name w:val="ListLabel 791"/>
    <w:qFormat/>
    <w:rPr>
      <w:rFonts w:cs="Liberation Serif"/>
    </w:rPr>
  </w:style>
  <w:style w:type="character" w:customStyle="1" w:styleId="ListLabel792">
    <w:name w:val="ListLabel 792"/>
    <w:qFormat/>
    <w:rPr>
      <w:rFonts w:cs="Liberation Serif"/>
    </w:rPr>
  </w:style>
  <w:style w:type="character" w:customStyle="1" w:styleId="ListLabel793">
    <w:name w:val="ListLabel 793"/>
    <w:qFormat/>
    <w:rPr>
      <w:rFonts w:cs="Liberation Serif"/>
    </w:rPr>
  </w:style>
  <w:style w:type="character" w:customStyle="1" w:styleId="ListLabel794">
    <w:name w:val="ListLabel 794"/>
    <w:qFormat/>
    <w:rPr>
      <w:rFonts w:cs="Liberation Serif"/>
    </w:rPr>
  </w:style>
  <w:style w:type="character" w:customStyle="1" w:styleId="ListLabel795">
    <w:name w:val="ListLabel 795"/>
    <w:qFormat/>
    <w:rPr>
      <w:rFonts w:cs="Liberation Serif"/>
    </w:rPr>
  </w:style>
  <w:style w:type="character" w:customStyle="1" w:styleId="ListLabel796">
    <w:name w:val="ListLabel 796"/>
    <w:qFormat/>
    <w:rPr>
      <w:rFonts w:cs="Liberation Serif"/>
    </w:rPr>
  </w:style>
  <w:style w:type="character" w:customStyle="1" w:styleId="ListLabel797">
    <w:name w:val="ListLabel 797"/>
    <w:qFormat/>
    <w:rPr>
      <w:rFonts w:cs="Liberation Serif"/>
    </w:rPr>
  </w:style>
  <w:style w:type="character" w:customStyle="1" w:styleId="ListLabel798">
    <w:name w:val="ListLabel 798"/>
    <w:qFormat/>
    <w:rPr>
      <w:rFonts w:cs="Liberation Serif"/>
      <w:b/>
      <w:sz w:val="24"/>
    </w:rPr>
  </w:style>
  <w:style w:type="character" w:customStyle="1" w:styleId="ListLabel799">
    <w:name w:val="ListLabel 799"/>
    <w:qFormat/>
    <w:rPr>
      <w:rFonts w:eastAsia="Garamond" w:cs="Garamond"/>
      <w:i/>
      <w:iCs/>
      <w:sz w:val="24"/>
      <w:szCs w:val="24"/>
      <w:lang w:eastAsia="it-IT"/>
    </w:rPr>
  </w:style>
  <w:style w:type="character" w:customStyle="1" w:styleId="ListLabel800">
    <w:name w:val="ListLabel 800"/>
    <w:qFormat/>
    <w:rPr>
      <w:rFonts w:cs="OpenSymbol, 'Arial Unicode MS'"/>
      <w:sz w:val="24"/>
    </w:rPr>
  </w:style>
  <w:style w:type="character" w:customStyle="1" w:styleId="ListLabel801">
    <w:name w:val="ListLabel 801"/>
    <w:qFormat/>
    <w:rPr>
      <w:rFonts w:cs="OpenSymbol, 'Arial Unicode MS'"/>
    </w:rPr>
  </w:style>
  <w:style w:type="character" w:customStyle="1" w:styleId="ListLabel802">
    <w:name w:val="ListLabel 802"/>
    <w:qFormat/>
    <w:rPr>
      <w:rFonts w:cs="OpenSymbol, 'Arial Unicode MS'"/>
    </w:rPr>
  </w:style>
  <w:style w:type="character" w:customStyle="1" w:styleId="ListLabel803">
    <w:name w:val="ListLabel 803"/>
    <w:qFormat/>
    <w:rPr>
      <w:rFonts w:cs="OpenSymbol, 'Arial Unicode MS'"/>
    </w:rPr>
  </w:style>
  <w:style w:type="character" w:customStyle="1" w:styleId="ListLabel804">
    <w:name w:val="ListLabel 804"/>
    <w:qFormat/>
    <w:rPr>
      <w:rFonts w:cs="OpenSymbol, 'Arial Unicode MS'"/>
    </w:rPr>
  </w:style>
  <w:style w:type="character" w:customStyle="1" w:styleId="ListLabel805">
    <w:name w:val="ListLabel 805"/>
    <w:qFormat/>
    <w:rPr>
      <w:rFonts w:cs="OpenSymbol, 'Arial Unicode MS'"/>
    </w:rPr>
  </w:style>
  <w:style w:type="character" w:customStyle="1" w:styleId="ListLabel806">
    <w:name w:val="ListLabel 806"/>
    <w:qFormat/>
    <w:rPr>
      <w:rFonts w:cs="OpenSymbol, 'Arial Unicode MS'"/>
    </w:rPr>
  </w:style>
  <w:style w:type="character" w:customStyle="1" w:styleId="ListLabel807">
    <w:name w:val="ListLabel 807"/>
    <w:qFormat/>
    <w:rPr>
      <w:rFonts w:cs="OpenSymbol, 'Arial Unicode MS'"/>
    </w:rPr>
  </w:style>
  <w:style w:type="character" w:customStyle="1" w:styleId="ListLabel808">
    <w:name w:val="ListLabel 808"/>
    <w:qFormat/>
    <w:rPr>
      <w:rFonts w:cs="OpenSymbol, 'Arial Unicode MS'"/>
    </w:rPr>
  </w:style>
  <w:style w:type="character" w:customStyle="1" w:styleId="ListLabel809">
    <w:name w:val="ListLabel 809"/>
    <w:qFormat/>
    <w:rPr>
      <w:rFonts w:cs="OpenSymbol, 'Arial Unicode MS'"/>
    </w:rPr>
  </w:style>
  <w:style w:type="character" w:customStyle="1" w:styleId="ListLabel810">
    <w:name w:val="ListLabel 810"/>
    <w:qFormat/>
    <w:rPr>
      <w:rFonts w:cs="OpenSymbol, 'Arial Unicode MS'"/>
    </w:rPr>
  </w:style>
  <w:style w:type="character" w:customStyle="1" w:styleId="ListLabel811">
    <w:name w:val="ListLabel 811"/>
    <w:qFormat/>
    <w:rPr>
      <w:rFonts w:cs="OpenSymbol, 'Arial Unicode MS'"/>
    </w:rPr>
  </w:style>
  <w:style w:type="character" w:customStyle="1" w:styleId="ListLabel812">
    <w:name w:val="ListLabel 812"/>
    <w:qFormat/>
    <w:rPr>
      <w:rFonts w:cs="OpenSymbol, 'Arial Unicode MS'"/>
    </w:rPr>
  </w:style>
  <w:style w:type="character" w:customStyle="1" w:styleId="ListLabel813">
    <w:name w:val="ListLabel 813"/>
    <w:qFormat/>
    <w:rPr>
      <w:rFonts w:cs="OpenSymbol, 'Arial Unicode MS'"/>
    </w:rPr>
  </w:style>
  <w:style w:type="character" w:customStyle="1" w:styleId="ListLabel814">
    <w:name w:val="ListLabel 814"/>
    <w:qFormat/>
    <w:rPr>
      <w:rFonts w:cs="OpenSymbol, 'Arial Unicode MS'"/>
    </w:rPr>
  </w:style>
  <w:style w:type="character" w:customStyle="1" w:styleId="ListLabel815">
    <w:name w:val="ListLabel 815"/>
    <w:qFormat/>
    <w:rPr>
      <w:rFonts w:cs="OpenSymbol, 'Arial Unicode MS'"/>
    </w:rPr>
  </w:style>
  <w:style w:type="character" w:customStyle="1" w:styleId="ListLabel816">
    <w:name w:val="ListLabel 816"/>
    <w:qFormat/>
    <w:rPr>
      <w:rFonts w:cs="OpenSymbol, 'Arial Unicode MS'"/>
    </w:rPr>
  </w:style>
  <w:style w:type="character" w:customStyle="1" w:styleId="ListLabel817">
    <w:name w:val="ListLabel 817"/>
    <w:qFormat/>
    <w:rPr>
      <w:rFonts w:cs="OpenSymbol, 'Arial Unicode MS'"/>
    </w:rPr>
  </w:style>
  <w:style w:type="character" w:customStyle="1" w:styleId="ListLabel818">
    <w:name w:val="ListLabel 818"/>
    <w:qFormat/>
    <w:rPr>
      <w:rFonts w:cs="OpenSymbol, 'Arial Unicode MS'"/>
    </w:rPr>
  </w:style>
  <w:style w:type="character" w:customStyle="1" w:styleId="ListLabel819">
    <w:name w:val="ListLabel 819"/>
    <w:qFormat/>
    <w:rPr>
      <w:rFonts w:eastAsia="Garamond" w:cs="Garamond"/>
      <w:b/>
      <w:sz w:val="24"/>
    </w:rPr>
  </w:style>
  <w:style w:type="character" w:customStyle="1" w:styleId="ListLabel820">
    <w:name w:val="ListLabel 820"/>
    <w:qFormat/>
    <w:rPr>
      <w:rFonts w:eastAsia="Garamond" w:cs="Garamond"/>
      <w:color w:val="000000"/>
      <w:sz w:val="24"/>
      <w:szCs w:val="24"/>
      <w:highlight w:val="yellow"/>
      <w:lang w:eastAsia="it-IT"/>
    </w:rPr>
  </w:style>
  <w:style w:type="character" w:customStyle="1" w:styleId="ListLabel821">
    <w:name w:val="ListLabel 821"/>
    <w:qFormat/>
    <w:rPr>
      <w:rFonts w:cs="Liberation Serif"/>
    </w:rPr>
  </w:style>
  <w:style w:type="character" w:customStyle="1" w:styleId="ListLabel822">
    <w:name w:val="ListLabel 822"/>
    <w:qFormat/>
    <w:rPr>
      <w:rFonts w:cs="Liberation Serif"/>
    </w:rPr>
  </w:style>
  <w:style w:type="character" w:customStyle="1" w:styleId="ListLabel823">
    <w:name w:val="ListLabel 823"/>
    <w:qFormat/>
    <w:rPr>
      <w:rFonts w:cs="Liberation Serif"/>
    </w:rPr>
  </w:style>
  <w:style w:type="character" w:customStyle="1" w:styleId="ListLabel824">
    <w:name w:val="ListLabel 824"/>
    <w:qFormat/>
    <w:rPr>
      <w:rFonts w:cs="Liberation Serif"/>
    </w:rPr>
  </w:style>
  <w:style w:type="character" w:customStyle="1" w:styleId="ListLabel825">
    <w:name w:val="ListLabel 825"/>
    <w:qFormat/>
    <w:rPr>
      <w:rFonts w:cs="Liberation Serif"/>
    </w:rPr>
  </w:style>
  <w:style w:type="character" w:customStyle="1" w:styleId="ListLabel826">
    <w:name w:val="ListLabel 826"/>
    <w:qFormat/>
    <w:rPr>
      <w:rFonts w:cs="Liberation Serif"/>
    </w:rPr>
  </w:style>
  <w:style w:type="character" w:customStyle="1" w:styleId="ListLabel827">
    <w:name w:val="ListLabel 827"/>
    <w:qFormat/>
    <w:rPr>
      <w:rFonts w:cs="OpenSymbol, 'Arial Unicode MS'"/>
      <w:sz w:val="24"/>
    </w:rPr>
  </w:style>
  <w:style w:type="character" w:customStyle="1" w:styleId="ListLabel828">
    <w:name w:val="ListLabel 828"/>
    <w:qFormat/>
    <w:rPr>
      <w:rFonts w:cs="OpenSymbol, 'Arial Unicode MS'"/>
    </w:rPr>
  </w:style>
  <w:style w:type="character" w:customStyle="1" w:styleId="ListLabel829">
    <w:name w:val="ListLabel 829"/>
    <w:qFormat/>
    <w:rPr>
      <w:rFonts w:cs="OpenSymbol, 'Arial Unicode MS'"/>
    </w:rPr>
  </w:style>
  <w:style w:type="character" w:customStyle="1" w:styleId="ListLabel830">
    <w:name w:val="ListLabel 830"/>
    <w:qFormat/>
    <w:rPr>
      <w:rFonts w:cs="OpenSymbol, 'Arial Unicode MS'"/>
    </w:rPr>
  </w:style>
  <w:style w:type="character" w:customStyle="1" w:styleId="ListLabel831">
    <w:name w:val="ListLabel 831"/>
    <w:qFormat/>
    <w:rPr>
      <w:rFonts w:cs="OpenSymbol, 'Arial Unicode MS'"/>
    </w:rPr>
  </w:style>
  <w:style w:type="character" w:customStyle="1" w:styleId="ListLabel832">
    <w:name w:val="ListLabel 832"/>
    <w:qFormat/>
    <w:rPr>
      <w:rFonts w:cs="OpenSymbol, 'Arial Unicode MS'"/>
    </w:rPr>
  </w:style>
  <w:style w:type="character" w:customStyle="1" w:styleId="ListLabel833">
    <w:name w:val="ListLabel 833"/>
    <w:qFormat/>
    <w:rPr>
      <w:rFonts w:cs="OpenSymbol, 'Arial Unicode MS'"/>
    </w:rPr>
  </w:style>
  <w:style w:type="character" w:customStyle="1" w:styleId="ListLabel834">
    <w:name w:val="ListLabel 834"/>
    <w:qFormat/>
    <w:rPr>
      <w:rFonts w:cs="OpenSymbol, 'Arial Unicode MS'"/>
    </w:rPr>
  </w:style>
  <w:style w:type="character" w:customStyle="1" w:styleId="ListLabel835">
    <w:name w:val="ListLabel 835"/>
    <w:qFormat/>
    <w:rPr>
      <w:rFonts w:cs="OpenSymbol, 'Arial Unicode MS'"/>
    </w:rPr>
  </w:style>
  <w:style w:type="character" w:customStyle="1" w:styleId="ListLabel836">
    <w:name w:val="ListLabel 836"/>
    <w:qFormat/>
    <w:rPr>
      <w:rFonts w:ascii="Calibri" w:hAnsi="Calibri" w:cs="Tahoma"/>
      <w:b w:val="0"/>
      <w:szCs w:val="24"/>
    </w:rPr>
  </w:style>
  <w:style w:type="character" w:customStyle="1" w:styleId="ListLabel837">
    <w:name w:val="ListLabel 837"/>
    <w:qFormat/>
    <w:rPr>
      <w:rFonts w:eastAsia="Garamond" w:cs="Garamond"/>
      <w:sz w:val="24"/>
    </w:rPr>
  </w:style>
  <w:style w:type="character" w:customStyle="1" w:styleId="ListLabel838">
    <w:name w:val="ListLabel 838"/>
    <w:qFormat/>
    <w:rPr>
      <w:rFonts w:ascii="Arial" w:hAnsi="Arial" w:cs="Symbol"/>
      <w:sz w:val="22"/>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ascii="Arial" w:hAnsi="Arial" w:cs="Symbol"/>
      <w:sz w:val="22"/>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Garamond"/>
      <w:sz w:val="24"/>
      <w:szCs w:val="24"/>
    </w:rPr>
  </w:style>
  <w:style w:type="character" w:customStyle="1" w:styleId="ListLabel857">
    <w:name w:val="ListLabel 857"/>
    <w:qFormat/>
    <w:rPr>
      <w:rFonts w:eastAsia="Garamond" w:cs="Garamond"/>
      <w:sz w:val="24"/>
      <w:szCs w:val="24"/>
    </w:rPr>
  </w:style>
  <w:style w:type="character" w:customStyle="1" w:styleId="ListLabel858">
    <w:name w:val="ListLabel 858"/>
    <w:qFormat/>
    <w:rPr>
      <w:rFonts w:cs="Liberation Serif"/>
    </w:rPr>
  </w:style>
  <w:style w:type="character" w:customStyle="1" w:styleId="ListLabel859">
    <w:name w:val="ListLabel 859"/>
    <w:qFormat/>
    <w:rPr>
      <w:rFonts w:cs="Liberation Serif"/>
    </w:rPr>
  </w:style>
  <w:style w:type="character" w:customStyle="1" w:styleId="ListLabel860">
    <w:name w:val="ListLabel 860"/>
    <w:qFormat/>
    <w:rPr>
      <w:rFonts w:cs="Liberation Serif"/>
    </w:rPr>
  </w:style>
  <w:style w:type="character" w:customStyle="1" w:styleId="ListLabel861">
    <w:name w:val="ListLabel 861"/>
    <w:qFormat/>
    <w:rPr>
      <w:rFonts w:cs="Liberation Serif"/>
    </w:rPr>
  </w:style>
  <w:style w:type="character" w:customStyle="1" w:styleId="ListLabel862">
    <w:name w:val="ListLabel 862"/>
    <w:qFormat/>
    <w:rPr>
      <w:rFonts w:cs="Liberation Serif"/>
    </w:rPr>
  </w:style>
  <w:style w:type="character" w:customStyle="1" w:styleId="ListLabel863">
    <w:name w:val="ListLabel 863"/>
    <w:qFormat/>
    <w:rPr>
      <w:rFonts w:cs="Liberation Serif"/>
    </w:rPr>
  </w:style>
  <w:style w:type="character" w:customStyle="1" w:styleId="ListLabel864">
    <w:name w:val="ListLabel 864"/>
    <w:qFormat/>
    <w:rPr>
      <w:rFonts w:cs="Liberation Serif"/>
    </w:rPr>
  </w:style>
  <w:style w:type="character" w:customStyle="1" w:styleId="ListLabel865">
    <w:name w:val="ListLabel 865"/>
    <w:qFormat/>
    <w:rPr>
      <w:rFonts w:cs="Liberation Serif"/>
      <w:b/>
      <w:sz w:val="24"/>
    </w:rPr>
  </w:style>
  <w:style w:type="character" w:customStyle="1" w:styleId="ListLabel866">
    <w:name w:val="ListLabel 866"/>
    <w:qFormat/>
    <w:rPr>
      <w:rFonts w:ascii="Calibri" w:eastAsia="Garamond" w:hAnsi="Calibri" w:cs="Garamond"/>
      <w:b/>
      <w:bCs/>
      <w:sz w:val="24"/>
      <w:szCs w:val="24"/>
    </w:rPr>
  </w:style>
  <w:style w:type="character" w:customStyle="1" w:styleId="ListLabel867">
    <w:name w:val="ListLabel 867"/>
    <w:qFormat/>
    <w:rPr>
      <w:rFonts w:cs="Liberation Serif"/>
      <w:color w:val="000000"/>
      <w:sz w:val="24"/>
      <w:szCs w:val="24"/>
      <w:lang w:eastAsia="it-IT"/>
    </w:rPr>
  </w:style>
  <w:style w:type="character" w:customStyle="1" w:styleId="ListLabel868">
    <w:name w:val="ListLabel 868"/>
    <w:qFormat/>
    <w:rPr>
      <w:rFonts w:cs="Liberation Serif"/>
      <w:color w:val="000000"/>
      <w:sz w:val="24"/>
      <w:szCs w:val="24"/>
      <w:lang w:eastAsia="it-IT"/>
    </w:rPr>
  </w:style>
  <w:style w:type="character" w:customStyle="1" w:styleId="ListLabel869">
    <w:name w:val="ListLabel 869"/>
    <w:qFormat/>
    <w:rPr>
      <w:rFonts w:cs="Liberation Serif"/>
      <w:color w:val="000000"/>
      <w:sz w:val="24"/>
      <w:szCs w:val="24"/>
      <w:lang w:eastAsia="it-IT"/>
    </w:rPr>
  </w:style>
  <w:style w:type="character" w:customStyle="1" w:styleId="ListLabel870">
    <w:name w:val="ListLabel 870"/>
    <w:qFormat/>
    <w:rPr>
      <w:rFonts w:cs="Liberation Serif"/>
      <w:color w:val="000000"/>
      <w:sz w:val="24"/>
      <w:szCs w:val="24"/>
      <w:lang w:eastAsia="it-IT"/>
    </w:rPr>
  </w:style>
  <w:style w:type="character" w:customStyle="1" w:styleId="ListLabel871">
    <w:name w:val="ListLabel 871"/>
    <w:qFormat/>
    <w:rPr>
      <w:rFonts w:cs="Liberation Serif"/>
      <w:color w:val="000000"/>
      <w:sz w:val="24"/>
      <w:szCs w:val="24"/>
      <w:lang w:eastAsia="it-IT"/>
    </w:rPr>
  </w:style>
  <w:style w:type="character" w:customStyle="1" w:styleId="ListLabel872">
    <w:name w:val="ListLabel 872"/>
    <w:qFormat/>
    <w:rPr>
      <w:rFonts w:cs="Liberation Serif"/>
      <w:color w:val="000000"/>
      <w:sz w:val="24"/>
      <w:szCs w:val="24"/>
      <w:lang w:eastAsia="it-IT"/>
    </w:rPr>
  </w:style>
  <w:style w:type="character" w:customStyle="1" w:styleId="ListLabel873">
    <w:name w:val="ListLabel 873"/>
    <w:qFormat/>
    <w:rPr>
      <w:rFonts w:cs="Liberation Serif"/>
      <w:color w:val="000000"/>
      <w:sz w:val="24"/>
      <w:szCs w:val="24"/>
      <w:lang w:eastAsia="it-IT"/>
    </w:rPr>
  </w:style>
  <w:style w:type="character" w:customStyle="1" w:styleId="ListLabel874">
    <w:name w:val="ListLabel 874"/>
    <w:qFormat/>
    <w:rPr>
      <w:rFonts w:cs="Liberation Serif"/>
      <w:color w:val="000000"/>
      <w:sz w:val="24"/>
      <w:szCs w:val="24"/>
      <w:lang w:eastAsia="it-IT"/>
    </w:rPr>
  </w:style>
  <w:style w:type="character" w:customStyle="1" w:styleId="ListLabel875">
    <w:name w:val="ListLabel 875"/>
    <w:qFormat/>
    <w:rPr>
      <w:rFonts w:eastAsia="Garamond" w:cs="Garamond"/>
      <w:sz w:val="24"/>
      <w:szCs w:val="24"/>
    </w:rPr>
  </w:style>
  <w:style w:type="character" w:customStyle="1" w:styleId="ListLabel876">
    <w:name w:val="ListLabel 876"/>
    <w:qFormat/>
    <w:rPr>
      <w:rFonts w:eastAsia="Garamond" w:cs="Garamond"/>
      <w:sz w:val="24"/>
      <w:szCs w:val="24"/>
    </w:rPr>
  </w:style>
  <w:style w:type="character" w:customStyle="1" w:styleId="ListLabel877">
    <w:name w:val="ListLabel 877"/>
    <w:qFormat/>
    <w:rPr>
      <w:rFonts w:cs="Liberation Serif"/>
    </w:rPr>
  </w:style>
  <w:style w:type="character" w:customStyle="1" w:styleId="ListLabel878">
    <w:name w:val="ListLabel 878"/>
    <w:qFormat/>
    <w:rPr>
      <w:rFonts w:cs="Liberation Serif"/>
    </w:rPr>
  </w:style>
  <w:style w:type="character" w:customStyle="1" w:styleId="ListLabel879">
    <w:name w:val="ListLabel 879"/>
    <w:qFormat/>
    <w:rPr>
      <w:rFonts w:cs="Liberation Serif"/>
    </w:rPr>
  </w:style>
  <w:style w:type="character" w:customStyle="1" w:styleId="ListLabel880">
    <w:name w:val="ListLabel 880"/>
    <w:qFormat/>
    <w:rPr>
      <w:rFonts w:cs="Liberation Serif"/>
    </w:rPr>
  </w:style>
  <w:style w:type="character" w:customStyle="1" w:styleId="ListLabel881">
    <w:name w:val="ListLabel 881"/>
    <w:qFormat/>
    <w:rPr>
      <w:rFonts w:cs="Liberation Serif"/>
    </w:rPr>
  </w:style>
  <w:style w:type="character" w:customStyle="1" w:styleId="ListLabel882">
    <w:name w:val="ListLabel 882"/>
    <w:qFormat/>
    <w:rPr>
      <w:rFonts w:cs="Liberation Serif"/>
    </w:rPr>
  </w:style>
  <w:style w:type="character" w:customStyle="1" w:styleId="ListLabel883">
    <w:name w:val="ListLabel 883"/>
    <w:qFormat/>
    <w:rPr>
      <w:rFonts w:cs="Liberation Serif"/>
    </w:rPr>
  </w:style>
  <w:style w:type="character" w:customStyle="1" w:styleId="ListLabel884">
    <w:name w:val="ListLabel 884"/>
    <w:qFormat/>
    <w:rPr>
      <w:rFonts w:eastAsia="Garamond" w:cs="Garamond"/>
      <w:color w:val="000000"/>
      <w:sz w:val="24"/>
      <w:szCs w:val="24"/>
      <w:lang w:eastAsia="it-IT"/>
    </w:rPr>
  </w:style>
  <w:style w:type="character" w:customStyle="1" w:styleId="ListLabel885">
    <w:name w:val="ListLabel 885"/>
    <w:qFormat/>
    <w:rPr>
      <w:rFonts w:eastAsia="Garamond" w:cs="Garamond"/>
      <w:sz w:val="24"/>
    </w:rPr>
  </w:style>
  <w:style w:type="character" w:customStyle="1" w:styleId="ListLabel886">
    <w:name w:val="ListLabel 886"/>
    <w:qFormat/>
    <w:rPr>
      <w:rFonts w:cs="Liberation Serif"/>
    </w:rPr>
  </w:style>
  <w:style w:type="character" w:customStyle="1" w:styleId="ListLabel887">
    <w:name w:val="ListLabel 887"/>
    <w:qFormat/>
    <w:rPr>
      <w:rFonts w:cs="Liberation Serif"/>
    </w:rPr>
  </w:style>
  <w:style w:type="character" w:customStyle="1" w:styleId="ListLabel888">
    <w:name w:val="ListLabel 888"/>
    <w:qFormat/>
    <w:rPr>
      <w:rFonts w:cs="Liberation Serif"/>
    </w:rPr>
  </w:style>
  <w:style w:type="character" w:customStyle="1" w:styleId="ListLabel889">
    <w:name w:val="ListLabel 889"/>
    <w:qFormat/>
    <w:rPr>
      <w:rFonts w:cs="Liberation Serif"/>
    </w:rPr>
  </w:style>
  <w:style w:type="character" w:customStyle="1" w:styleId="ListLabel890">
    <w:name w:val="ListLabel 890"/>
    <w:qFormat/>
    <w:rPr>
      <w:rFonts w:cs="Liberation Serif"/>
    </w:rPr>
  </w:style>
  <w:style w:type="character" w:customStyle="1" w:styleId="ListLabel891">
    <w:name w:val="ListLabel 891"/>
    <w:qFormat/>
    <w:rPr>
      <w:rFonts w:cs="Liberation Serif"/>
    </w:rPr>
  </w:style>
  <w:style w:type="character" w:customStyle="1" w:styleId="ListLabel892">
    <w:name w:val="ListLabel 892"/>
    <w:qFormat/>
    <w:rPr>
      <w:rFonts w:cs="Liberation Serif"/>
    </w:rPr>
  </w:style>
  <w:style w:type="character" w:customStyle="1" w:styleId="ListLabel893">
    <w:name w:val="ListLabel 893"/>
    <w:qFormat/>
    <w:rPr>
      <w:rFonts w:cs="Liberation Serif"/>
    </w:rPr>
  </w:style>
  <w:style w:type="character" w:customStyle="1" w:styleId="ListLabel894">
    <w:name w:val="ListLabel 894"/>
    <w:qFormat/>
    <w:rPr>
      <w:rFonts w:cs="Liberation Serif"/>
      <w:sz w:val="24"/>
    </w:rPr>
  </w:style>
  <w:style w:type="character" w:customStyle="1" w:styleId="ListLabel895">
    <w:name w:val="ListLabel 895"/>
    <w:qFormat/>
    <w:rPr>
      <w:rFonts w:cs="OpenSymbol, 'Arial Unicode MS'"/>
      <w:sz w:val="24"/>
    </w:rPr>
  </w:style>
  <w:style w:type="character" w:customStyle="1" w:styleId="ListLabel896">
    <w:name w:val="ListLabel 896"/>
    <w:qFormat/>
    <w:rPr>
      <w:rFonts w:eastAsia="Garamond" w:cs="Garamond"/>
      <w:b/>
      <w:sz w:val="24"/>
    </w:rPr>
  </w:style>
  <w:style w:type="character" w:customStyle="1" w:styleId="ListLabel897">
    <w:name w:val="ListLabel 897"/>
    <w:qFormat/>
    <w:rPr>
      <w:rFonts w:eastAsia="Garamond" w:cs="Garamond"/>
      <w:color w:val="000000"/>
      <w:sz w:val="24"/>
      <w:szCs w:val="24"/>
      <w:highlight w:val="yellow"/>
      <w:lang w:eastAsia="it-IT"/>
    </w:rPr>
  </w:style>
  <w:style w:type="character" w:customStyle="1" w:styleId="ListLabel898">
    <w:name w:val="ListLabel 898"/>
    <w:qFormat/>
    <w:rPr>
      <w:rFonts w:cs="Liberation Serif"/>
    </w:rPr>
  </w:style>
  <w:style w:type="character" w:customStyle="1" w:styleId="ListLabel899">
    <w:name w:val="ListLabel 899"/>
    <w:qFormat/>
    <w:rPr>
      <w:rFonts w:cs="Liberation Serif"/>
    </w:rPr>
  </w:style>
  <w:style w:type="character" w:customStyle="1" w:styleId="ListLabel900">
    <w:name w:val="ListLabel 900"/>
    <w:qFormat/>
    <w:rPr>
      <w:rFonts w:cs="Liberation Serif"/>
    </w:rPr>
  </w:style>
  <w:style w:type="character" w:customStyle="1" w:styleId="ListLabel901">
    <w:name w:val="ListLabel 901"/>
    <w:qFormat/>
    <w:rPr>
      <w:rFonts w:cs="Liberation Serif"/>
    </w:rPr>
  </w:style>
  <w:style w:type="character" w:customStyle="1" w:styleId="ListLabel902">
    <w:name w:val="ListLabel 902"/>
    <w:qFormat/>
    <w:rPr>
      <w:rFonts w:cs="Liberation Serif"/>
    </w:rPr>
  </w:style>
  <w:style w:type="character" w:customStyle="1" w:styleId="ListLabel903">
    <w:name w:val="ListLabel 903"/>
    <w:qFormat/>
    <w:rPr>
      <w:rFonts w:cs="Liberation Serif"/>
    </w:rPr>
  </w:style>
  <w:style w:type="character" w:customStyle="1" w:styleId="ListLabel904">
    <w:name w:val="ListLabel 904"/>
    <w:qFormat/>
    <w:rPr>
      <w:rFonts w:eastAsia="Garamond" w:cs="Garamond"/>
      <w:sz w:val="24"/>
    </w:rPr>
  </w:style>
  <w:style w:type="character" w:customStyle="1" w:styleId="ListLabel905">
    <w:name w:val="ListLabel 905"/>
    <w:qFormat/>
    <w:rPr>
      <w:rFonts w:eastAsia="Garamond" w:cs="Garamond"/>
      <w:b/>
      <w:bCs/>
      <w:sz w:val="24"/>
      <w:szCs w:val="24"/>
    </w:rPr>
  </w:style>
  <w:style w:type="character" w:customStyle="1" w:styleId="ListLabel906">
    <w:name w:val="ListLabel 906"/>
    <w:qFormat/>
    <w:rPr>
      <w:rFonts w:cs="Liberation Serif"/>
      <w:color w:val="000000"/>
      <w:sz w:val="24"/>
      <w:szCs w:val="24"/>
      <w:lang w:eastAsia="it-IT"/>
    </w:rPr>
  </w:style>
  <w:style w:type="character" w:customStyle="1" w:styleId="ListLabel907">
    <w:name w:val="ListLabel 907"/>
    <w:qFormat/>
    <w:rPr>
      <w:rFonts w:cs="Liberation Serif"/>
      <w:color w:val="000000"/>
      <w:sz w:val="24"/>
      <w:szCs w:val="24"/>
      <w:lang w:eastAsia="it-IT"/>
    </w:rPr>
  </w:style>
  <w:style w:type="character" w:customStyle="1" w:styleId="ListLabel908">
    <w:name w:val="ListLabel 908"/>
    <w:qFormat/>
    <w:rPr>
      <w:rFonts w:cs="Liberation Serif"/>
      <w:color w:val="000000"/>
      <w:sz w:val="24"/>
      <w:szCs w:val="24"/>
      <w:lang w:eastAsia="it-IT"/>
    </w:rPr>
  </w:style>
  <w:style w:type="character" w:customStyle="1" w:styleId="ListLabel909">
    <w:name w:val="ListLabel 909"/>
    <w:qFormat/>
    <w:rPr>
      <w:rFonts w:cs="Liberation Serif"/>
      <w:color w:val="000000"/>
      <w:sz w:val="24"/>
      <w:szCs w:val="24"/>
      <w:lang w:eastAsia="it-IT"/>
    </w:rPr>
  </w:style>
  <w:style w:type="character" w:customStyle="1" w:styleId="ListLabel910">
    <w:name w:val="ListLabel 910"/>
    <w:qFormat/>
    <w:rPr>
      <w:rFonts w:cs="Liberation Serif"/>
      <w:color w:val="000000"/>
      <w:sz w:val="24"/>
      <w:szCs w:val="24"/>
      <w:lang w:eastAsia="it-IT"/>
    </w:rPr>
  </w:style>
  <w:style w:type="character" w:customStyle="1" w:styleId="ListLabel911">
    <w:name w:val="ListLabel 911"/>
    <w:qFormat/>
    <w:rPr>
      <w:rFonts w:cs="Liberation Serif"/>
      <w:color w:val="000000"/>
      <w:sz w:val="24"/>
      <w:szCs w:val="24"/>
      <w:lang w:eastAsia="it-IT"/>
    </w:rPr>
  </w:style>
  <w:style w:type="character" w:customStyle="1" w:styleId="ListLabel912">
    <w:name w:val="ListLabel 912"/>
    <w:qFormat/>
    <w:rPr>
      <w:rFonts w:cs="Liberation Serif"/>
      <w:color w:val="000000"/>
      <w:sz w:val="24"/>
      <w:szCs w:val="24"/>
      <w:lang w:eastAsia="it-IT"/>
    </w:rPr>
  </w:style>
  <w:style w:type="character" w:customStyle="1" w:styleId="ListLabel913">
    <w:name w:val="ListLabel 913"/>
    <w:qFormat/>
    <w:rPr>
      <w:rFonts w:cs="Liberation Serif"/>
      <w:color w:val="000000"/>
      <w:sz w:val="24"/>
      <w:szCs w:val="24"/>
      <w:lang w:eastAsia="it-IT"/>
    </w:rPr>
  </w:style>
  <w:style w:type="character" w:customStyle="1" w:styleId="ListLabel914">
    <w:name w:val="ListLabel 914"/>
    <w:qFormat/>
    <w:rPr>
      <w:rFonts w:eastAsia="Garamond" w:cs="Garamond"/>
      <w:sz w:val="24"/>
      <w:szCs w:val="24"/>
    </w:rPr>
  </w:style>
  <w:style w:type="character" w:customStyle="1" w:styleId="ListLabel915">
    <w:name w:val="ListLabel 915"/>
    <w:qFormat/>
    <w:rPr>
      <w:rFonts w:eastAsia="Garamond" w:cs="Garamond"/>
      <w:sz w:val="24"/>
      <w:szCs w:val="24"/>
    </w:rPr>
  </w:style>
  <w:style w:type="character" w:customStyle="1" w:styleId="ListLabel916">
    <w:name w:val="ListLabel 916"/>
    <w:qFormat/>
    <w:rPr>
      <w:rFonts w:cs="Liberation Serif"/>
    </w:rPr>
  </w:style>
  <w:style w:type="character" w:customStyle="1" w:styleId="ListLabel917">
    <w:name w:val="ListLabel 917"/>
    <w:qFormat/>
    <w:rPr>
      <w:rFonts w:cs="Liberation Serif"/>
    </w:rPr>
  </w:style>
  <w:style w:type="character" w:customStyle="1" w:styleId="ListLabel918">
    <w:name w:val="ListLabel 918"/>
    <w:qFormat/>
    <w:rPr>
      <w:rFonts w:cs="Liberation Serif"/>
    </w:rPr>
  </w:style>
  <w:style w:type="character" w:customStyle="1" w:styleId="ListLabel919">
    <w:name w:val="ListLabel 919"/>
    <w:qFormat/>
    <w:rPr>
      <w:rFonts w:cs="Liberation Serif"/>
    </w:rPr>
  </w:style>
  <w:style w:type="character" w:customStyle="1" w:styleId="ListLabel920">
    <w:name w:val="ListLabel 920"/>
    <w:qFormat/>
    <w:rPr>
      <w:rFonts w:cs="Liberation Serif"/>
    </w:rPr>
  </w:style>
  <w:style w:type="character" w:customStyle="1" w:styleId="ListLabel921">
    <w:name w:val="ListLabel 921"/>
    <w:qFormat/>
    <w:rPr>
      <w:rFonts w:cs="Liberation Serif"/>
    </w:rPr>
  </w:style>
  <w:style w:type="character" w:customStyle="1" w:styleId="ListLabel922">
    <w:name w:val="ListLabel 922"/>
    <w:qFormat/>
    <w:rPr>
      <w:rFonts w:cs="Liberation Serif"/>
    </w:rPr>
  </w:style>
  <w:style w:type="character" w:customStyle="1" w:styleId="ListLabel923">
    <w:name w:val="ListLabel 923"/>
    <w:qFormat/>
    <w:rPr>
      <w:rFonts w:cs="OpenSymbol, 'Arial Unicode MS'"/>
      <w:sz w:val="24"/>
    </w:rPr>
  </w:style>
  <w:style w:type="character" w:customStyle="1" w:styleId="ListLabel924">
    <w:name w:val="ListLabel 924"/>
    <w:qFormat/>
    <w:rPr>
      <w:rFonts w:cs="OpenSymbol, 'Arial Unicode MS'"/>
    </w:rPr>
  </w:style>
  <w:style w:type="character" w:customStyle="1" w:styleId="ListLabel925">
    <w:name w:val="ListLabel 925"/>
    <w:qFormat/>
    <w:rPr>
      <w:rFonts w:cs="OpenSymbol, 'Arial Unicode MS'"/>
    </w:rPr>
  </w:style>
  <w:style w:type="character" w:customStyle="1" w:styleId="ListLabel926">
    <w:name w:val="ListLabel 926"/>
    <w:qFormat/>
    <w:rPr>
      <w:rFonts w:cs="OpenSymbol, 'Arial Unicode MS'"/>
    </w:rPr>
  </w:style>
  <w:style w:type="character" w:customStyle="1" w:styleId="ListLabel927">
    <w:name w:val="ListLabel 927"/>
    <w:qFormat/>
    <w:rPr>
      <w:rFonts w:cs="OpenSymbol, 'Arial Unicode MS'"/>
    </w:rPr>
  </w:style>
  <w:style w:type="character" w:customStyle="1" w:styleId="ListLabel928">
    <w:name w:val="ListLabel 928"/>
    <w:qFormat/>
    <w:rPr>
      <w:rFonts w:cs="OpenSymbol, 'Arial Unicode MS'"/>
    </w:rPr>
  </w:style>
  <w:style w:type="character" w:customStyle="1" w:styleId="ListLabel929">
    <w:name w:val="ListLabel 929"/>
    <w:qFormat/>
    <w:rPr>
      <w:rFonts w:cs="OpenSymbol, 'Arial Unicode MS'"/>
    </w:rPr>
  </w:style>
  <w:style w:type="character" w:customStyle="1" w:styleId="ListLabel930">
    <w:name w:val="ListLabel 930"/>
    <w:qFormat/>
    <w:rPr>
      <w:rFonts w:cs="OpenSymbol, 'Arial Unicode MS'"/>
    </w:rPr>
  </w:style>
  <w:style w:type="character" w:customStyle="1" w:styleId="ListLabel931">
    <w:name w:val="ListLabel 931"/>
    <w:qFormat/>
    <w:rPr>
      <w:rFonts w:cs="OpenSymbol, 'Arial Unicode MS'"/>
    </w:rPr>
  </w:style>
  <w:style w:type="character" w:customStyle="1" w:styleId="ListLabel932">
    <w:name w:val="ListLabel 932"/>
    <w:qFormat/>
    <w:rPr>
      <w:rFonts w:cs="Liberation Serif"/>
      <w:b/>
      <w:sz w:val="24"/>
    </w:rPr>
  </w:style>
  <w:style w:type="character" w:customStyle="1" w:styleId="ListLabel933">
    <w:name w:val="ListLabel 933"/>
    <w:qFormat/>
    <w:rPr>
      <w:rFonts w:eastAsia="Garamond" w:cs="Garamond"/>
      <w:b/>
      <w:sz w:val="24"/>
      <w:szCs w:val="24"/>
    </w:rPr>
  </w:style>
  <w:style w:type="character" w:customStyle="1" w:styleId="ListLabel934">
    <w:name w:val="ListLabel 934"/>
    <w:qFormat/>
    <w:rPr>
      <w:rFonts w:cs="Liberation Serif"/>
    </w:rPr>
  </w:style>
  <w:style w:type="character" w:customStyle="1" w:styleId="ListLabel935">
    <w:name w:val="ListLabel 935"/>
    <w:qFormat/>
    <w:rPr>
      <w:rFonts w:cs="Liberation Serif"/>
    </w:rPr>
  </w:style>
  <w:style w:type="character" w:customStyle="1" w:styleId="ListLabel936">
    <w:name w:val="ListLabel 936"/>
    <w:qFormat/>
    <w:rPr>
      <w:rFonts w:cs="Liberation Serif"/>
    </w:rPr>
  </w:style>
  <w:style w:type="character" w:customStyle="1" w:styleId="ListLabel937">
    <w:name w:val="ListLabel 937"/>
    <w:qFormat/>
    <w:rPr>
      <w:rFonts w:cs="Liberation Serif"/>
    </w:rPr>
  </w:style>
  <w:style w:type="character" w:customStyle="1" w:styleId="ListLabel938">
    <w:name w:val="ListLabel 938"/>
    <w:qFormat/>
    <w:rPr>
      <w:rFonts w:cs="Liberation Serif"/>
    </w:rPr>
  </w:style>
  <w:style w:type="character" w:customStyle="1" w:styleId="ListLabel939">
    <w:name w:val="ListLabel 939"/>
    <w:qFormat/>
    <w:rPr>
      <w:rFonts w:cs="Liberation Serif"/>
    </w:rPr>
  </w:style>
  <w:style w:type="character" w:customStyle="1" w:styleId="ListLabel940">
    <w:name w:val="ListLabel 940"/>
    <w:qFormat/>
    <w:rPr>
      <w:rFonts w:cs="Liberation Serif"/>
    </w:rPr>
  </w:style>
  <w:style w:type="character" w:customStyle="1" w:styleId="ListLabel941">
    <w:name w:val="ListLabel 941"/>
    <w:qFormat/>
    <w:rPr>
      <w:rFonts w:cs="Liberation Serif"/>
      <w:b/>
      <w:sz w:val="24"/>
    </w:rPr>
  </w:style>
  <w:style w:type="character" w:customStyle="1" w:styleId="ListLabel942">
    <w:name w:val="ListLabel 942"/>
    <w:qFormat/>
    <w:rPr>
      <w:rFonts w:cs="Liberation Serif"/>
    </w:rPr>
  </w:style>
  <w:style w:type="character" w:customStyle="1" w:styleId="ListLabel943">
    <w:name w:val="ListLabel 943"/>
    <w:qFormat/>
    <w:rPr>
      <w:rFonts w:cs="Liberation Serif"/>
    </w:rPr>
  </w:style>
  <w:style w:type="character" w:customStyle="1" w:styleId="ListLabel944">
    <w:name w:val="ListLabel 944"/>
    <w:qFormat/>
    <w:rPr>
      <w:rFonts w:cs="Liberation Serif"/>
    </w:rPr>
  </w:style>
  <w:style w:type="character" w:customStyle="1" w:styleId="ListLabel945">
    <w:name w:val="ListLabel 945"/>
    <w:qFormat/>
    <w:rPr>
      <w:rFonts w:cs="Liberation Serif"/>
    </w:rPr>
  </w:style>
  <w:style w:type="character" w:customStyle="1" w:styleId="ListLabel946">
    <w:name w:val="ListLabel 946"/>
    <w:qFormat/>
    <w:rPr>
      <w:rFonts w:cs="Liberation Serif"/>
    </w:rPr>
  </w:style>
  <w:style w:type="character" w:customStyle="1" w:styleId="ListLabel947">
    <w:name w:val="ListLabel 947"/>
    <w:qFormat/>
    <w:rPr>
      <w:rFonts w:cs="Liberation Serif"/>
    </w:rPr>
  </w:style>
  <w:style w:type="character" w:customStyle="1" w:styleId="ListLabel948">
    <w:name w:val="ListLabel 948"/>
    <w:qFormat/>
    <w:rPr>
      <w:rFonts w:cs="Liberation Serif"/>
    </w:rPr>
  </w:style>
  <w:style w:type="character" w:customStyle="1" w:styleId="ListLabel949">
    <w:name w:val="ListLabel 949"/>
    <w:qFormat/>
    <w:rPr>
      <w:rFonts w:cs="Liberation Serif"/>
      <w:sz w:val="24"/>
    </w:rPr>
  </w:style>
  <w:style w:type="character" w:customStyle="1" w:styleId="ListLabel950">
    <w:name w:val="ListLabel 950"/>
    <w:qFormat/>
    <w:rPr>
      <w:rFonts w:eastAsia="Garamond" w:cs="Garamond"/>
      <w:sz w:val="24"/>
    </w:rPr>
  </w:style>
  <w:style w:type="character" w:customStyle="1" w:styleId="ListLabel951">
    <w:name w:val="ListLabel 951"/>
    <w:qFormat/>
    <w:rPr>
      <w:rFonts w:cs="Liberation Serif"/>
    </w:rPr>
  </w:style>
  <w:style w:type="character" w:customStyle="1" w:styleId="ListLabel952">
    <w:name w:val="ListLabel 952"/>
    <w:qFormat/>
    <w:rPr>
      <w:rFonts w:cs="Liberation Serif"/>
    </w:rPr>
  </w:style>
  <w:style w:type="character" w:customStyle="1" w:styleId="ListLabel953">
    <w:name w:val="ListLabel 953"/>
    <w:qFormat/>
    <w:rPr>
      <w:rFonts w:cs="Liberation Serif"/>
    </w:rPr>
  </w:style>
  <w:style w:type="character" w:customStyle="1" w:styleId="ListLabel954">
    <w:name w:val="ListLabel 954"/>
    <w:qFormat/>
    <w:rPr>
      <w:rFonts w:cs="Liberation Serif"/>
    </w:rPr>
  </w:style>
  <w:style w:type="character" w:customStyle="1" w:styleId="ListLabel955">
    <w:name w:val="ListLabel 955"/>
    <w:qFormat/>
    <w:rPr>
      <w:rFonts w:cs="Liberation Serif"/>
    </w:rPr>
  </w:style>
  <w:style w:type="character" w:customStyle="1" w:styleId="ListLabel956">
    <w:name w:val="ListLabel 956"/>
    <w:qFormat/>
    <w:rPr>
      <w:rFonts w:cs="Liberation Serif"/>
    </w:rPr>
  </w:style>
  <w:style w:type="character" w:customStyle="1" w:styleId="ListLabel957">
    <w:name w:val="ListLabel 957"/>
    <w:qFormat/>
    <w:rPr>
      <w:rFonts w:cs="Liberation Serif"/>
    </w:rPr>
  </w:style>
  <w:style w:type="character" w:customStyle="1" w:styleId="ListLabel958">
    <w:name w:val="ListLabel 958"/>
    <w:qFormat/>
    <w:rPr>
      <w:rFonts w:cs="Liberation Serif"/>
    </w:rPr>
  </w:style>
  <w:style w:type="character" w:customStyle="1" w:styleId="ListLabel959">
    <w:name w:val="ListLabel 959"/>
    <w:qFormat/>
    <w:rPr>
      <w:sz w:val="24"/>
      <w:szCs w:val="24"/>
    </w:rPr>
  </w:style>
  <w:style w:type="character" w:customStyle="1" w:styleId="ListLabel960">
    <w:name w:val="ListLabel 960"/>
    <w:qFormat/>
    <w:rPr>
      <w:sz w:val="24"/>
      <w:szCs w:val="24"/>
    </w:rPr>
  </w:style>
  <w:style w:type="character" w:customStyle="1" w:styleId="ListLabel961">
    <w:name w:val="ListLabel 961"/>
    <w:qFormat/>
    <w:rPr>
      <w:sz w:val="24"/>
      <w:szCs w:val="24"/>
    </w:rPr>
  </w:style>
  <w:style w:type="character" w:customStyle="1" w:styleId="ListLabel962">
    <w:name w:val="ListLabel 962"/>
    <w:qFormat/>
    <w:rPr>
      <w:sz w:val="24"/>
      <w:szCs w:val="24"/>
    </w:rPr>
  </w:style>
  <w:style w:type="character" w:customStyle="1" w:styleId="ListLabel963">
    <w:name w:val="ListLabel 963"/>
    <w:qFormat/>
    <w:rPr>
      <w:sz w:val="24"/>
      <w:szCs w:val="24"/>
    </w:rPr>
  </w:style>
  <w:style w:type="character" w:customStyle="1" w:styleId="ListLabel964">
    <w:name w:val="ListLabel 964"/>
    <w:qFormat/>
    <w:rPr>
      <w:sz w:val="24"/>
      <w:szCs w:val="24"/>
    </w:rPr>
  </w:style>
  <w:style w:type="character" w:customStyle="1" w:styleId="ListLabel965">
    <w:name w:val="ListLabel 965"/>
    <w:qFormat/>
    <w:rPr>
      <w:sz w:val="24"/>
      <w:szCs w:val="24"/>
    </w:rPr>
  </w:style>
  <w:style w:type="character" w:customStyle="1" w:styleId="ListLabel966">
    <w:name w:val="ListLabel 966"/>
    <w:qFormat/>
    <w:rPr>
      <w:sz w:val="24"/>
      <w:szCs w:val="24"/>
    </w:rPr>
  </w:style>
  <w:style w:type="character" w:customStyle="1" w:styleId="ListLabel967">
    <w:name w:val="ListLabel 967"/>
    <w:qFormat/>
    <w:rPr>
      <w:sz w:val="24"/>
      <w:szCs w:val="24"/>
    </w:rPr>
  </w:style>
  <w:style w:type="character" w:customStyle="1" w:styleId="ListLabel968">
    <w:name w:val="ListLabel 968"/>
    <w:qFormat/>
    <w:rPr>
      <w:rFonts w:eastAsia="Garamond" w:cs="Garamond"/>
      <w:color w:val="000000"/>
      <w:sz w:val="24"/>
      <w:szCs w:val="24"/>
      <w:lang w:eastAsia="it-IT"/>
    </w:rPr>
  </w:style>
  <w:style w:type="character" w:customStyle="1" w:styleId="ListLabel969">
    <w:name w:val="ListLabel 969"/>
    <w:qFormat/>
    <w:rPr>
      <w:rFonts w:cs="Garamond"/>
      <w:sz w:val="24"/>
      <w:szCs w:val="24"/>
    </w:rPr>
  </w:style>
  <w:style w:type="character" w:customStyle="1" w:styleId="ListLabel970">
    <w:name w:val="ListLabel 970"/>
    <w:qFormat/>
    <w:rPr>
      <w:rFonts w:eastAsia="Garamond" w:cs="Garamond"/>
      <w:sz w:val="24"/>
      <w:szCs w:val="24"/>
    </w:rPr>
  </w:style>
  <w:style w:type="character" w:customStyle="1" w:styleId="ListLabel971">
    <w:name w:val="ListLabel 971"/>
    <w:qFormat/>
    <w:rPr>
      <w:rFonts w:cs="Liberation Serif"/>
    </w:rPr>
  </w:style>
  <w:style w:type="character" w:customStyle="1" w:styleId="ListLabel972">
    <w:name w:val="ListLabel 972"/>
    <w:qFormat/>
    <w:rPr>
      <w:rFonts w:cs="Liberation Serif"/>
    </w:rPr>
  </w:style>
  <w:style w:type="character" w:customStyle="1" w:styleId="ListLabel973">
    <w:name w:val="ListLabel 973"/>
    <w:qFormat/>
    <w:rPr>
      <w:rFonts w:cs="Liberation Serif"/>
    </w:rPr>
  </w:style>
  <w:style w:type="character" w:customStyle="1" w:styleId="ListLabel974">
    <w:name w:val="ListLabel 974"/>
    <w:qFormat/>
    <w:rPr>
      <w:rFonts w:cs="Liberation Serif"/>
    </w:rPr>
  </w:style>
  <w:style w:type="character" w:customStyle="1" w:styleId="ListLabel975">
    <w:name w:val="ListLabel 975"/>
    <w:qFormat/>
    <w:rPr>
      <w:rFonts w:cs="Liberation Serif"/>
    </w:rPr>
  </w:style>
  <w:style w:type="character" w:customStyle="1" w:styleId="ListLabel976">
    <w:name w:val="ListLabel 976"/>
    <w:qFormat/>
    <w:rPr>
      <w:rFonts w:cs="Liberation Serif"/>
    </w:rPr>
  </w:style>
  <w:style w:type="character" w:customStyle="1" w:styleId="ListLabel977">
    <w:name w:val="ListLabel 977"/>
    <w:qFormat/>
    <w:rPr>
      <w:rFonts w:cs="Liberation Serif"/>
    </w:rPr>
  </w:style>
  <w:style w:type="character" w:customStyle="1" w:styleId="ListLabel978">
    <w:name w:val="ListLabel 978"/>
    <w:qFormat/>
    <w:rPr>
      <w:rFonts w:cs="Liberation Serif"/>
      <w:b/>
      <w:sz w:val="24"/>
    </w:rPr>
  </w:style>
  <w:style w:type="character" w:customStyle="1" w:styleId="ListLabel979">
    <w:name w:val="ListLabel 979"/>
    <w:qFormat/>
    <w:rPr>
      <w:rFonts w:eastAsia="Garamond" w:cs="Garamond"/>
      <w:i/>
      <w:iCs/>
      <w:sz w:val="24"/>
      <w:szCs w:val="24"/>
      <w:lang w:eastAsia="it-IT"/>
    </w:rPr>
  </w:style>
  <w:style w:type="character" w:customStyle="1" w:styleId="ListLabel980">
    <w:name w:val="ListLabel 980"/>
    <w:qFormat/>
    <w:rPr>
      <w:rFonts w:cs="OpenSymbol, 'Arial Unicode MS'"/>
      <w:sz w:val="24"/>
    </w:rPr>
  </w:style>
  <w:style w:type="character" w:customStyle="1" w:styleId="ListLabel981">
    <w:name w:val="ListLabel 981"/>
    <w:qFormat/>
    <w:rPr>
      <w:rFonts w:cs="OpenSymbol, 'Arial Unicode MS'"/>
    </w:rPr>
  </w:style>
  <w:style w:type="character" w:customStyle="1" w:styleId="ListLabel982">
    <w:name w:val="ListLabel 982"/>
    <w:qFormat/>
    <w:rPr>
      <w:rFonts w:cs="OpenSymbol, 'Arial Unicode MS'"/>
    </w:rPr>
  </w:style>
  <w:style w:type="character" w:customStyle="1" w:styleId="ListLabel983">
    <w:name w:val="ListLabel 983"/>
    <w:qFormat/>
    <w:rPr>
      <w:rFonts w:cs="OpenSymbol, 'Arial Unicode MS'"/>
    </w:rPr>
  </w:style>
  <w:style w:type="character" w:customStyle="1" w:styleId="ListLabel984">
    <w:name w:val="ListLabel 984"/>
    <w:qFormat/>
    <w:rPr>
      <w:rFonts w:cs="OpenSymbol, 'Arial Unicode MS'"/>
    </w:rPr>
  </w:style>
  <w:style w:type="character" w:customStyle="1" w:styleId="ListLabel985">
    <w:name w:val="ListLabel 985"/>
    <w:qFormat/>
    <w:rPr>
      <w:rFonts w:cs="OpenSymbol, 'Arial Unicode MS'"/>
    </w:rPr>
  </w:style>
  <w:style w:type="character" w:customStyle="1" w:styleId="ListLabel986">
    <w:name w:val="ListLabel 986"/>
    <w:qFormat/>
    <w:rPr>
      <w:rFonts w:cs="OpenSymbol, 'Arial Unicode MS'"/>
    </w:rPr>
  </w:style>
  <w:style w:type="character" w:customStyle="1" w:styleId="ListLabel987">
    <w:name w:val="ListLabel 987"/>
    <w:qFormat/>
    <w:rPr>
      <w:rFonts w:cs="OpenSymbol, 'Arial Unicode MS'"/>
    </w:rPr>
  </w:style>
  <w:style w:type="character" w:customStyle="1" w:styleId="ListLabel988">
    <w:name w:val="ListLabel 988"/>
    <w:qFormat/>
    <w:rPr>
      <w:rFonts w:cs="OpenSymbol, 'Arial Unicode MS'"/>
    </w:rPr>
  </w:style>
  <w:style w:type="character" w:customStyle="1" w:styleId="ListLabel989">
    <w:name w:val="ListLabel 989"/>
    <w:qFormat/>
    <w:rPr>
      <w:rFonts w:cs="OpenSymbol, 'Arial Unicode MS'"/>
    </w:rPr>
  </w:style>
  <w:style w:type="character" w:customStyle="1" w:styleId="ListLabel990">
    <w:name w:val="ListLabel 990"/>
    <w:qFormat/>
    <w:rPr>
      <w:rFonts w:cs="OpenSymbol, 'Arial Unicode MS'"/>
    </w:rPr>
  </w:style>
  <w:style w:type="character" w:customStyle="1" w:styleId="ListLabel991">
    <w:name w:val="ListLabel 991"/>
    <w:qFormat/>
    <w:rPr>
      <w:rFonts w:cs="OpenSymbol, 'Arial Unicode MS'"/>
    </w:rPr>
  </w:style>
  <w:style w:type="character" w:customStyle="1" w:styleId="ListLabel992">
    <w:name w:val="ListLabel 992"/>
    <w:qFormat/>
    <w:rPr>
      <w:rFonts w:cs="OpenSymbol, 'Arial Unicode MS'"/>
    </w:rPr>
  </w:style>
  <w:style w:type="character" w:customStyle="1" w:styleId="ListLabel993">
    <w:name w:val="ListLabel 993"/>
    <w:qFormat/>
    <w:rPr>
      <w:rFonts w:cs="OpenSymbol, 'Arial Unicode MS'"/>
    </w:rPr>
  </w:style>
  <w:style w:type="character" w:customStyle="1" w:styleId="ListLabel994">
    <w:name w:val="ListLabel 994"/>
    <w:qFormat/>
    <w:rPr>
      <w:rFonts w:cs="OpenSymbol, 'Arial Unicode MS'"/>
    </w:rPr>
  </w:style>
  <w:style w:type="character" w:customStyle="1" w:styleId="ListLabel995">
    <w:name w:val="ListLabel 995"/>
    <w:qFormat/>
    <w:rPr>
      <w:rFonts w:cs="OpenSymbol, 'Arial Unicode MS'"/>
    </w:rPr>
  </w:style>
  <w:style w:type="character" w:customStyle="1" w:styleId="ListLabel996">
    <w:name w:val="ListLabel 996"/>
    <w:qFormat/>
    <w:rPr>
      <w:rFonts w:cs="OpenSymbol, 'Arial Unicode MS'"/>
    </w:rPr>
  </w:style>
  <w:style w:type="character" w:customStyle="1" w:styleId="ListLabel997">
    <w:name w:val="ListLabel 997"/>
    <w:qFormat/>
    <w:rPr>
      <w:rFonts w:cs="OpenSymbol, 'Arial Unicode MS'"/>
    </w:rPr>
  </w:style>
  <w:style w:type="character" w:customStyle="1" w:styleId="ListLabel998">
    <w:name w:val="ListLabel 998"/>
    <w:qFormat/>
    <w:rPr>
      <w:rFonts w:cs="OpenSymbol, 'Arial Unicode MS'"/>
    </w:rPr>
  </w:style>
  <w:style w:type="character" w:customStyle="1" w:styleId="ListLabel999">
    <w:name w:val="ListLabel 999"/>
    <w:qFormat/>
    <w:rPr>
      <w:rFonts w:eastAsia="Garamond" w:cs="Garamond"/>
      <w:b/>
      <w:sz w:val="24"/>
    </w:rPr>
  </w:style>
  <w:style w:type="character" w:customStyle="1" w:styleId="ListLabel1000">
    <w:name w:val="ListLabel 1000"/>
    <w:qFormat/>
    <w:rPr>
      <w:rFonts w:eastAsia="Garamond" w:cs="Garamond"/>
      <w:color w:val="000000"/>
      <w:sz w:val="24"/>
      <w:szCs w:val="24"/>
      <w:highlight w:val="yellow"/>
      <w:lang w:eastAsia="it-IT"/>
    </w:rPr>
  </w:style>
  <w:style w:type="character" w:customStyle="1" w:styleId="ListLabel1001">
    <w:name w:val="ListLabel 1001"/>
    <w:qFormat/>
    <w:rPr>
      <w:rFonts w:cs="Liberation Serif"/>
    </w:rPr>
  </w:style>
  <w:style w:type="character" w:customStyle="1" w:styleId="ListLabel1002">
    <w:name w:val="ListLabel 1002"/>
    <w:qFormat/>
    <w:rPr>
      <w:rFonts w:cs="Liberation Serif"/>
    </w:rPr>
  </w:style>
  <w:style w:type="character" w:customStyle="1" w:styleId="ListLabel1003">
    <w:name w:val="ListLabel 1003"/>
    <w:qFormat/>
    <w:rPr>
      <w:rFonts w:cs="Liberation Serif"/>
    </w:rPr>
  </w:style>
  <w:style w:type="character" w:customStyle="1" w:styleId="ListLabel1004">
    <w:name w:val="ListLabel 1004"/>
    <w:qFormat/>
    <w:rPr>
      <w:rFonts w:cs="Liberation Serif"/>
    </w:rPr>
  </w:style>
  <w:style w:type="character" w:customStyle="1" w:styleId="ListLabel1005">
    <w:name w:val="ListLabel 1005"/>
    <w:qFormat/>
    <w:rPr>
      <w:rFonts w:cs="Liberation Serif"/>
    </w:rPr>
  </w:style>
  <w:style w:type="character" w:customStyle="1" w:styleId="ListLabel1006">
    <w:name w:val="ListLabel 1006"/>
    <w:qFormat/>
    <w:rPr>
      <w:rFonts w:cs="Liberation Serif"/>
    </w:rPr>
  </w:style>
  <w:style w:type="character" w:customStyle="1" w:styleId="ListLabel1007">
    <w:name w:val="ListLabel 1007"/>
    <w:qFormat/>
    <w:rPr>
      <w:rFonts w:cs="OpenSymbol, 'Arial Unicode MS'"/>
      <w:sz w:val="24"/>
    </w:rPr>
  </w:style>
  <w:style w:type="character" w:customStyle="1" w:styleId="ListLabel1008">
    <w:name w:val="ListLabel 1008"/>
    <w:qFormat/>
    <w:rPr>
      <w:rFonts w:cs="OpenSymbol, 'Arial Unicode MS'"/>
    </w:rPr>
  </w:style>
  <w:style w:type="character" w:customStyle="1" w:styleId="ListLabel1009">
    <w:name w:val="ListLabel 1009"/>
    <w:qFormat/>
    <w:rPr>
      <w:rFonts w:cs="OpenSymbol, 'Arial Unicode MS'"/>
    </w:rPr>
  </w:style>
  <w:style w:type="character" w:customStyle="1" w:styleId="ListLabel1010">
    <w:name w:val="ListLabel 1010"/>
    <w:qFormat/>
    <w:rPr>
      <w:rFonts w:cs="OpenSymbol, 'Arial Unicode MS'"/>
    </w:rPr>
  </w:style>
  <w:style w:type="character" w:customStyle="1" w:styleId="ListLabel1011">
    <w:name w:val="ListLabel 1011"/>
    <w:qFormat/>
    <w:rPr>
      <w:rFonts w:cs="OpenSymbol, 'Arial Unicode MS'"/>
    </w:rPr>
  </w:style>
  <w:style w:type="character" w:customStyle="1" w:styleId="ListLabel1012">
    <w:name w:val="ListLabel 1012"/>
    <w:qFormat/>
    <w:rPr>
      <w:rFonts w:cs="OpenSymbol, 'Arial Unicode MS'"/>
    </w:rPr>
  </w:style>
  <w:style w:type="character" w:customStyle="1" w:styleId="ListLabel1013">
    <w:name w:val="ListLabel 1013"/>
    <w:qFormat/>
    <w:rPr>
      <w:rFonts w:cs="OpenSymbol, 'Arial Unicode MS'"/>
    </w:rPr>
  </w:style>
  <w:style w:type="character" w:customStyle="1" w:styleId="ListLabel1014">
    <w:name w:val="ListLabel 1014"/>
    <w:qFormat/>
    <w:rPr>
      <w:rFonts w:cs="OpenSymbol, 'Arial Unicode MS'"/>
    </w:rPr>
  </w:style>
  <w:style w:type="character" w:customStyle="1" w:styleId="ListLabel1015">
    <w:name w:val="ListLabel 1015"/>
    <w:qFormat/>
    <w:rPr>
      <w:rFonts w:cs="OpenSymbol, 'Arial Unicode MS'"/>
    </w:rPr>
  </w:style>
  <w:style w:type="character" w:customStyle="1" w:styleId="ListLabel1016">
    <w:name w:val="ListLabel 1016"/>
    <w:qFormat/>
    <w:rPr>
      <w:rFonts w:ascii="Calibri" w:hAnsi="Calibri" w:cs="Tahoma"/>
      <w:b w:val="0"/>
      <w:szCs w:val="24"/>
    </w:rPr>
  </w:style>
  <w:style w:type="character" w:customStyle="1" w:styleId="ListLabel1017">
    <w:name w:val="ListLabel 1017"/>
    <w:qFormat/>
    <w:rPr>
      <w:rFonts w:eastAsia="Garamond" w:cs="Garamond"/>
      <w:sz w:val="24"/>
    </w:rPr>
  </w:style>
  <w:style w:type="character" w:customStyle="1" w:styleId="ListLabel1018">
    <w:name w:val="ListLabel 1018"/>
    <w:qFormat/>
    <w:rPr>
      <w:rFonts w:ascii="Arial" w:hAnsi="Arial" w:cs="Symbol"/>
      <w:sz w:val="22"/>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ascii="Arial" w:hAnsi="Arial" w:cs="Symbol"/>
      <w:sz w:val="22"/>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paragraph" w:customStyle="1" w:styleId="Titolo10">
    <w:name w:val="Titolo1"/>
    <w:basedOn w:val="Normale"/>
    <w:next w:val="Corpotesto"/>
    <w:qFormat/>
    <w:pPr>
      <w:widowControl w:val="0"/>
      <w:suppressAutoHyphens w:val="0"/>
      <w:spacing w:line="360" w:lineRule="auto"/>
      <w:jc w:val="center"/>
    </w:pPr>
    <w:rPr>
      <w:rFonts w:ascii="Bookman Old Style" w:eastAsia="Times New Roman" w:hAnsi="Bookman Old Style" w:cs="Times New Roman"/>
      <w:b/>
    </w:rPr>
  </w:style>
  <w:style w:type="paragraph" w:styleId="Corpotesto">
    <w:name w:val="Body Text"/>
    <w:basedOn w:val="Normale"/>
    <w:pPr>
      <w:spacing w:after="140" w:line="288" w:lineRule="auto"/>
    </w:pPr>
  </w:style>
  <w:style w:type="paragraph" w:styleId="Elenco">
    <w:name w:val="List"/>
    <w:basedOn w:val="Normale"/>
    <w:pPr>
      <w:widowControl w:val="0"/>
    </w:pPr>
  </w:style>
  <w:style w:type="paragraph" w:styleId="Didascalia">
    <w:name w:val="caption"/>
    <w:basedOn w:val="Standard"/>
    <w:qFormat/>
    <w:pPr>
      <w:suppressLineNumbers/>
      <w:spacing w:before="120" w:after="120"/>
    </w:pPr>
    <w:rPr>
      <w:i/>
      <w:iCs/>
      <w:sz w:val="24"/>
      <w:szCs w:val="24"/>
    </w:rPr>
  </w:style>
  <w:style w:type="paragraph" w:customStyle="1" w:styleId="Indice">
    <w:name w:val="Indice"/>
    <w:basedOn w:val="Normale"/>
    <w:qFormat/>
    <w:pPr>
      <w:widowControl w:val="0"/>
      <w:suppressLineNumbers/>
    </w:pPr>
  </w:style>
  <w:style w:type="paragraph" w:customStyle="1" w:styleId="Standard">
    <w:name w:val="Standard"/>
    <w:qFormat/>
    <w:rPr>
      <w:rFonts w:ascii="Calibri" w:eastAsia="Calibri" w:hAnsi="Calibri" w:cs="Arial"/>
      <w:color w:val="00000A"/>
      <w:szCs w:val="20"/>
      <w:lang w:bidi="ar-SA"/>
    </w:rPr>
  </w:style>
  <w:style w:type="paragraph" w:customStyle="1" w:styleId="Textbody">
    <w:name w:val="Text body"/>
    <w:basedOn w:val="Standard"/>
    <w:qFormat/>
    <w:pPr>
      <w:spacing w:after="140" w:line="288" w:lineRule="auto"/>
    </w:pPr>
  </w:style>
  <w:style w:type="paragraph" w:customStyle="1" w:styleId="Titolo11">
    <w:name w:val="Titolo1"/>
    <w:basedOn w:val="Standard"/>
    <w:qFormat/>
    <w:pPr>
      <w:keepNext/>
      <w:spacing w:before="240" w:after="120"/>
    </w:pPr>
    <w:rPr>
      <w:rFonts w:ascii="Liberation Sans" w:eastAsia="Microsoft YaHei" w:hAnsi="Liberation Sans"/>
      <w:sz w:val="28"/>
      <w:szCs w:val="28"/>
    </w:rPr>
  </w:style>
  <w:style w:type="paragraph" w:customStyle="1" w:styleId="Contents1">
    <w:name w:val="Contents 1"/>
    <w:basedOn w:val="Standard"/>
    <w:next w:val="Standard"/>
    <w:qFormat/>
    <w:pPr>
      <w:spacing w:after="120" w:line="300" w:lineRule="auto"/>
      <w:jc w:val="both"/>
    </w:pPr>
    <w:rPr>
      <w:rFonts w:ascii="Tahoma" w:eastAsia="Times New Roman" w:hAnsi="Tahoma" w:cs="Tahoma"/>
    </w:rPr>
  </w:style>
  <w:style w:type="paragraph" w:styleId="Corpodeltesto2">
    <w:name w:val="Body Text 2"/>
    <w:basedOn w:val="Standard"/>
    <w:qFormat/>
    <w:pPr>
      <w:spacing w:after="120" w:line="480" w:lineRule="auto"/>
    </w:pPr>
  </w:style>
  <w:style w:type="paragraph" w:customStyle="1" w:styleId="Rientrocorpodeltesto21">
    <w:name w:val="Rientro corpo del testo 21"/>
    <w:basedOn w:val="Standard"/>
    <w:qFormat/>
    <w:pPr>
      <w:spacing w:line="240" w:lineRule="atLeast"/>
      <w:ind w:left="1260"/>
      <w:jc w:val="both"/>
    </w:pPr>
    <w:rPr>
      <w:rFonts w:ascii="Times New Roman" w:eastAsia="Times New Roman" w:hAnsi="Times New Roman" w:cs="Times New Roman"/>
      <w:b/>
      <w:szCs w:val="24"/>
    </w:rPr>
  </w:style>
  <w:style w:type="paragraph" w:styleId="Testofumetto">
    <w:name w:val="Balloon Text"/>
    <w:basedOn w:val="Standard"/>
    <w:qFormat/>
    <w:rPr>
      <w:rFonts w:ascii="Tahoma" w:hAnsi="Tahoma" w:cs="Tahoma"/>
      <w:sz w:val="16"/>
      <w:szCs w:val="16"/>
    </w:rPr>
  </w:style>
  <w:style w:type="paragraph" w:customStyle="1" w:styleId="Corpodeltesto22">
    <w:name w:val="Corpo del testo 22"/>
    <w:basedOn w:val="Standard"/>
    <w:qFormat/>
    <w:pPr>
      <w:tabs>
        <w:tab w:val="center" w:pos="4896"/>
        <w:tab w:val="right" w:pos="9792"/>
      </w:tabs>
      <w:spacing w:after="120"/>
      <w:jc w:val="both"/>
    </w:pPr>
    <w:rPr>
      <w:rFonts w:ascii="Arial" w:eastAsia="Times New Roman" w:hAnsi="Arial"/>
      <w:sz w:val="22"/>
    </w:rPr>
  </w:style>
  <w:style w:type="paragraph" w:styleId="Paragrafoelenco">
    <w:name w:val="List Paragraph"/>
    <w:basedOn w:val="Standard"/>
    <w:qFormat/>
    <w:pPr>
      <w:ind w:left="720"/>
    </w:pPr>
  </w:style>
  <w:style w:type="paragraph" w:customStyle="1" w:styleId="Default">
    <w:name w:val="Default"/>
    <w:qFormat/>
    <w:rPr>
      <w:rFonts w:ascii="Arial" w:eastAsia="Times New Roman" w:hAnsi="Arial" w:cs="Arial"/>
      <w:color w:val="000000"/>
      <w:sz w:val="24"/>
      <w:lang w:bidi="ar-SA"/>
    </w:rPr>
  </w:style>
  <w:style w:type="paragraph" w:customStyle="1" w:styleId="Corpodeltesto21">
    <w:name w:val="Corpo del testo 21"/>
    <w:basedOn w:val="Standard"/>
    <w:qFormat/>
    <w:pPr>
      <w:widowControl w:val="0"/>
      <w:jc w:val="both"/>
    </w:pPr>
    <w:rPr>
      <w:rFonts w:ascii="Arial" w:eastAsia="Times New Roman" w:hAnsi="Arial"/>
      <w:szCs w:val="24"/>
    </w:rPr>
  </w:style>
  <w:style w:type="paragraph" w:customStyle="1" w:styleId="Contenutotabella">
    <w:name w:val="Contenuto tabella"/>
    <w:basedOn w:val="Standard"/>
    <w:qFormat/>
    <w:pPr>
      <w:suppressLineNumbers/>
    </w:pPr>
  </w:style>
  <w:style w:type="paragraph" w:customStyle="1" w:styleId="Titolotabella">
    <w:name w:val="Titolo tabella"/>
    <w:basedOn w:val="Contenutotabella"/>
    <w:qFormat/>
    <w:pPr>
      <w:jc w:val="center"/>
    </w:pPr>
    <w:rPr>
      <w:b/>
      <w:bCs/>
    </w:rPr>
  </w:style>
  <w:style w:type="paragraph" w:styleId="Pidipagina">
    <w:name w:val="footer"/>
    <w:basedOn w:val="Standard"/>
    <w:pPr>
      <w:tabs>
        <w:tab w:val="center" w:pos="4819"/>
        <w:tab w:val="right" w:pos="9638"/>
      </w:tabs>
    </w:pPr>
  </w:style>
  <w:style w:type="paragraph" w:customStyle="1" w:styleId="Corpodeltesto32">
    <w:name w:val="Corpo del testo 32"/>
    <w:basedOn w:val="Standard"/>
    <w:qFormat/>
    <w:pPr>
      <w:jc w:val="both"/>
    </w:pPr>
    <w:rPr>
      <w:rFonts w:ascii="Liberation Serif" w:eastAsia="SimSun, 宋体" w:hAnsi="Liberation Serif" w:cs="Mangal"/>
      <w:sz w:val="22"/>
      <w:szCs w:val="24"/>
      <w:lang w:bidi="hi-IN"/>
    </w:rPr>
  </w:style>
  <w:style w:type="paragraph" w:customStyle="1" w:styleId="Titolo2">
    <w:name w:val="Titolo2"/>
    <w:basedOn w:val="Standard"/>
    <w:qFormat/>
    <w:pPr>
      <w:spacing w:line="360" w:lineRule="auto"/>
      <w:jc w:val="center"/>
    </w:pPr>
    <w:rPr>
      <w:rFonts w:ascii="Bookman Old Style" w:eastAsia="Times New Roman" w:hAnsi="Bookman Old Style" w:cs="Times New Roman"/>
      <w:b/>
      <w:sz w:val="24"/>
    </w:rPr>
  </w:style>
  <w:style w:type="paragraph" w:styleId="Testocommento">
    <w:name w:val="annotation text"/>
    <w:basedOn w:val="Standard"/>
    <w:qFormat/>
  </w:style>
  <w:style w:type="paragraph" w:styleId="Soggettocommento">
    <w:name w:val="annotation subject"/>
    <w:basedOn w:val="Testocommento"/>
    <w:qFormat/>
    <w:rPr>
      <w:b/>
      <w:bCs/>
    </w:rPr>
  </w:style>
  <w:style w:type="paragraph" w:customStyle="1" w:styleId="Contenutocornice">
    <w:name w:val="Contenuto cornice"/>
    <w:basedOn w:val="Standard"/>
    <w:qFormat/>
  </w:style>
  <w:style w:type="paragraph" w:customStyle="1" w:styleId="Textbodyindent">
    <w:name w:val="Text body indent"/>
    <w:basedOn w:val="Standard"/>
    <w:qFormat/>
    <w:pPr>
      <w:jc w:val="center"/>
    </w:pPr>
    <w:rPr>
      <w:rFonts w:ascii="Arial" w:hAnsi="Arial"/>
    </w:rPr>
  </w:style>
  <w:style w:type="paragraph" w:styleId="Corpodeltesto3">
    <w:name w:val="Body Text 3"/>
    <w:basedOn w:val="Standard"/>
    <w:qFormat/>
    <w:pPr>
      <w:spacing w:after="120"/>
    </w:pPr>
    <w:rPr>
      <w:sz w:val="16"/>
      <w:szCs w:val="16"/>
    </w:rPr>
  </w:style>
  <w:style w:type="paragraph" w:styleId="Intestazione">
    <w:name w:val="header"/>
    <w:basedOn w:val="Standard"/>
    <w:pPr>
      <w:tabs>
        <w:tab w:val="center" w:pos="4819"/>
        <w:tab w:val="right" w:pos="9638"/>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table" w:styleId="Grigliatabella">
    <w:name w:val="Table Grid"/>
    <w:basedOn w:val="Tabellanormale"/>
    <w:uiPriority w:val="59"/>
    <w:rsid w:val="00EE4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Unicode MS"/>
        <w:kern w:val="2"/>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textAlignment w:val="baseline"/>
    </w:pPr>
    <w:rPr>
      <w:color w:val="00000A"/>
      <w:sz w:val="24"/>
    </w:rPr>
  </w:style>
  <w:style w:type="paragraph" w:styleId="Titolo1">
    <w:name w:val="heading 1"/>
    <w:basedOn w:val="Normale"/>
    <w:qFormat/>
    <w:pPr>
      <w:widowControl w:val="0"/>
      <w:tabs>
        <w:tab w:val="left" w:pos="720"/>
        <w:tab w:val="left" w:pos="1494"/>
      </w:tabs>
      <w:spacing w:before="240" w:after="200" w:line="264" w:lineRule="auto"/>
      <w:ind w:left="360" w:hanging="360"/>
      <w:jc w:val="center"/>
      <w:outlineLvl w:val="0"/>
    </w:pPr>
    <w:rPr>
      <w:rFonts w:ascii="Arial" w:hAnsi="Arial"/>
      <w:b/>
      <w:i/>
      <w:sz w:val="28"/>
    </w:rPr>
  </w:style>
  <w:style w:type="paragraph" w:styleId="Titolo3">
    <w:name w:val="heading 3"/>
    <w:basedOn w:val="Normale"/>
    <w:qFormat/>
    <w:pPr>
      <w:keepNext/>
      <w:widowControl w:val="0"/>
      <w:spacing w:before="240" w:after="60"/>
      <w:outlineLvl w:val="2"/>
    </w:pPr>
    <w:rPr>
      <w:rFonts w:ascii="Arial" w:eastAsia="Times New Roman" w:hAnsi="Arial"/>
      <w:b/>
      <w:bCs/>
      <w:sz w:val="26"/>
      <w:szCs w:val="26"/>
    </w:rPr>
  </w:style>
  <w:style w:type="paragraph" w:styleId="Titolo5">
    <w:name w:val="heading 5"/>
    <w:basedOn w:val="Normale"/>
    <w:qFormat/>
    <w:pPr>
      <w:widowControl w:val="0"/>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rPr>
      <w:rFonts w:ascii="Liberation Serif" w:hAnsi="Liberation Serif" w:cs="Liberation Serif"/>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rFonts w:ascii="Garamond" w:eastAsia="Garamond" w:hAnsi="Garamond" w:cs="Garamond"/>
      <w:i/>
      <w:iCs/>
      <w:sz w:val="24"/>
      <w:szCs w:val="24"/>
      <w:lang w:eastAsia="it-IT"/>
    </w:rPr>
  </w:style>
  <w:style w:type="character" w:customStyle="1" w:styleId="WW8Num4z0">
    <w:name w:val="WW8Num4z0"/>
    <w:qFormat/>
  </w:style>
  <w:style w:type="character" w:customStyle="1" w:styleId="WW8Num5z0">
    <w:name w:val="WW8Num5z0"/>
    <w:qFormat/>
    <w:rPr>
      <w:rFonts w:ascii="Liberation Serif" w:eastAsia="Garamond" w:hAnsi="Liberation Serif" w:cs="Garamond"/>
      <w:sz w:val="24"/>
      <w:szCs w:val="24"/>
    </w:rPr>
  </w:style>
  <w:style w:type="character" w:customStyle="1" w:styleId="WW8Num5z1">
    <w:name w:val="WW8Num5z1"/>
    <w:qFormat/>
    <w:rPr>
      <w:rFonts w:ascii="Garamond" w:eastAsia="Garamond" w:hAnsi="Garamond" w:cs="Garamond"/>
      <w:sz w:val="24"/>
      <w:szCs w:val="24"/>
    </w:rPr>
  </w:style>
  <w:style w:type="character" w:customStyle="1" w:styleId="WW8Num5z2">
    <w:name w:val="WW8Num5z2"/>
    <w:qFormat/>
    <w:rPr>
      <w:rFonts w:ascii="Liberation Serif" w:hAnsi="Liberation Serif" w:cs="Liberation Serif"/>
    </w:rPr>
  </w:style>
  <w:style w:type="character" w:customStyle="1" w:styleId="WW8Num6z0">
    <w:name w:val="WW8Num6z0"/>
    <w:qFormat/>
    <w:rPr>
      <w:rFonts w:ascii="Garamond" w:eastAsia="Garamond" w:hAnsi="Garamond" w:cs="Garamond"/>
      <w:sz w:val="24"/>
      <w:szCs w:val="24"/>
    </w:rPr>
  </w:style>
  <w:style w:type="character" w:customStyle="1" w:styleId="WW8Num7z0">
    <w:name w:val="WW8Num7z0"/>
    <w:qFormat/>
    <w:rPr>
      <w:rFonts w:ascii="Liberation Serif" w:hAnsi="Liberation Serif" w:cs="Liberation Serif"/>
    </w:rPr>
  </w:style>
  <w:style w:type="character" w:customStyle="1" w:styleId="WW8Num8z0">
    <w:name w:val="WW8Num8z0"/>
    <w:qFormat/>
  </w:style>
  <w:style w:type="character" w:customStyle="1" w:styleId="WW8Num9z0">
    <w:name w:val="WW8Num9z0"/>
    <w:qFormat/>
    <w:rPr>
      <w:rFonts w:ascii="Liberation Serif" w:hAnsi="Liberation Serif" w:cs="Liberation Serif"/>
    </w:rPr>
  </w:style>
  <w:style w:type="character" w:customStyle="1" w:styleId="WW8Num10z0">
    <w:name w:val="WW8Num10z0"/>
    <w:qFormat/>
    <w:rPr>
      <w:rFonts w:ascii="Garamond" w:eastAsia="Garamond" w:hAnsi="Garamond" w:cs="Garamond"/>
      <w:b/>
      <w:bCs/>
      <w:sz w:val="24"/>
      <w:szCs w:val="24"/>
    </w:rPr>
  </w:style>
  <w:style w:type="character" w:customStyle="1" w:styleId="WW8Num10z1">
    <w:name w:val="WW8Num10z1"/>
    <w:qFormat/>
    <w:rPr>
      <w:rFonts w:ascii="Liberation Serif" w:eastAsia="Times New Roman" w:hAnsi="Liberation Serif" w:cs="Liberation Serif"/>
      <w:color w:val="000000"/>
      <w:sz w:val="24"/>
      <w:szCs w:val="24"/>
      <w:lang w:eastAsia="it-IT"/>
    </w:rPr>
  </w:style>
  <w:style w:type="character" w:customStyle="1" w:styleId="WW8Num11z0">
    <w:name w:val="WW8Num11z0"/>
    <w:qFormat/>
    <w:rPr>
      <w:rFonts w:ascii="Garamond" w:eastAsia="Garamond" w:hAnsi="Garamond" w:cs="Garamond"/>
      <w:sz w:val="24"/>
      <w:szCs w:val="24"/>
    </w:rPr>
  </w:style>
  <w:style w:type="character" w:customStyle="1" w:styleId="WW8Num11z2">
    <w:name w:val="WW8Num11z2"/>
    <w:qFormat/>
    <w:rPr>
      <w:rFonts w:ascii="Liberation Serif" w:hAnsi="Liberation Serif" w:cs="Liberation Serif"/>
    </w:rPr>
  </w:style>
  <w:style w:type="character" w:customStyle="1" w:styleId="WW8Num12z0">
    <w:name w:val="WW8Num12z0"/>
    <w:qFormat/>
  </w:style>
  <w:style w:type="character" w:customStyle="1" w:styleId="WW8Num13z0">
    <w:name w:val="WW8Num13z0"/>
    <w:qFormat/>
    <w:rPr>
      <w:rFonts w:ascii="Liberation Serif" w:hAnsi="Liberation Serif" w:cs="Liberation Serif"/>
    </w:rPr>
  </w:style>
  <w:style w:type="character" w:customStyle="1" w:styleId="WW8Num13z1">
    <w:name w:val="WW8Num13z1"/>
    <w:qFormat/>
    <w:rPr>
      <w:rFonts w:ascii="Garamond" w:eastAsia="Garamond" w:hAnsi="Garamond" w:cs="Garamond"/>
      <w:b/>
      <w:sz w:val="24"/>
      <w:szCs w:val="24"/>
    </w:rPr>
  </w:style>
  <w:style w:type="character" w:customStyle="1" w:styleId="WW8Num14z0">
    <w:name w:val="WW8Num14z0"/>
    <w:qFormat/>
    <w:rPr>
      <w:rFonts w:ascii="Garamond" w:eastAsia="Garamond" w:hAnsi="Garamond" w:cs="Garamond"/>
      <w:color w:val="000000"/>
      <w:sz w:val="24"/>
      <w:szCs w:val="24"/>
      <w:lang w:eastAsia="it-IT"/>
    </w:rPr>
  </w:style>
  <w:style w:type="character" w:customStyle="1" w:styleId="WW8Num15z0">
    <w:name w:val="WW8Num15z0"/>
    <w:qFormat/>
    <w:rPr>
      <w:rFonts w:ascii="Garamond" w:eastAsia="Garamond" w:hAnsi="Garamond" w:cs="Garamond"/>
      <w:sz w:val="24"/>
    </w:rPr>
  </w:style>
  <w:style w:type="character" w:customStyle="1" w:styleId="WW8Num15z1">
    <w:name w:val="WW8Num15z1"/>
    <w:qFormat/>
    <w:rPr>
      <w:rFonts w:ascii="Liberation Serif" w:hAnsi="Liberation Serif" w:cs="Liberation Serif"/>
    </w:rPr>
  </w:style>
  <w:style w:type="character" w:customStyle="1" w:styleId="WW8Num16z0">
    <w:name w:val="WW8Num16z0"/>
    <w:qFormat/>
  </w:style>
  <w:style w:type="character" w:customStyle="1" w:styleId="WW8Num17z0">
    <w:name w:val="WW8Num17z0"/>
    <w:qFormat/>
    <w:rPr>
      <w:rFonts w:ascii="Liberation Serif" w:hAnsi="Liberation Serif" w:cs="Liberation Serif"/>
    </w:rPr>
  </w:style>
  <w:style w:type="character" w:customStyle="1" w:styleId="WW8Num18z0">
    <w:name w:val="WW8Num18z0"/>
    <w:qFormat/>
    <w:rPr>
      <w:rFonts w:ascii="Garamond" w:eastAsia="Garamond" w:hAnsi="Garamond" w:cs="Garamond"/>
      <w:sz w:val="24"/>
      <w:szCs w:val="24"/>
      <w:shd w:val="clear" w:color="auto" w:fill="FFFF00"/>
    </w:rPr>
  </w:style>
  <w:style w:type="character" w:customStyle="1" w:styleId="WW8Num18z1">
    <w:name w:val="WW8Num18z1"/>
    <w:qFormat/>
    <w:rPr>
      <w:rFonts w:ascii="Garamond" w:eastAsia="Garamond" w:hAnsi="Garamond" w:cs="Garamond"/>
      <w:i/>
      <w:sz w:val="24"/>
      <w:shd w:val="clear" w:color="auto" w:fill="00FF00"/>
    </w:rPr>
  </w:style>
  <w:style w:type="character" w:customStyle="1" w:styleId="WW8Num18z2">
    <w:name w:val="WW8Num18z2"/>
    <w:qFormat/>
    <w:rPr>
      <w:rFonts w:ascii="Liberation Serif" w:hAnsi="Liberation Serif" w:cs="Liberation Serif"/>
    </w:rPr>
  </w:style>
  <w:style w:type="character" w:customStyle="1" w:styleId="WW8Num19z0">
    <w:name w:val="WW8Num19z0"/>
    <w:qFormat/>
  </w:style>
  <w:style w:type="character" w:customStyle="1" w:styleId="WW8Num20z0">
    <w:name w:val="WW8Num20z0"/>
    <w:qFormat/>
    <w:rPr>
      <w:rFonts w:ascii="Liberation Serif" w:hAnsi="Liberation Serif" w:cs="Liberation Serif"/>
    </w:rPr>
  </w:style>
  <w:style w:type="character" w:customStyle="1" w:styleId="WW8Num20z1">
    <w:name w:val="WW8Num20z1"/>
    <w:qFormat/>
  </w:style>
  <w:style w:type="character" w:customStyle="1" w:styleId="WW8Num21z0">
    <w:name w:val="WW8Num21z0"/>
    <w:qFormat/>
    <w:rPr>
      <w:rFonts w:ascii="Liberation Serif" w:hAnsi="Liberation Serif" w:cs="Garamond"/>
      <w:sz w:val="24"/>
    </w:rPr>
  </w:style>
  <w:style w:type="character" w:customStyle="1" w:styleId="WW8Num21z1">
    <w:name w:val="WW8Num21z1"/>
    <w:qFormat/>
    <w:rPr>
      <w:rFonts w:ascii="Garamond" w:eastAsia="Garamond" w:hAnsi="Garamond" w:cs="Garamond"/>
      <w:b/>
      <w:sz w:val="24"/>
    </w:rPr>
  </w:style>
  <w:style w:type="character" w:customStyle="1" w:styleId="WW8Num21z2">
    <w:name w:val="WW8Num21z2"/>
    <w:qFormat/>
    <w:rPr>
      <w:rFonts w:ascii="Garamond" w:eastAsia="Garamond" w:hAnsi="Garamond" w:cs="Garamond"/>
      <w:color w:val="000000"/>
      <w:sz w:val="24"/>
      <w:szCs w:val="24"/>
      <w:shd w:val="clear" w:color="auto" w:fill="FFFF00"/>
      <w:lang w:eastAsia="it-IT"/>
    </w:rPr>
  </w:style>
  <w:style w:type="character" w:customStyle="1" w:styleId="WW8Num21z3">
    <w:name w:val="WW8Num21z3"/>
    <w:qFormat/>
    <w:rPr>
      <w:rFonts w:ascii="Liberation Serif" w:hAnsi="Liberation Serif" w:cs="Liberation Serif"/>
    </w:rPr>
  </w:style>
  <w:style w:type="character" w:customStyle="1" w:styleId="WW8Num22z0">
    <w:name w:val="WW8Num22z0"/>
    <w:qFormat/>
    <w:rPr>
      <w:rFonts w:ascii="Garamond" w:eastAsia="Garamond" w:hAnsi="Garamond" w:cs="Garamond"/>
      <w:sz w:val="24"/>
    </w:rPr>
  </w:style>
  <w:style w:type="character" w:customStyle="1" w:styleId="WW8Num23z0">
    <w:name w:val="WW8Num23z0"/>
    <w:qFormat/>
    <w:rPr>
      <w:rFonts w:ascii="Symbol" w:eastAsia="Garamond" w:hAnsi="Symbol" w:cs="OpenSymbol, 'Arial Unicode MS'"/>
      <w:sz w:val="24"/>
      <w:szCs w:val="24"/>
    </w:rPr>
  </w:style>
  <w:style w:type="character" w:customStyle="1" w:styleId="WW8Num23z1">
    <w:name w:val="WW8Num23z1"/>
    <w:qFormat/>
    <w:rPr>
      <w:rFonts w:ascii="OpenSymbol, 'Arial Unicode MS'" w:hAnsi="OpenSymbol, 'Arial Unicode MS'" w:cs="OpenSymbol, 'Arial Unicode MS'"/>
    </w:rPr>
  </w:style>
  <w:style w:type="character" w:customStyle="1" w:styleId="WW8Num24z0">
    <w:name w:val="WW8Num24z0"/>
    <w:qFormat/>
    <w:rPr>
      <w:rFonts w:ascii="Symbol" w:hAnsi="Symbol" w:cs="OpenSymbol, 'Arial Unicode MS'"/>
    </w:rPr>
  </w:style>
  <w:style w:type="character" w:customStyle="1" w:styleId="WW8Num24z1">
    <w:name w:val="WW8Num24z1"/>
    <w:qFormat/>
    <w:rPr>
      <w:rFonts w:ascii="OpenSymbol, 'Arial Unicode MS'" w:hAnsi="OpenSymbol, 'Arial Unicode MS'" w:cs="OpenSymbol, 'Arial Unicode MS'"/>
    </w:rPr>
  </w:style>
  <w:style w:type="character" w:customStyle="1" w:styleId="WW8Num25z0">
    <w:name w:val="WW8Num25z0"/>
    <w:qFormat/>
    <w:rPr>
      <w:rFonts w:ascii="Symbol" w:hAnsi="Symbol" w:cs="OpenSymbol, 'Arial Unicode MS'"/>
    </w:rPr>
  </w:style>
  <w:style w:type="character" w:customStyle="1" w:styleId="WW8Num25z1">
    <w:name w:val="WW8Num25z1"/>
    <w:qFormat/>
    <w:rPr>
      <w:rFonts w:ascii="OpenSymbol, 'Arial Unicode MS'" w:hAnsi="OpenSymbol, 'Arial Unicode MS'" w:cs="OpenSymbol, 'Arial Unicode MS'"/>
    </w:rPr>
  </w:style>
  <w:style w:type="character" w:customStyle="1" w:styleId="WW8Num26z0">
    <w:name w:val="WW8Num26z0"/>
    <w:qFormat/>
    <w:rPr>
      <w:rFonts w:ascii="Symbol" w:hAnsi="Symbol" w:cs="OpenSymbol, 'Arial Unicode MS'"/>
    </w:rPr>
  </w:style>
  <w:style w:type="character" w:customStyle="1" w:styleId="WW8Num26z1">
    <w:name w:val="WW8Num26z1"/>
    <w:qFormat/>
    <w:rPr>
      <w:rFonts w:ascii="OpenSymbol, 'Arial Unicode MS'" w:hAnsi="OpenSymbol, 'Arial Unicode MS'" w:cs="OpenSymbol, 'Arial Unicode MS'"/>
    </w:rPr>
  </w:style>
  <w:style w:type="character" w:customStyle="1" w:styleId="WW8Num27z0">
    <w:name w:val="WW8Num27z0"/>
    <w:qFormat/>
    <w:rPr>
      <w:rFonts w:ascii="Symbol" w:hAnsi="Symbol" w:cs="OpenSymbol, 'Arial Unicode MS'"/>
    </w:rPr>
  </w:style>
  <w:style w:type="character" w:customStyle="1" w:styleId="WW8Num27z1">
    <w:name w:val="WW8Num27z1"/>
    <w:qFormat/>
    <w:rPr>
      <w:rFonts w:ascii="OpenSymbol, 'Arial Unicode MS'" w:hAnsi="OpenSymbol, 'Arial Unicode MS'" w:cs="OpenSymbol, 'Arial Unicode MS'"/>
    </w:rPr>
  </w:style>
  <w:style w:type="character" w:customStyle="1" w:styleId="WW8Num28z0">
    <w:name w:val="WW8Num28z0"/>
    <w:qFormat/>
    <w:rPr>
      <w:rFonts w:ascii="Symbol" w:hAnsi="Symbol" w:cs="OpenSymbol, 'Arial Unicode MS'"/>
    </w:rPr>
  </w:style>
  <w:style w:type="character" w:customStyle="1" w:styleId="WW8Num28z1">
    <w:name w:val="WW8Num28z1"/>
    <w:qFormat/>
    <w:rPr>
      <w:rFonts w:ascii="OpenSymbol, 'Arial Unicode MS'" w:hAnsi="OpenSymbol, 'Arial Unicode MS'" w:cs="OpenSymbol, 'Arial Unicode MS'"/>
    </w:rPr>
  </w:style>
  <w:style w:type="character" w:customStyle="1" w:styleId="WW8Num29z0">
    <w:name w:val="WW8Num29z0"/>
    <w:qFormat/>
    <w:rPr>
      <w:rFonts w:ascii="Symbol" w:hAnsi="Symbol" w:cs="OpenSymbol, 'Arial Unicode MS'"/>
    </w:rPr>
  </w:style>
  <w:style w:type="character" w:customStyle="1" w:styleId="WW8Num29z1">
    <w:name w:val="WW8Num29z1"/>
    <w:qFormat/>
    <w:rPr>
      <w:rFonts w:ascii="OpenSymbol, 'Arial Unicode MS'" w:hAnsi="OpenSymbol, 'Arial Unicode MS'" w:cs="OpenSymbol, 'Arial Unicode MS'"/>
    </w:rPr>
  </w:style>
  <w:style w:type="character" w:customStyle="1" w:styleId="WW8Num30z0">
    <w:name w:val="WW8Num30z0"/>
    <w:qFormat/>
    <w:rPr>
      <w:rFonts w:ascii="Symbol" w:hAnsi="Symbol" w:cs="Symbol"/>
      <w:sz w:val="24"/>
      <w:szCs w:val="24"/>
    </w:rPr>
  </w:style>
  <w:style w:type="character" w:customStyle="1" w:styleId="WW8Num31z0">
    <w:name w:val="WW8Num31z0"/>
    <w:qFormat/>
    <w:rPr>
      <w:rFonts w:ascii="Symbol" w:eastAsia="Times New Roman" w:hAnsi="Symbol" w:cs="Symbol"/>
      <w:color w:val="000000"/>
      <w:sz w:val="24"/>
      <w:szCs w:val="24"/>
      <w:lang w:eastAsia="it-IT"/>
    </w:rPr>
  </w:style>
  <w:style w:type="character" w:customStyle="1" w:styleId="WW8Num32z0">
    <w:name w:val="WW8Num32z0"/>
    <w:qFormat/>
    <w:rPr>
      <w:rFonts w:eastAsia="Garamond" w:cs="Garamond"/>
    </w:rPr>
  </w:style>
  <w:style w:type="character" w:customStyle="1" w:styleId="WW8Num33z0">
    <w:name w:val="WW8Num33z0"/>
    <w:qFormat/>
    <w:rPr>
      <w:rFonts w:ascii="Symbol" w:hAnsi="Symbol" w:cs="Symbol"/>
    </w:rPr>
  </w:style>
  <w:style w:type="character" w:customStyle="1" w:styleId="WW8Num34z0">
    <w:name w:val="WW8Num34z0"/>
    <w:qFormat/>
    <w:rPr>
      <w:rFonts w:ascii="Tahoma" w:hAnsi="Tahoma" w:cs="Tahoma"/>
      <w:szCs w:val="24"/>
    </w:rPr>
  </w:style>
  <w:style w:type="character" w:customStyle="1" w:styleId="WW8Num35z0">
    <w:name w:val="WW8Num35z0"/>
    <w:qFormat/>
    <w:rPr>
      <w:rFonts w:ascii="Garamond" w:eastAsia="Times New Roman" w:hAnsi="Garamond" w:cs="Calibri"/>
      <w:color w:val="000000"/>
      <w:sz w:val="24"/>
      <w:szCs w:val="24"/>
      <w:shd w:val="clear" w:color="auto" w:fill="FFFF00"/>
    </w:rPr>
  </w:style>
  <w:style w:type="character" w:customStyle="1" w:styleId="WW8Num36z0">
    <w:name w:val="WW8Num36z0"/>
    <w:qFormat/>
    <w:rPr>
      <w:rFonts w:ascii="Garamond" w:eastAsia="Times New Roman" w:hAnsi="Garamond" w:cs="Calibri"/>
      <w:i/>
      <w:iCs/>
      <w:color w:val="000000"/>
      <w:sz w:val="24"/>
      <w:szCs w:val="24"/>
      <w:lang w:eastAsia="it-IT"/>
    </w:rPr>
  </w:style>
  <w:style w:type="character" w:customStyle="1" w:styleId="WW8Num37z0">
    <w:name w:val="WW8Num37z0"/>
    <w:qFormat/>
    <w:rPr>
      <w:rFonts w:ascii="Symbol" w:hAnsi="Symbol" w:cs="Symbol"/>
    </w:rPr>
  </w:style>
  <w:style w:type="character" w:customStyle="1" w:styleId="WW8Num38z0">
    <w:name w:val="WW8Num38z0"/>
    <w:qFormat/>
    <w:rPr>
      <w:rFonts w:ascii="Symbol" w:eastAsia="Garamond" w:hAnsi="Symbol" w:cs="Symbol"/>
      <w:sz w:val="24"/>
      <w:szCs w:val="24"/>
    </w:rPr>
  </w:style>
  <w:style w:type="character" w:customStyle="1" w:styleId="WW8Num39z0">
    <w:name w:val="WW8Num39z0"/>
    <w:qFormat/>
    <w:rPr>
      <w:rFonts w:ascii="Symbol" w:eastAsia="Times New Roman" w:hAnsi="Symbol" w:cs="Symbol"/>
      <w:color w:val="000000"/>
      <w:sz w:val="24"/>
      <w:szCs w:val="24"/>
      <w:lang w:eastAsia="it-IT"/>
    </w:rPr>
  </w:style>
  <w:style w:type="character" w:customStyle="1" w:styleId="WW8Num40z0">
    <w:name w:val="WW8Num40z0"/>
    <w:qFormat/>
    <w:rPr>
      <w:rFonts w:ascii="Wingdings" w:hAnsi="Wingdings" w:cs="Wingdings"/>
      <w:sz w:val="24"/>
    </w:rPr>
  </w:style>
  <w:style w:type="character" w:customStyle="1" w:styleId="WW8Num41z0">
    <w:name w:val="WW8Num41z0"/>
    <w:qFormat/>
    <w:rPr>
      <w:rFonts w:ascii="Garamond" w:eastAsia="Garamond" w:hAnsi="Garamond" w:cs="Garamond"/>
      <w:sz w:val="24"/>
      <w:szCs w:val="24"/>
    </w:rPr>
  </w:style>
  <w:style w:type="character" w:customStyle="1" w:styleId="WW8Num42z0">
    <w:name w:val="WW8Num42z0"/>
    <w:qFormat/>
    <w:rPr>
      <w:rFonts w:ascii="Garamond" w:eastAsia="Garamond" w:hAnsi="Garamond" w:cs="Garamond"/>
      <w:b/>
      <w:sz w:val="24"/>
    </w:rPr>
  </w:style>
  <w:style w:type="character" w:customStyle="1" w:styleId="WW8Num43z0">
    <w:name w:val="WW8Num43z0"/>
    <w:qFormat/>
    <w:rPr>
      <w:rFonts w:ascii="Garamond" w:eastAsia="Times New Roman" w:hAnsi="Garamond" w:cs="Calibri"/>
      <w:color w:val="000000"/>
      <w:sz w:val="24"/>
      <w:szCs w:val="24"/>
      <w:lang w:eastAsia="it-IT"/>
    </w:rPr>
  </w:style>
  <w:style w:type="character" w:customStyle="1" w:styleId="WW8Num44z0">
    <w:name w:val="WW8Num44z0"/>
    <w:qFormat/>
    <w:rPr>
      <w:rFonts w:ascii="Symbol" w:hAnsi="Symbol" w:cs="Symbol"/>
    </w:rPr>
  </w:style>
  <w:style w:type="character" w:customStyle="1" w:styleId="WW8Num45z0">
    <w:name w:val="WW8Num45z0"/>
    <w:qFormat/>
  </w:style>
  <w:style w:type="character" w:customStyle="1" w:styleId="WW8Num46z0">
    <w:name w:val="WW8Num46z0"/>
    <w:qFormat/>
    <w:rPr>
      <w:rFonts w:ascii="Symbol" w:hAnsi="Symbol" w:cs="Symbol"/>
    </w:rPr>
  </w:style>
  <w:style w:type="character" w:customStyle="1" w:styleId="WW8Num47z0">
    <w:name w:val="WW8Num47z0"/>
    <w:qFormat/>
    <w:rPr>
      <w:rFonts w:ascii="Garamond" w:eastAsia="Garamond" w:hAnsi="Garamond" w:cs="Garamond"/>
      <w:b/>
      <w:sz w:val="24"/>
    </w:rPr>
  </w:style>
  <w:style w:type="character" w:customStyle="1" w:styleId="WW8Num2z1">
    <w:name w:val="WW8Num2z1"/>
    <w:qFormat/>
  </w:style>
  <w:style w:type="character" w:customStyle="1" w:styleId="WW8Num2z2">
    <w:name w:val="WW8Num2z2"/>
    <w:qFormat/>
    <w:rPr>
      <w:rFonts w:ascii="Liberation Serif" w:hAnsi="Liberation Serif" w:cs="Liberation Serif"/>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ascii="Liberation Serif" w:hAnsi="Liberation Serif" w:cs="Liberation Serif"/>
    </w:rPr>
  </w:style>
  <w:style w:type="character" w:customStyle="1" w:styleId="WW8Num9z1">
    <w:name w:val="WW8Num9z1"/>
    <w:qFormat/>
    <w:rPr>
      <w:rFonts w:ascii="Garamond" w:eastAsia="Garamond" w:hAnsi="Garamond" w:cs="Garamond"/>
      <w:sz w:val="24"/>
      <w:szCs w:val="24"/>
    </w:rPr>
  </w:style>
  <w:style w:type="character" w:customStyle="1" w:styleId="WW8Num9z2">
    <w:name w:val="WW8Num9z2"/>
    <w:qFormat/>
    <w:rPr>
      <w:rFonts w:ascii="Liberation Serif" w:hAnsi="Liberation Serif" w:cs="Liberation Serif"/>
    </w:rPr>
  </w:style>
  <w:style w:type="character" w:customStyle="1" w:styleId="WW8Num19z2">
    <w:name w:val="WW8Num19z2"/>
    <w:qFormat/>
    <w:rPr>
      <w:rFonts w:ascii="Liberation Serif" w:hAnsi="Liberation Serif" w:cs="Liberation Serif"/>
    </w:rPr>
  </w:style>
  <w:style w:type="character" w:customStyle="1" w:styleId="WW8Num30z1">
    <w:name w:val="WW8Num30z1"/>
    <w:qFormat/>
    <w:rPr>
      <w:rFonts w:ascii="Garamond" w:eastAsia="Garamond" w:hAnsi="Garamond" w:cs="Garamond"/>
      <w:i/>
      <w:sz w:val="24"/>
    </w:rPr>
  </w:style>
  <w:style w:type="character" w:customStyle="1" w:styleId="WW8Num30z2">
    <w:name w:val="WW8Num30z2"/>
    <w:qFormat/>
    <w:rPr>
      <w:rFonts w:ascii="Liberation Serif" w:hAnsi="Liberation Serif" w:cs="Liberation Serif"/>
    </w:rPr>
  </w:style>
  <w:style w:type="character" w:customStyle="1" w:styleId="WW8Num34z1">
    <w:name w:val="WW8Num34z1"/>
    <w:qFormat/>
  </w:style>
  <w:style w:type="character" w:customStyle="1" w:styleId="WW8Num36z1">
    <w:name w:val="WW8Num36z1"/>
    <w:qFormat/>
    <w:rPr>
      <w:rFonts w:ascii="Garamond" w:eastAsia="Garamond" w:hAnsi="Garamond" w:cs="Garamond"/>
      <w:b/>
      <w:sz w:val="24"/>
    </w:rPr>
  </w:style>
  <w:style w:type="character" w:customStyle="1" w:styleId="WW8Num36z2">
    <w:name w:val="WW8Num36z2"/>
    <w:qFormat/>
    <w:rPr>
      <w:rFonts w:ascii="Garamond" w:eastAsia="Garamond" w:hAnsi="Garamond" w:cs="Garamond"/>
      <w:sz w:val="24"/>
      <w:szCs w:val="24"/>
      <w:lang w:eastAsia="it-IT"/>
    </w:rPr>
  </w:style>
  <w:style w:type="character" w:customStyle="1" w:styleId="WW8Num36z3">
    <w:name w:val="WW8Num36z3"/>
    <w:qFormat/>
    <w:rPr>
      <w:rFonts w:ascii="Liberation Serif" w:hAnsi="Liberation Serif" w:cs="Liberation Serif"/>
    </w:rPr>
  </w:style>
  <w:style w:type="character" w:customStyle="1" w:styleId="WW8Num46z1">
    <w:name w:val="WW8Num46z1"/>
    <w:qFormat/>
    <w:rPr>
      <w:rFonts w:ascii="OpenSymbol, 'Arial Unicode MS'" w:hAnsi="OpenSymbol, 'Arial Unicode MS'" w:cs="OpenSymbol, 'Arial Unicode MS'"/>
    </w:rPr>
  </w:style>
  <w:style w:type="character" w:customStyle="1" w:styleId="WW8Num47z1">
    <w:name w:val="WW8Num47z1"/>
    <w:qFormat/>
    <w:rPr>
      <w:rFonts w:ascii="OpenSymbol, 'Arial Unicode MS'" w:hAnsi="OpenSymbol, 'Arial Unicode MS'" w:cs="OpenSymbol, 'Arial Unicode MS'"/>
    </w:rPr>
  </w:style>
  <w:style w:type="character" w:customStyle="1" w:styleId="WW8Num48z0">
    <w:name w:val="WW8Num48z0"/>
    <w:qFormat/>
    <w:rPr>
      <w:rFonts w:ascii="Symbol" w:hAnsi="Symbol" w:cs="OpenSymbol, 'Arial Unicode MS'"/>
    </w:rPr>
  </w:style>
  <w:style w:type="character" w:customStyle="1" w:styleId="WW8Num48z1">
    <w:name w:val="WW8Num48z1"/>
    <w:qFormat/>
    <w:rPr>
      <w:rFonts w:ascii="OpenSymbol, 'Arial Unicode MS'" w:hAnsi="OpenSymbol, 'Arial Unicode MS'" w:cs="OpenSymbol, 'Arial Unicode MS'"/>
    </w:rPr>
  </w:style>
  <w:style w:type="character" w:customStyle="1" w:styleId="WW8Num49z0">
    <w:name w:val="WW8Num49z0"/>
    <w:qFormat/>
    <w:rPr>
      <w:rFonts w:ascii="Symbol" w:hAnsi="Symbol" w:cs="OpenSymbol, 'Arial Unicode MS'"/>
    </w:rPr>
  </w:style>
  <w:style w:type="character" w:customStyle="1" w:styleId="WW8Num49z1">
    <w:name w:val="WW8Num49z1"/>
    <w:qFormat/>
    <w:rPr>
      <w:rFonts w:ascii="OpenSymbol, 'Arial Unicode MS'" w:hAnsi="OpenSymbol, 'Arial Unicode MS'" w:cs="OpenSymbol, 'Arial Unicode MS'"/>
    </w:rPr>
  </w:style>
  <w:style w:type="character" w:customStyle="1" w:styleId="WW8Num50z0">
    <w:name w:val="WW8Num50z0"/>
    <w:qFormat/>
    <w:rPr>
      <w:rFonts w:ascii="Symbol" w:hAnsi="Symbol" w:cs="OpenSymbol, 'Arial Unicode MS'"/>
    </w:rPr>
  </w:style>
  <w:style w:type="character" w:customStyle="1" w:styleId="WW8Num50z1">
    <w:name w:val="WW8Num50z1"/>
    <w:qFormat/>
    <w:rPr>
      <w:rFonts w:ascii="OpenSymbol, 'Arial Unicode MS'" w:hAnsi="OpenSymbol, 'Arial Unicode MS'" w:cs="OpenSymbol, 'Arial Unicode MS'"/>
    </w:rPr>
  </w:style>
  <w:style w:type="character" w:customStyle="1" w:styleId="WW8Num51z0">
    <w:name w:val="WW8Num51z0"/>
    <w:qFormat/>
    <w:rPr>
      <w:rFonts w:ascii="Symbol" w:hAnsi="Symbol" w:cs="OpenSymbol, 'Arial Unicode MS'"/>
    </w:rPr>
  </w:style>
  <w:style w:type="character" w:customStyle="1" w:styleId="WW8Num51z1">
    <w:name w:val="WW8Num51z1"/>
    <w:qFormat/>
    <w:rPr>
      <w:rFonts w:ascii="OpenSymbol, 'Arial Unicode MS'" w:hAnsi="OpenSymbol, 'Arial Unicode MS'" w:cs="OpenSymbol, 'Arial Unicode MS'"/>
    </w:rPr>
  </w:style>
  <w:style w:type="character" w:customStyle="1" w:styleId="WW8Num52z0">
    <w:name w:val="WW8Num52z0"/>
    <w:qFormat/>
    <w:rPr>
      <w:rFonts w:ascii="Symbol" w:hAnsi="Symbol" w:cs="OpenSymbol, 'Arial Unicode MS'"/>
    </w:rPr>
  </w:style>
  <w:style w:type="character" w:customStyle="1" w:styleId="WW8Num52z1">
    <w:name w:val="WW8Num52z1"/>
    <w:qFormat/>
    <w:rPr>
      <w:rFonts w:ascii="OpenSymbol, 'Arial Unicode MS'" w:hAnsi="OpenSymbol, 'Arial Unicode MS'" w:cs="OpenSymbol, 'Arial Unicode MS'"/>
    </w:rPr>
  </w:style>
  <w:style w:type="character" w:customStyle="1" w:styleId="WW8Num53z0">
    <w:name w:val="WW8Num53z0"/>
    <w:qFormat/>
    <w:rPr>
      <w:rFonts w:ascii="Symbol" w:eastAsia="Garamond" w:hAnsi="Symbol" w:cs="Symbol"/>
      <w:sz w:val="24"/>
      <w:szCs w:val="24"/>
    </w:rPr>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4z0">
    <w:name w:val="WW8Num54z0"/>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Symbol" w:eastAsia="Times New Roman" w:hAnsi="Symbol" w:cs="Symbol"/>
      <w:color w:val="000000"/>
      <w:sz w:val="24"/>
      <w:szCs w:val="24"/>
      <w:lang w:eastAsia="it-IT"/>
    </w:rPr>
  </w:style>
  <w:style w:type="character" w:customStyle="1" w:styleId="WW8Num55z1">
    <w:name w:val="WW8Num55z1"/>
    <w:qFormat/>
    <w:rPr>
      <w:rFonts w:ascii="Courier New" w:hAnsi="Courier New" w:cs="Courier New"/>
    </w:rPr>
  </w:style>
  <w:style w:type="character" w:customStyle="1" w:styleId="WW8Num55z2">
    <w:name w:val="WW8Num55z2"/>
    <w:qFormat/>
    <w:rPr>
      <w:rFonts w:ascii="Wingdings" w:hAnsi="Wingdings" w:cs="Wingdings"/>
    </w:rPr>
  </w:style>
  <w:style w:type="character" w:customStyle="1" w:styleId="WW8Num56z0">
    <w:name w:val="WW8Num56z0"/>
    <w:qFormat/>
    <w:rPr>
      <w:rFonts w:eastAsia="Garamond" w:cs="Garamond"/>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rPr>
      <w:rFonts w:ascii="Tahoma" w:hAnsi="Tahoma" w:cs="Tahoma"/>
      <w:szCs w:val="24"/>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58z3">
    <w:name w:val="WW8Num58z3"/>
    <w:qFormat/>
    <w:rPr>
      <w:rFonts w:ascii="Symbol" w:hAnsi="Symbol" w:cs="Symbol"/>
    </w:rPr>
  </w:style>
  <w:style w:type="character" w:customStyle="1" w:styleId="WW8Num59z0">
    <w:name w:val="WW8Num59z0"/>
    <w:qFormat/>
    <w:rPr>
      <w:rFonts w:ascii="Garamond" w:eastAsia="Times New Roman" w:hAnsi="Garamond" w:cs="Calibri"/>
      <w:color w:val="000000"/>
      <w:sz w:val="24"/>
      <w:szCs w:val="24"/>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Garamond" w:eastAsia="Times New Roman" w:hAnsi="Garamond" w:cs="Calibri"/>
      <w:i/>
      <w:iCs/>
      <w:sz w:val="24"/>
      <w:szCs w:val="24"/>
      <w:lang w:eastAsia="it-IT"/>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Symbol" w:hAnsi="Symbol" w:cs="Symbol"/>
    </w:rPr>
  </w:style>
  <w:style w:type="character" w:customStyle="1" w:styleId="WW8Num61z1">
    <w:name w:val="WW8Num61z1"/>
    <w:qFormat/>
    <w:rPr>
      <w:rFonts w:ascii="Courier New" w:hAnsi="Courier New" w:cs="Courier New"/>
    </w:rPr>
  </w:style>
  <w:style w:type="character" w:customStyle="1" w:styleId="WW8Num61z2">
    <w:name w:val="WW8Num61z2"/>
    <w:qFormat/>
    <w:rPr>
      <w:rFonts w:ascii="Wingdings" w:hAnsi="Wingdings" w:cs="Wingdings"/>
    </w:rPr>
  </w:style>
  <w:style w:type="character" w:customStyle="1" w:styleId="WW8Num62z0">
    <w:name w:val="WW8Num62z0"/>
    <w:qFormat/>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rPr>
      <w:rFonts w:ascii="Garamond" w:eastAsia="Garamond" w:hAnsi="Garamond" w:cs="Garamond"/>
      <w:sz w:val="24"/>
    </w:rPr>
  </w:style>
  <w:style w:type="character" w:customStyle="1" w:styleId="WW8Num63z1">
    <w:name w:val="WW8Num63z1"/>
    <w:qFormat/>
    <w:rPr>
      <w:rFonts w:ascii="Liberation Serif" w:hAnsi="Liberation Serif" w:cs="Liberation Serif"/>
    </w:rPr>
  </w:style>
  <w:style w:type="character" w:customStyle="1" w:styleId="WW8Num64z0">
    <w:name w:val="WW8Num64z0"/>
    <w:qFormat/>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rFonts w:ascii="Symbol" w:eastAsia="Garamond" w:hAnsi="Symbol" w:cs="Symbol"/>
      <w:sz w:val="24"/>
      <w:szCs w:val="24"/>
    </w:rPr>
  </w:style>
  <w:style w:type="character" w:customStyle="1" w:styleId="WW8Num65z1">
    <w:name w:val="WW8Num65z1"/>
    <w:qFormat/>
    <w:rPr>
      <w:rFonts w:ascii="Courier New" w:hAnsi="Courier New" w:cs="Courier New"/>
    </w:rPr>
  </w:style>
  <w:style w:type="character" w:customStyle="1" w:styleId="WW8Num65z2">
    <w:name w:val="WW8Num65z2"/>
    <w:qFormat/>
    <w:rPr>
      <w:rFonts w:ascii="Wingdings" w:hAnsi="Wingdings" w:cs="Wingdings"/>
    </w:rPr>
  </w:style>
  <w:style w:type="character" w:customStyle="1" w:styleId="WW8Num66z0">
    <w:name w:val="WW8Num66z0"/>
    <w:qFormat/>
    <w:rPr>
      <w:rFonts w:ascii="Symbol" w:eastAsia="Times New Roman" w:hAnsi="Symbol" w:cs="Symbol"/>
      <w:color w:val="000000"/>
      <w:sz w:val="24"/>
      <w:szCs w:val="24"/>
      <w:lang w:eastAsia="it-IT"/>
    </w:rPr>
  </w:style>
  <w:style w:type="character" w:customStyle="1" w:styleId="WW8Num66z1">
    <w:name w:val="WW8Num66z1"/>
    <w:qFormat/>
    <w:rPr>
      <w:rFonts w:ascii="Courier New" w:hAnsi="Courier New" w:cs="Courier New"/>
    </w:rPr>
  </w:style>
  <w:style w:type="character" w:customStyle="1" w:styleId="WW8Num66z2">
    <w:name w:val="WW8Num66z2"/>
    <w:qFormat/>
    <w:rPr>
      <w:rFonts w:ascii="Wingdings" w:hAnsi="Wingdings" w:cs="Wingdings"/>
    </w:rPr>
  </w:style>
  <w:style w:type="character" w:customStyle="1" w:styleId="WW8Num67z0">
    <w:name w:val="WW8Num67z0"/>
    <w:qFormat/>
    <w:rPr>
      <w:rFonts w:ascii="Wingdings" w:eastAsia="Garamond" w:hAnsi="Wingdings" w:cs="Wingdings"/>
      <w:sz w:val="24"/>
    </w:rPr>
  </w:style>
  <w:style w:type="character" w:customStyle="1" w:styleId="WW8Num67z1">
    <w:name w:val="WW8Num67z1"/>
    <w:qFormat/>
    <w:rPr>
      <w:rFonts w:ascii="Courier New" w:hAnsi="Courier New" w:cs="Courier New"/>
    </w:rPr>
  </w:style>
  <w:style w:type="character" w:customStyle="1" w:styleId="WW8Num67z3">
    <w:name w:val="WW8Num67z3"/>
    <w:qFormat/>
    <w:rPr>
      <w:rFonts w:ascii="Symbol" w:hAnsi="Symbol" w:cs="Symbol"/>
    </w:rPr>
  </w:style>
  <w:style w:type="character" w:customStyle="1" w:styleId="WW8Num68z0">
    <w:name w:val="WW8Num68z0"/>
    <w:qFormat/>
    <w:rPr>
      <w:rFonts w:ascii="Garamond" w:eastAsia="Garamond" w:hAnsi="Garamond" w:cs="Garamond"/>
      <w:sz w:val="24"/>
      <w:szCs w:val="24"/>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Garamond" w:eastAsia="Garamond" w:hAnsi="Garamond" w:cs="Garamond"/>
      <w:b/>
      <w:sz w:val="24"/>
    </w:rPr>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rFonts w:ascii="Garamond" w:eastAsia="Times New Roman" w:hAnsi="Garamond" w:cs="Calibri"/>
      <w:sz w:val="24"/>
      <w:szCs w:val="24"/>
      <w:lang w:eastAsia="it-IT"/>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rPr>
      <w:rFonts w:ascii="Symbol" w:hAnsi="Symbol" w:cs="Symbol"/>
    </w:rPr>
  </w:style>
  <w:style w:type="character" w:customStyle="1" w:styleId="WW8Num71z1">
    <w:name w:val="WW8Num71z1"/>
    <w:qFormat/>
    <w:rPr>
      <w:rFonts w:ascii="Courier New" w:hAnsi="Courier New" w:cs="Courier New"/>
    </w:rPr>
  </w:style>
  <w:style w:type="character" w:customStyle="1" w:styleId="WW8Num71z2">
    <w:name w:val="WW8Num71z2"/>
    <w:qFormat/>
    <w:rPr>
      <w:rFonts w:ascii="Wingdings" w:hAnsi="Wingdings" w:cs="Wingdings"/>
    </w:rPr>
  </w:style>
  <w:style w:type="character" w:customStyle="1" w:styleId="WW8Num72z0">
    <w:name w:val="WW8Num72z0"/>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3z0">
    <w:name w:val="WW8Num73z0"/>
    <w:qFormat/>
    <w:rPr>
      <w:rFonts w:ascii="Symbol" w:hAnsi="Symbol" w:cs="Symbol"/>
    </w:rPr>
  </w:style>
  <w:style w:type="character" w:customStyle="1" w:styleId="WW8Num73z1">
    <w:name w:val="WW8Num73z1"/>
    <w:qFormat/>
    <w:rPr>
      <w:rFonts w:ascii="Courier New" w:hAnsi="Courier New" w:cs="Courier New"/>
    </w:rPr>
  </w:style>
  <w:style w:type="character" w:customStyle="1" w:styleId="WW8Num73z2">
    <w:name w:val="WW8Num73z2"/>
    <w:qFormat/>
    <w:rPr>
      <w:rFonts w:ascii="Wingdings" w:hAnsi="Wingdings" w:cs="Wingdings"/>
    </w:rPr>
  </w:style>
  <w:style w:type="character" w:customStyle="1" w:styleId="WW8Num74z0">
    <w:name w:val="WW8Num74z0"/>
    <w:qFormat/>
    <w:rPr>
      <w:rFonts w:ascii="Garamond" w:eastAsia="Garamond" w:hAnsi="Garamond" w:cs="Garamond"/>
      <w:b/>
      <w:sz w:val="24"/>
    </w:rPr>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8z1">
    <w:name w:val="WW8Num8z1"/>
    <w:qFormat/>
    <w:rPr>
      <w:rFonts w:ascii="Garamond" w:eastAsia="Garamond" w:hAnsi="Garamond" w:cs="Garamond"/>
      <w:sz w:val="24"/>
    </w:rPr>
  </w:style>
  <w:style w:type="character" w:customStyle="1" w:styleId="WW8Num8z2">
    <w:name w:val="WW8Num8z2"/>
    <w:qFormat/>
    <w:rPr>
      <w:rFonts w:ascii="Liberation Serif" w:hAnsi="Liberation Serif" w:cs="Liberation Serif"/>
    </w:rPr>
  </w:style>
  <w:style w:type="character" w:customStyle="1" w:styleId="WW8Num22z1">
    <w:name w:val="WW8Num22z1"/>
    <w:qFormat/>
    <w:rPr>
      <w:rFonts w:ascii="Liberation Serif" w:hAnsi="Liberation Serif" w:cs="Liberation Serif"/>
    </w:rPr>
  </w:style>
  <w:style w:type="character" w:customStyle="1" w:styleId="WW8Num23z2">
    <w:name w:val="WW8Num23z2"/>
    <w:qFormat/>
    <w:rPr>
      <w:rFonts w:ascii="Liberation Serif" w:hAnsi="Liberation Serif" w:cs="Liberation Serif"/>
    </w:rPr>
  </w:style>
  <w:style w:type="character" w:customStyle="1" w:styleId="WW8Num34z2">
    <w:name w:val="WW8Num34z2"/>
    <w:qFormat/>
    <w:rPr>
      <w:rFonts w:ascii="Liberation Serif" w:hAnsi="Liberation Serif" w:cs="Liberation Serif"/>
    </w:rPr>
  </w:style>
  <w:style w:type="character" w:customStyle="1" w:styleId="WW8Num45z1">
    <w:name w:val="WW8Num45z1"/>
    <w:qFormat/>
  </w:style>
  <w:style w:type="character" w:customStyle="1" w:styleId="WW8Num47z2">
    <w:name w:val="WW8Num47z2"/>
    <w:qFormat/>
    <w:rPr>
      <w:rFonts w:ascii="Garamond" w:eastAsia="Garamond" w:hAnsi="Garamond" w:cs="Garamond"/>
      <w:sz w:val="24"/>
    </w:rPr>
  </w:style>
  <w:style w:type="character" w:customStyle="1" w:styleId="WW8Num47z3">
    <w:name w:val="WW8Num47z3"/>
    <w:qFormat/>
    <w:rPr>
      <w:rFonts w:ascii="Liberation Serif" w:hAnsi="Liberation Serif" w:cs="Liberation Serif"/>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rPr>
      <w:rFonts w:ascii="Garamond" w:eastAsia="Garamond" w:hAnsi="Garamond" w:cs="Garamond"/>
      <w:sz w:val="24"/>
    </w:rPr>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rPr>
      <w:rFonts w:ascii="Garamond" w:eastAsia="Garamond" w:hAnsi="Garamond" w:cs="Garamond"/>
      <w:sz w:val="24"/>
    </w:rPr>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2">
    <w:name w:val="WW8Num67z2"/>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5z0">
    <w:name w:val="WW8Num75z0"/>
    <w:qFormat/>
    <w:rPr>
      <w:rFonts w:ascii="Garamond" w:eastAsia="Garamond" w:hAnsi="Garamond" w:cs="Garamond"/>
      <w:sz w:val="24"/>
    </w:rPr>
  </w:style>
  <w:style w:type="character" w:customStyle="1" w:styleId="WW8Num75z1">
    <w:name w:val="WW8Num75z1"/>
    <w:qFormat/>
    <w:rPr>
      <w:rFonts w:ascii="Garamond" w:eastAsia="Garamond" w:hAnsi="Garamond" w:cs="Garamond"/>
      <w:b/>
      <w:sz w:val="24"/>
    </w:rPr>
  </w:style>
  <w:style w:type="character" w:customStyle="1" w:styleId="WW8Num75z2">
    <w:name w:val="WW8Num75z2"/>
    <w:qFormat/>
    <w:rPr>
      <w:rFonts w:ascii="Garamond" w:eastAsia="Garamond" w:hAnsi="Garamond" w:cs="Garamond"/>
      <w:sz w:val="24"/>
    </w:rPr>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0">
    <w:name w:val="WW8Num76z0"/>
    <w:qFormat/>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style>
  <w:style w:type="character" w:customStyle="1" w:styleId="WW8Num77z1">
    <w:name w:val="WW8Num77z1"/>
    <w:qFormat/>
  </w:style>
  <w:style w:type="character" w:customStyle="1" w:styleId="WW8Num77z2">
    <w:name w:val="WW8Num77z2"/>
    <w:qFormat/>
  </w:style>
  <w:style w:type="character" w:customStyle="1" w:styleId="WW8Num77z3">
    <w:name w:val="WW8Num77z3"/>
    <w:qFormat/>
  </w:style>
  <w:style w:type="character" w:customStyle="1" w:styleId="WW8Num77z4">
    <w:name w:val="WW8Num77z4"/>
    <w:qFormat/>
  </w:style>
  <w:style w:type="character" w:customStyle="1" w:styleId="WW8Num77z5">
    <w:name w:val="WW8Num77z5"/>
    <w:qFormat/>
  </w:style>
  <w:style w:type="character" w:customStyle="1" w:styleId="WW8Num77z6">
    <w:name w:val="WW8Num77z6"/>
    <w:qFormat/>
  </w:style>
  <w:style w:type="character" w:customStyle="1" w:styleId="WW8Num77z7">
    <w:name w:val="WW8Num77z7"/>
    <w:qFormat/>
  </w:style>
  <w:style w:type="character" w:customStyle="1" w:styleId="WW8Num77z8">
    <w:name w:val="WW8Num77z8"/>
    <w:qFormat/>
  </w:style>
  <w:style w:type="character" w:customStyle="1" w:styleId="WW8Num78z0">
    <w:name w:val="WW8Num78z0"/>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0">
    <w:name w:val="WW8Num79z0"/>
    <w:qFormat/>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style>
  <w:style w:type="character" w:customStyle="1" w:styleId="WW8Num80z1">
    <w:name w:val="WW8Num80z1"/>
    <w:qFormat/>
  </w:style>
  <w:style w:type="character" w:customStyle="1" w:styleId="WW8Num80z2">
    <w:name w:val="WW8Num80z2"/>
    <w:qFormat/>
  </w:style>
  <w:style w:type="character" w:customStyle="1" w:styleId="WW8Num80z3">
    <w:name w:val="WW8Num80z3"/>
    <w:qFormat/>
  </w:style>
  <w:style w:type="character" w:customStyle="1" w:styleId="WW8Num80z4">
    <w:name w:val="WW8Num80z4"/>
    <w:qFormat/>
  </w:style>
  <w:style w:type="character" w:customStyle="1" w:styleId="WW8Num80z5">
    <w:name w:val="WW8Num80z5"/>
    <w:qFormat/>
  </w:style>
  <w:style w:type="character" w:customStyle="1" w:styleId="WW8Num80z6">
    <w:name w:val="WW8Num80z6"/>
    <w:qFormat/>
  </w:style>
  <w:style w:type="character" w:customStyle="1" w:styleId="WW8Num80z7">
    <w:name w:val="WW8Num80z7"/>
    <w:qFormat/>
  </w:style>
  <w:style w:type="character" w:customStyle="1" w:styleId="WW8Num80z8">
    <w:name w:val="WW8Num80z8"/>
    <w:qFormat/>
  </w:style>
  <w:style w:type="character" w:customStyle="1" w:styleId="WW8Num81z0">
    <w:name w:val="WW8Num81z0"/>
    <w:qFormat/>
    <w:rPr>
      <w:rFonts w:ascii="Garamond" w:eastAsia="Garamond" w:hAnsi="Garamond" w:cs="Garamond"/>
      <w:sz w:val="16"/>
      <w:szCs w:val="16"/>
    </w:rPr>
  </w:style>
  <w:style w:type="character" w:customStyle="1" w:styleId="WW8Num81z1">
    <w:name w:val="WW8Num81z1"/>
    <w:qFormat/>
  </w:style>
  <w:style w:type="character" w:customStyle="1" w:styleId="WW8Num81z2">
    <w:name w:val="WW8Num81z2"/>
    <w:qFormat/>
  </w:style>
  <w:style w:type="character" w:customStyle="1" w:styleId="WW8Num81z3">
    <w:name w:val="WW8Num81z3"/>
    <w:qFormat/>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0">
    <w:name w:val="WW8Num82z0"/>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3z0">
    <w:name w:val="WW8Num83z0"/>
    <w:qFormat/>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rPr>
      <w:rFonts w:ascii="Arial" w:eastAsia="Times New Roman" w:hAnsi="Arial" w:cs="Arial"/>
    </w:rPr>
  </w:style>
  <w:style w:type="character" w:customStyle="1" w:styleId="WW8Num84z1">
    <w:name w:val="WW8Num84z1"/>
    <w:qFormat/>
    <w:rPr>
      <w:rFonts w:ascii="Courier New" w:hAnsi="Courier New" w:cs="Courier New"/>
    </w:rPr>
  </w:style>
  <w:style w:type="character" w:customStyle="1" w:styleId="WW8Num84z2">
    <w:name w:val="WW8Num84z2"/>
    <w:qFormat/>
    <w:rPr>
      <w:rFonts w:ascii="Wingdings" w:hAnsi="Wingdings" w:cs="Wingdings"/>
    </w:rPr>
  </w:style>
  <w:style w:type="character" w:customStyle="1" w:styleId="WW8Num84z3">
    <w:name w:val="WW8Num84z3"/>
    <w:qFormat/>
    <w:rPr>
      <w:rFonts w:ascii="Symbol" w:hAnsi="Symbol" w:cs="Symbol"/>
    </w:rPr>
  </w:style>
  <w:style w:type="character" w:customStyle="1" w:styleId="WW8Num85z0">
    <w:name w:val="WW8Num85z0"/>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0">
    <w:name w:val="WW8Num86z0"/>
    <w:qFormat/>
    <w:rPr>
      <w:rFonts w:ascii="Garamond" w:eastAsia="Symbol" w:hAnsi="Garamond" w:cs="Garamond"/>
      <w:b/>
      <w:sz w:val="24"/>
      <w:szCs w:val="24"/>
    </w:rPr>
  </w:style>
  <w:style w:type="character" w:customStyle="1" w:styleId="WW8Num86z1">
    <w:name w:val="WW8Num86z1"/>
    <w:qFormat/>
  </w:style>
  <w:style w:type="character" w:customStyle="1" w:styleId="WW8Num86z2">
    <w:name w:val="WW8Num86z2"/>
    <w:qFormat/>
  </w:style>
  <w:style w:type="character" w:customStyle="1" w:styleId="WW8Num86z3">
    <w:name w:val="WW8Num86z3"/>
    <w:qFormat/>
  </w:style>
  <w:style w:type="character" w:customStyle="1" w:styleId="WW8Num86z4">
    <w:name w:val="WW8Num86z4"/>
    <w:qFormat/>
  </w:style>
  <w:style w:type="character" w:customStyle="1" w:styleId="WW8Num86z5">
    <w:name w:val="WW8Num86z5"/>
    <w:qFormat/>
  </w:style>
  <w:style w:type="character" w:customStyle="1" w:styleId="WW8Num86z6">
    <w:name w:val="WW8Num86z6"/>
    <w:qFormat/>
  </w:style>
  <w:style w:type="character" w:customStyle="1" w:styleId="WW8Num86z7">
    <w:name w:val="WW8Num86z7"/>
    <w:qFormat/>
  </w:style>
  <w:style w:type="character" w:customStyle="1" w:styleId="WW8Num86z8">
    <w:name w:val="WW8Num86z8"/>
    <w:qFormat/>
  </w:style>
  <w:style w:type="character" w:customStyle="1" w:styleId="WW8Num87z0">
    <w:name w:val="WW8Num87z0"/>
    <w:qFormat/>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style>
  <w:style w:type="character" w:customStyle="1" w:styleId="WW8Num88z1">
    <w:name w:val="WW8Num88z1"/>
    <w:qFormat/>
  </w:style>
  <w:style w:type="character" w:customStyle="1" w:styleId="WW8Num88z2">
    <w:name w:val="WW8Num88z2"/>
    <w:qFormat/>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89z0">
    <w:name w:val="WW8Num89z0"/>
    <w:qFormat/>
    <w:rPr>
      <w:rFonts w:ascii="Garamond" w:eastAsia="Garamond" w:hAnsi="Garamond" w:cs="Garamond"/>
      <w:b/>
      <w:bCs/>
      <w:sz w:val="24"/>
      <w:szCs w:val="24"/>
    </w:rPr>
  </w:style>
  <w:style w:type="character" w:customStyle="1" w:styleId="WW8Num89z1">
    <w:name w:val="WW8Num89z1"/>
    <w:qFormat/>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0z0">
    <w:name w:val="WW8Num90z0"/>
    <w:qFormat/>
    <w:rPr>
      <w:sz w:val="20"/>
    </w:rPr>
  </w:style>
  <w:style w:type="character" w:customStyle="1" w:styleId="Carpredefinitoparagrafo1">
    <w:name w:val="Car. predefinito paragrafo1"/>
    <w:qFormat/>
  </w:style>
  <w:style w:type="character" w:customStyle="1" w:styleId="Internetlink">
    <w:name w:val="Internet link"/>
    <w:qFormat/>
    <w:rPr>
      <w:color w:val="0000FF"/>
      <w:u w:val="single"/>
    </w:rPr>
  </w:style>
  <w:style w:type="character" w:customStyle="1" w:styleId="Enfasiforte">
    <w:name w:val="Enfasi forte"/>
    <w:qFormat/>
    <w:rPr>
      <w:b/>
      <w:bCs/>
    </w:rPr>
  </w:style>
  <w:style w:type="character" w:customStyle="1" w:styleId="Punti">
    <w:name w:val="Punti"/>
    <w:qFormat/>
    <w:rPr>
      <w:rFonts w:ascii="OpenSymbol, 'Arial Unicode MS'" w:eastAsia="OpenSymbol, 'Arial Unicode MS'" w:hAnsi="OpenSymbol, 'Arial Unicode MS'" w:cs="OpenSymbol, 'Arial Unicode MS'"/>
    </w:rPr>
  </w:style>
  <w:style w:type="character" w:customStyle="1" w:styleId="Caratteredinumerazione">
    <w:name w:val="Carattere di numerazione"/>
    <w:qFormat/>
  </w:style>
  <w:style w:type="character" w:styleId="Numeropagina">
    <w:name w:val="page number"/>
    <w:basedOn w:val="Carpredefinitoparagrafo"/>
    <w:qFormat/>
  </w:style>
  <w:style w:type="character" w:customStyle="1" w:styleId="TitoloCarattere">
    <w:name w:val="Titolo Carattere"/>
    <w:qFormat/>
    <w:rPr>
      <w:rFonts w:ascii="Bookman Old Style" w:hAnsi="Bookman Old Style" w:cs="Bookman Old Style"/>
      <w:b/>
      <w:sz w:val="24"/>
      <w:lang w:val="it-IT" w:bidi="ar-SA"/>
    </w:rPr>
  </w:style>
  <w:style w:type="character" w:customStyle="1" w:styleId="Titolo3Carattere">
    <w:name w:val="Titolo 3 Carattere"/>
    <w:qFormat/>
    <w:rPr>
      <w:rFonts w:ascii="Arial" w:hAnsi="Arial" w:cs="Arial"/>
      <w:b/>
      <w:bCs/>
      <w:kern w:val="2"/>
      <w:sz w:val="26"/>
      <w:szCs w:val="26"/>
      <w:lang w:eastAsia="zh-CN"/>
    </w:rPr>
  </w:style>
  <w:style w:type="character" w:customStyle="1" w:styleId="Titolo5Carattere">
    <w:name w:val="Titolo 5 Carattere"/>
    <w:qFormat/>
    <w:rPr>
      <w:rFonts w:ascii="Calibri" w:eastAsia="Times New Roman" w:hAnsi="Calibri" w:cs="Times New Roman"/>
      <w:b/>
      <w:bCs/>
      <w:i/>
      <w:iCs/>
      <w:sz w:val="26"/>
      <w:szCs w:val="26"/>
      <w:lang w:eastAsia="zh-CN"/>
    </w:rPr>
  </w:style>
  <w:style w:type="character" w:styleId="Rimandocommento">
    <w:name w:val="annotation reference"/>
    <w:qFormat/>
    <w:rPr>
      <w:sz w:val="16"/>
      <w:szCs w:val="16"/>
    </w:rPr>
  </w:style>
  <w:style w:type="character" w:customStyle="1" w:styleId="TestocommentoCarattere">
    <w:name w:val="Testo commento Carattere"/>
    <w:qFormat/>
    <w:rPr>
      <w:rFonts w:ascii="Calibri" w:eastAsia="Calibri" w:hAnsi="Calibri" w:cs="Arial"/>
      <w:lang w:eastAsia="zh-CN"/>
    </w:rPr>
  </w:style>
  <w:style w:type="character" w:customStyle="1" w:styleId="SoggettocommentoCarattere">
    <w:name w:val="Soggetto commento Carattere"/>
    <w:qFormat/>
    <w:rPr>
      <w:rFonts w:ascii="Calibri" w:eastAsia="Calibri" w:hAnsi="Calibri" w:cs="Arial"/>
      <w:b/>
      <w:bCs/>
      <w:lang w:eastAsia="zh-CN"/>
    </w:rPr>
  </w:style>
  <w:style w:type="character" w:customStyle="1" w:styleId="Linenumbering">
    <w:name w:val="Line numbering"/>
    <w:qFormat/>
  </w:style>
  <w:style w:type="character" w:customStyle="1" w:styleId="VisitedInternetLink">
    <w:name w:val="Visited Internet Link"/>
    <w:basedOn w:val="Carpredefinitoparagrafo"/>
    <w:qFormat/>
    <w:rPr>
      <w:color w:val="800080"/>
      <w:u w:val="single"/>
    </w:rPr>
  </w:style>
  <w:style w:type="character" w:customStyle="1" w:styleId="Caratteridinumerazione">
    <w:name w:val="Caratteri di numerazione"/>
    <w:qFormat/>
    <w:rPr>
      <w:sz w:val="24"/>
      <w:szCs w:val="24"/>
    </w:rPr>
  </w:style>
  <w:style w:type="character" w:customStyle="1" w:styleId="ListLabel1">
    <w:name w:val="ListLabel 1"/>
    <w:qFormat/>
    <w:rPr>
      <w:rFonts w:cs="Liberation Serif"/>
    </w:rPr>
  </w:style>
  <w:style w:type="character" w:customStyle="1" w:styleId="ListLabel2">
    <w:name w:val="ListLabel 2"/>
    <w:qFormat/>
    <w:rPr>
      <w:rFonts w:eastAsia="Garamond" w:cs="Garamond"/>
      <w:i/>
      <w:iCs/>
      <w:sz w:val="24"/>
      <w:szCs w:val="24"/>
      <w:lang w:eastAsia="it-IT"/>
    </w:rPr>
  </w:style>
  <w:style w:type="character" w:customStyle="1" w:styleId="ListLabel3">
    <w:name w:val="ListLabel 3"/>
    <w:qFormat/>
    <w:rPr>
      <w:rFonts w:eastAsia="OpenSymbol, 'Arial Unicode MS'" w:cs="OpenSymbol, 'Arial Unicode MS'"/>
    </w:rPr>
  </w:style>
  <w:style w:type="character" w:customStyle="1" w:styleId="ListLabel4">
    <w:name w:val="ListLabel 4"/>
    <w:qFormat/>
    <w:rPr>
      <w:rFonts w:eastAsia="Garamond" w:cs="Garamond"/>
      <w:sz w:val="24"/>
      <w:szCs w:val="24"/>
    </w:rPr>
  </w:style>
  <w:style w:type="character" w:customStyle="1" w:styleId="ListLabel5">
    <w:name w:val="ListLabel 5"/>
    <w:qFormat/>
    <w:rPr>
      <w:rFonts w:eastAsia="Garamond" w:cs="Garamond"/>
      <w:sz w:val="24"/>
      <w:szCs w:val="24"/>
    </w:rPr>
  </w:style>
  <w:style w:type="character" w:customStyle="1" w:styleId="ListLabel6">
    <w:name w:val="ListLabel 6"/>
    <w:qFormat/>
    <w:rPr>
      <w:rFonts w:cs="Liberation Serif"/>
    </w:rPr>
  </w:style>
  <w:style w:type="character" w:customStyle="1" w:styleId="ListLabel7">
    <w:name w:val="ListLabel 7"/>
    <w:qFormat/>
    <w:rPr>
      <w:rFonts w:cs="Liberation Serif"/>
    </w:rPr>
  </w:style>
  <w:style w:type="character" w:customStyle="1" w:styleId="ListLabel8">
    <w:name w:val="ListLabel 8"/>
    <w:qFormat/>
    <w:rPr>
      <w:rFonts w:cs="Liberation Serif"/>
    </w:rPr>
  </w:style>
  <w:style w:type="character" w:customStyle="1" w:styleId="ListLabel9">
    <w:name w:val="ListLabel 9"/>
    <w:qFormat/>
    <w:rPr>
      <w:rFonts w:cs="Liberation Serif"/>
    </w:rPr>
  </w:style>
  <w:style w:type="character" w:customStyle="1" w:styleId="ListLabel10">
    <w:name w:val="ListLabel 10"/>
    <w:qFormat/>
    <w:rPr>
      <w:rFonts w:cs="Liberation Serif"/>
    </w:rPr>
  </w:style>
  <w:style w:type="character" w:customStyle="1" w:styleId="ListLabel11">
    <w:name w:val="ListLabel 11"/>
    <w:qFormat/>
    <w:rPr>
      <w:rFonts w:cs="Liberation Serif"/>
    </w:rPr>
  </w:style>
  <w:style w:type="character" w:customStyle="1" w:styleId="ListLabel12">
    <w:name w:val="ListLabel 12"/>
    <w:qFormat/>
    <w:rPr>
      <w:rFonts w:cs="Liberation Serif"/>
    </w:rPr>
  </w:style>
  <w:style w:type="character" w:customStyle="1" w:styleId="ListLabel13">
    <w:name w:val="ListLabel 13"/>
    <w:qFormat/>
    <w:rPr>
      <w:rFonts w:eastAsia="Garamond" w:cs="Garamond"/>
      <w:sz w:val="24"/>
      <w:szCs w:val="24"/>
    </w:rPr>
  </w:style>
  <w:style w:type="character" w:customStyle="1" w:styleId="ListLabel14">
    <w:name w:val="ListLabel 14"/>
    <w:qFormat/>
    <w:rPr>
      <w:rFonts w:cs="Liberation Serif"/>
      <w:b/>
      <w:sz w:val="24"/>
    </w:rPr>
  </w:style>
  <w:style w:type="character" w:customStyle="1" w:styleId="ListLabel15">
    <w:name w:val="ListLabel 15"/>
    <w:qFormat/>
    <w:rPr>
      <w:rFonts w:cs="Liberation Serif"/>
    </w:rPr>
  </w:style>
  <w:style w:type="character" w:customStyle="1" w:styleId="ListLabel16">
    <w:name w:val="ListLabel 16"/>
    <w:qFormat/>
    <w:rPr>
      <w:rFonts w:ascii="Calibri" w:eastAsia="Garamond" w:hAnsi="Calibri" w:cs="Garamond"/>
      <w:b/>
      <w:bCs/>
      <w:sz w:val="24"/>
      <w:szCs w:val="24"/>
    </w:rPr>
  </w:style>
  <w:style w:type="character" w:customStyle="1" w:styleId="ListLabel17">
    <w:name w:val="ListLabel 17"/>
    <w:qFormat/>
    <w:rPr>
      <w:rFonts w:eastAsia="Times New Roman" w:cs="Liberation Serif"/>
      <w:color w:val="000000"/>
      <w:sz w:val="24"/>
      <w:szCs w:val="24"/>
      <w:lang w:eastAsia="it-IT"/>
    </w:rPr>
  </w:style>
  <w:style w:type="character" w:customStyle="1" w:styleId="ListLabel18">
    <w:name w:val="ListLabel 18"/>
    <w:qFormat/>
    <w:rPr>
      <w:rFonts w:eastAsia="Times New Roman" w:cs="Liberation Serif"/>
      <w:color w:val="000000"/>
      <w:sz w:val="24"/>
      <w:szCs w:val="24"/>
      <w:lang w:eastAsia="it-IT"/>
    </w:rPr>
  </w:style>
  <w:style w:type="character" w:customStyle="1" w:styleId="ListLabel19">
    <w:name w:val="ListLabel 19"/>
    <w:qFormat/>
    <w:rPr>
      <w:rFonts w:eastAsia="Times New Roman" w:cs="Liberation Serif"/>
      <w:color w:val="000000"/>
      <w:sz w:val="24"/>
      <w:szCs w:val="24"/>
      <w:lang w:eastAsia="it-IT"/>
    </w:rPr>
  </w:style>
  <w:style w:type="character" w:customStyle="1" w:styleId="ListLabel20">
    <w:name w:val="ListLabel 20"/>
    <w:qFormat/>
    <w:rPr>
      <w:rFonts w:eastAsia="Times New Roman" w:cs="Liberation Serif"/>
      <w:color w:val="000000"/>
      <w:sz w:val="24"/>
      <w:szCs w:val="24"/>
      <w:lang w:eastAsia="it-IT"/>
    </w:rPr>
  </w:style>
  <w:style w:type="character" w:customStyle="1" w:styleId="ListLabel21">
    <w:name w:val="ListLabel 21"/>
    <w:qFormat/>
    <w:rPr>
      <w:rFonts w:eastAsia="Times New Roman" w:cs="Liberation Serif"/>
      <w:color w:val="000000"/>
      <w:sz w:val="24"/>
      <w:szCs w:val="24"/>
      <w:lang w:eastAsia="it-IT"/>
    </w:rPr>
  </w:style>
  <w:style w:type="character" w:customStyle="1" w:styleId="ListLabel22">
    <w:name w:val="ListLabel 22"/>
    <w:qFormat/>
    <w:rPr>
      <w:rFonts w:eastAsia="Times New Roman" w:cs="Liberation Serif"/>
      <w:color w:val="000000"/>
      <w:sz w:val="24"/>
      <w:szCs w:val="24"/>
      <w:lang w:eastAsia="it-IT"/>
    </w:rPr>
  </w:style>
  <w:style w:type="character" w:customStyle="1" w:styleId="ListLabel23">
    <w:name w:val="ListLabel 23"/>
    <w:qFormat/>
    <w:rPr>
      <w:rFonts w:eastAsia="Times New Roman" w:cs="Liberation Serif"/>
      <w:color w:val="000000"/>
      <w:sz w:val="24"/>
      <w:szCs w:val="24"/>
      <w:lang w:eastAsia="it-IT"/>
    </w:rPr>
  </w:style>
  <w:style w:type="character" w:customStyle="1" w:styleId="ListLabel24">
    <w:name w:val="ListLabel 24"/>
    <w:qFormat/>
    <w:rPr>
      <w:rFonts w:eastAsia="Times New Roman" w:cs="Liberation Serif"/>
      <w:color w:val="000000"/>
      <w:sz w:val="24"/>
      <w:szCs w:val="24"/>
      <w:lang w:eastAsia="it-IT"/>
    </w:rPr>
  </w:style>
  <w:style w:type="character" w:customStyle="1" w:styleId="ListLabel25">
    <w:name w:val="ListLabel 25"/>
    <w:qFormat/>
    <w:rPr>
      <w:rFonts w:eastAsia="Garamond" w:cs="Garamond"/>
      <w:sz w:val="24"/>
      <w:szCs w:val="24"/>
    </w:rPr>
  </w:style>
  <w:style w:type="character" w:customStyle="1" w:styleId="ListLabel26">
    <w:name w:val="ListLabel 26"/>
    <w:qFormat/>
    <w:rPr>
      <w:rFonts w:eastAsia="Garamond" w:cs="Garamond"/>
      <w:sz w:val="24"/>
      <w:szCs w:val="24"/>
    </w:rPr>
  </w:style>
  <w:style w:type="character" w:customStyle="1" w:styleId="ListLabel27">
    <w:name w:val="ListLabel 27"/>
    <w:qFormat/>
    <w:rPr>
      <w:rFonts w:cs="Liberation Serif"/>
    </w:rPr>
  </w:style>
  <w:style w:type="character" w:customStyle="1" w:styleId="ListLabel28">
    <w:name w:val="ListLabel 28"/>
    <w:qFormat/>
    <w:rPr>
      <w:rFonts w:cs="Liberation Serif"/>
    </w:rPr>
  </w:style>
  <w:style w:type="character" w:customStyle="1" w:styleId="ListLabel29">
    <w:name w:val="ListLabel 29"/>
    <w:qFormat/>
    <w:rPr>
      <w:rFonts w:cs="Liberation Serif"/>
    </w:rPr>
  </w:style>
  <w:style w:type="character" w:customStyle="1" w:styleId="ListLabel30">
    <w:name w:val="ListLabel 30"/>
    <w:qFormat/>
    <w:rPr>
      <w:rFonts w:cs="Liberation Serif"/>
    </w:rPr>
  </w:style>
  <w:style w:type="character" w:customStyle="1" w:styleId="ListLabel31">
    <w:name w:val="ListLabel 31"/>
    <w:qFormat/>
    <w:rPr>
      <w:rFonts w:cs="Liberation Serif"/>
    </w:rPr>
  </w:style>
  <w:style w:type="character" w:customStyle="1" w:styleId="ListLabel32">
    <w:name w:val="ListLabel 32"/>
    <w:qFormat/>
    <w:rPr>
      <w:rFonts w:cs="Liberation Serif"/>
    </w:rPr>
  </w:style>
  <w:style w:type="character" w:customStyle="1" w:styleId="ListLabel33">
    <w:name w:val="ListLabel 33"/>
    <w:qFormat/>
    <w:rPr>
      <w:rFonts w:cs="Liberation Serif"/>
    </w:rPr>
  </w:style>
  <w:style w:type="character" w:customStyle="1" w:styleId="ListLabel34">
    <w:name w:val="ListLabel 34"/>
    <w:qFormat/>
    <w:rPr>
      <w:rFonts w:cs="Liberation Serif"/>
    </w:rPr>
  </w:style>
  <w:style w:type="character" w:customStyle="1" w:styleId="ListLabel35">
    <w:name w:val="ListLabel 35"/>
    <w:qFormat/>
    <w:rPr>
      <w:rFonts w:eastAsia="Garamond" w:cs="Garamond"/>
      <w:b/>
      <w:sz w:val="24"/>
      <w:szCs w:val="24"/>
    </w:rPr>
  </w:style>
  <w:style w:type="character" w:customStyle="1" w:styleId="ListLabel36">
    <w:name w:val="ListLabel 36"/>
    <w:qFormat/>
    <w:rPr>
      <w:rFonts w:cs="Liberation Serif"/>
    </w:rPr>
  </w:style>
  <w:style w:type="character" w:customStyle="1" w:styleId="ListLabel37">
    <w:name w:val="ListLabel 37"/>
    <w:qFormat/>
    <w:rPr>
      <w:rFonts w:cs="Liberation Serif"/>
    </w:rPr>
  </w:style>
  <w:style w:type="character" w:customStyle="1" w:styleId="ListLabel38">
    <w:name w:val="ListLabel 38"/>
    <w:qFormat/>
    <w:rPr>
      <w:rFonts w:cs="Liberation Serif"/>
    </w:rPr>
  </w:style>
  <w:style w:type="character" w:customStyle="1" w:styleId="ListLabel39">
    <w:name w:val="ListLabel 39"/>
    <w:qFormat/>
    <w:rPr>
      <w:rFonts w:cs="Liberation Serif"/>
    </w:rPr>
  </w:style>
  <w:style w:type="character" w:customStyle="1" w:styleId="ListLabel40">
    <w:name w:val="ListLabel 40"/>
    <w:qFormat/>
    <w:rPr>
      <w:rFonts w:cs="Liberation Serif"/>
    </w:rPr>
  </w:style>
  <w:style w:type="character" w:customStyle="1" w:styleId="ListLabel41">
    <w:name w:val="ListLabel 41"/>
    <w:qFormat/>
    <w:rPr>
      <w:rFonts w:cs="Liberation Serif"/>
    </w:rPr>
  </w:style>
  <w:style w:type="character" w:customStyle="1" w:styleId="ListLabel42">
    <w:name w:val="ListLabel 42"/>
    <w:qFormat/>
    <w:rPr>
      <w:rFonts w:cs="Liberation Serif"/>
    </w:rPr>
  </w:style>
  <w:style w:type="character" w:customStyle="1" w:styleId="ListLabel43">
    <w:name w:val="ListLabel 43"/>
    <w:qFormat/>
    <w:rPr>
      <w:rFonts w:eastAsia="Garamond" w:cs="Garamond"/>
      <w:color w:val="000000"/>
      <w:sz w:val="24"/>
      <w:szCs w:val="24"/>
      <w:lang w:eastAsia="it-IT"/>
    </w:rPr>
  </w:style>
  <w:style w:type="character" w:customStyle="1" w:styleId="ListLabel44">
    <w:name w:val="ListLabel 44"/>
    <w:qFormat/>
    <w:rPr>
      <w:rFonts w:eastAsia="Garamond" w:cs="Garamond"/>
      <w:sz w:val="24"/>
    </w:rPr>
  </w:style>
  <w:style w:type="character" w:customStyle="1" w:styleId="ListLabel45">
    <w:name w:val="ListLabel 45"/>
    <w:qFormat/>
    <w:rPr>
      <w:rFonts w:cs="Liberation Serif"/>
    </w:rPr>
  </w:style>
  <w:style w:type="character" w:customStyle="1" w:styleId="ListLabel46">
    <w:name w:val="ListLabel 46"/>
    <w:qFormat/>
    <w:rPr>
      <w:rFonts w:cs="Liberation Serif"/>
    </w:rPr>
  </w:style>
  <w:style w:type="character" w:customStyle="1" w:styleId="ListLabel47">
    <w:name w:val="ListLabel 47"/>
    <w:qFormat/>
    <w:rPr>
      <w:rFonts w:cs="Liberation Serif"/>
    </w:rPr>
  </w:style>
  <w:style w:type="character" w:customStyle="1" w:styleId="ListLabel48">
    <w:name w:val="ListLabel 48"/>
    <w:qFormat/>
    <w:rPr>
      <w:rFonts w:cs="Liberation Serif"/>
    </w:rPr>
  </w:style>
  <w:style w:type="character" w:customStyle="1" w:styleId="ListLabel49">
    <w:name w:val="ListLabel 49"/>
    <w:qFormat/>
    <w:rPr>
      <w:rFonts w:cs="Liberation Serif"/>
    </w:rPr>
  </w:style>
  <w:style w:type="character" w:customStyle="1" w:styleId="ListLabel50">
    <w:name w:val="ListLabel 50"/>
    <w:qFormat/>
    <w:rPr>
      <w:rFonts w:cs="Liberation Serif"/>
    </w:rPr>
  </w:style>
  <w:style w:type="character" w:customStyle="1" w:styleId="ListLabel51">
    <w:name w:val="ListLabel 51"/>
    <w:qFormat/>
    <w:rPr>
      <w:rFonts w:cs="Liberation Serif"/>
    </w:rPr>
  </w:style>
  <w:style w:type="character" w:customStyle="1" w:styleId="ListLabel52">
    <w:name w:val="ListLabel 52"/>
    <w:qFormat/>
    <w:rPr>
      <w:rFonts w:cs="Liberation Serif"/>
    </w:rPr>
  </w:style>
  <w:style w:type="character" w:customStyle="1" w:styleId="ListLabel53">
    <w:name w:val="ListLabel 53"/>
    <w:qFormat/>
    <w:rPr>
      <w:rFonts w:cs="Liberation Serif"/>
      <w:sz w:val="24"/>
    </w:rPr>
  </w:style>
  <w:style w:type="character" w:customStyle="1" w:styleId="ListLabel54">
    <w:name w:val="ListLabel 54"/>
    <w:qFormat/>
    <w:rPr>
      <w:rFonts w:eastAsia="Garamond" w:cs="Garamond"/>
      <w:b/>
      <w:sz w:val="24"/>
      <w:szCs w:val="24"/>
      <w:highlight w:val="yellow"/>
    </w:rPr>
  </w:style>
  <w:style w:type="character" w:customStyle="1" w:styleId="ListLabel55">
    <w:name w:val="ListLabel 55"/>
    <w:qFormat/>
    <w:rPr>
      <w:rFonts w:eastAsia="Garamond" w:cs="Garamond"/>
      <w:i/>
      <w:sz w:val="24"/>
      <w:highlight w:val="green"/>
    </w:rPr>
  </w:style>
  <w:style w:type="character" w:customStyle="1" w:styleId="ListLabel56">
    <w:name w:val="ListLabel 56"/>
    <w:qFormat/>
    <w:rPr>
      <w:rFonts w:cs="Liberation Serif"/>
    </w:rPr>
  </w:style>
  <w:style w:type="character" w:customStyle="1" w:styleId="ListLabel57">
    <w:name w:val="ListLabel 57"/>
    <w:qFormat/>
    <w:rPr>
      <w:rFonts w:cs="Liberation Serif"/>
    </w:rPr>
  </w:style>
  <w:style w:type="character" w:customStyle="1" w:styleId="ListLabel58">
    <w:name w:val="ListLabel 58"/>
    <w:qFormat/>
    <w:rPr>
      <w:rFonts w:cs="Liberation Serif"/>
    </w:rPr>
  </w:style>
  <w:style w:type="character" w:customStyle="1" w:styleId="ListLabel59">
    <w:name w:val="ListLabel 59"/>
    <w:qFormat/>
    <w:rPr>
      <w:rFonts w:cs="Liberation Serif"/>
    </w:rPr>
  </w:style>
  <w:style w:type="character" w:customStyle="1" w:styleId="ListLabel60">
    <w:name w:val="ListLabel 60"/>
    <w:qFormat/>
    <w:rPr>
      <w:rFonts w:cs="Liberation Serif"/>
    </w:rPr>
  </w:style>
  <w:style w:type="character" w:customStyle="1" w:styleId="ListLabel61">
    <w:name w:val="ListLabel 61"/>
    <w:qFormat/>
    <w:rPr>
      <w:rFonts w:cs="Liberation Serif"/>
    </w:rPr>
  </w:style>
  <w:style w:type="character" w:customStyle="1" w:styleId="ListLabel62">
    <w:name w:val="ListLabel 62"/>
    <w:qFormat/>
    <w:rPr>
      <w:rFonts w:cs="Liberation Serif"/>
    </w:rPr>
  </w:style>
  <w:style w:type="character" w:customStyle="1" w:styleId="ListLabel63">
    <w:name w:val="ListLabel 63"/>
    <w:qFormat/>
    <w:rPr>
      <w:rFonts w:cs="Liberation Serif"/>
    </w:rPr>
  </w:style>
  <w:style w:type="character" w:customStyle="1" w:styleId="ListLabel64">
    <w:name w:val="ListLabel 64"/>
    <w:qFormat/>
    <w:rPr>
      <w:rFonts w:cs="Liberation Serif"/>
    </w:rPr>
  </w:style>
  <w:style w:type="character" w:customStyle="1" w:styleId="ListLabel65">
    <w:name w:val="ListLabel 65"/>
    <w:qFormat/>
    <w:rPr>
      <w:rFonts w:cs="Liberation Serif"/>
    </w:rPr>
  </w:style>
  <w:style w:type="character" w:customStyle="1" w:styleId="ListLabel66">
    <w:name w:val="ListLabel 66"/>
    <w:qFormat/>
    <w:rPr>
      <w:rFonts w:cs="Liberation Serif"/>
    </w:rPr>
  </w:style>
  <w:style w:type="character" w:customStyle="1" w:styleId="ListLabel67">
    <w:name w:val="ListLabel 67"/>
    <w:qFormat/>
    <w:rPr>
      <w:rFonts w:cs="Liberation Serif"/>
    </w:rPr>
  </w:style>
  <w:style w:type="character" w:customStyle="1" w:styleId="ListLabel68">
    <w:name w:val="ListLabel 68"/>
    <w:qFormat/>
    <w:rPr>
      <w:rFonts w:cs="Liberation Serif"/>
    </w:rPr>
  </w:style>
  <w:style w:type="character" w:customStyle="1" w:styleId="ListLabel69">
    <w:name w:val="ListLabel 69"/>
    <w:qFormat/>
    <w:rPr>
      <w:rFonts w:cs="Liberation Serif"/>
    </w:rPr>
  </w:style>
  <w:style w:type="character" w:customStyle="1" w:styleId="ListLabel70">
    <w:name w:val="ListLabel 70"/>
    <w:qFormat/>
    <w:rPr>
      <w:rFonts w:cs="Liberation Serif"/>
    </w:rPr>
  </w:style>
  <w:style w:type="character" w:customStyle="1" w:styleId="ListLabel71">
    <w:name w:val="ListLabel 71"/>
    <w:qFormat/>
    <w:rPr>
      <w:rFonts w:eastAsia="OpenSymbol, 'Arial Unicode MS'" w:cs="OpenSymbol, 'Arial Unicode MS'"/>
      <w:sz w:val="24"/>
    </w:rPr>
  </w:style>
  <w:style w:type="character" w:customStyle="1" w:styleId="ListLabel72">
    <w:name w:val="ListLabel 72"/>
    <w:qFormat/>
    <w:rPr>
      <w:rFonts w:eastAsia="Garamond" w:cs="Garamond"/>
      <w:b/>
      <w:sz w:val="24"/>
    </w:rPr>
  </w:style>
  <w:style w:type="character" w:customStyle="1" w:styleId="ListLabel73">
    <w:name w:val="ListLabel 73"/>
    <w:qFormat/>
    <w:rPr>
      <w:rFonts w:eastAsia="Garamond" w:cs="Garamond"/>
      <w:color w:val="000000"/>
      <w:sz w:val="24"/>
      <w:szCs w:val="24"/>
      <w:highlight w:val="yellow"/>
      <w:lang w:eastAsia="it-IT"/>
    </w:rPr>
  </w:style>
  <w:style w:type="character" w:customStyle="1" w:styleId="ListLabel74">
    <w:name w:val="ListLabel 74"/>
    <w:qFormat/>
    <w:rPr>
      <w:rFonts w:cs="Liberation Serif"/>
    </w:rPr>
  </w:style>
  <w:style w:type="character" w:customStyle="1" w:styleId="ListLabel75">
    <w:name w:val="ListLabel 75"/>
    <w:qFormat/>
    <w:rPr>
      <w:rFonts w:cs="Liberation Serif"/>
    </w:rPr>
  </w:style>
  <w:style w:type="character" w:customStyle="1" w:styleId="ListLabel76">
    <w:name w:val="ListLabel 76"/>
    <w:qFormat/>
    <w:rPr>
      <w:rFonts w:cs="Liberation Serif"/>
    </w:rPr>
  </w:style>
  <w:style w:type="character" w:customStyle="1" w:styleId="ListLabel77">
    <w:name w:val="ListLabel 77"/>
    <w:qFormat/>
    <w:rPr>
      <w:rFonts w:cs="Liberation Serif"/>
    </w:rPr>
  </w:style>
  <w:style w:type="character" w:customStyle="1" w:styleId="ListLabel78">
    <w:name w:val="ListLabel 78"/>
    <w:qFormat/>
    <w:rPr>
      <w:rFonts w:cs="Liberation Serif"/>
    </w:rPr>
  </w:style>
  <w:style w:type="character" w:customStyle="1" w:styleId="ListLabel79">
    <w:name w:val="ListLabel 79"/>
    <w:qFormat/>
    <w:rPr>
      <w:rFonts w:cs="Liberation Serif"/>
    </w:rPr>
  </w:style>
  <w:style w:type="character" w:customStyle="1" w:styleId="ListLabel80">
    <w:name w:val="ListLabel 80"/>
    <w:qFormat/>
    <w:rPr>
      <w:rFonts w:eastAsia="Garamond" w:cs="Garamond"/>
      <w:sz w:val="24"/>
    </w:rPr>
  </w:style>
  <w:style w:type="character" w:customStyle="1" w:styleId="ListLabel81">
    <w:name w:val="ListLabel 81"/>
    <w:qFormat/>
    <w:rPr>
      <w:rFonts w:eastAsia="Garamond" w:cs="OpenSymbol, 'Arial Unicode MS'"/>
      <w:sz w:val="24"/>
      <w:szCs w:val="24"/>
    </w:rPr>
  </w:style>
  <w:style w:type="character" w:customStyle="1" w:styleId="ListLabel82">
    <w:name w:val="ListLabel 82"/>
    <w:qFormat/>
    <w:rPr>
      <w:rFonts w:cs="OpenSymbol, 'Arial Unicode MS'"/>
    </w:rPr>
  </w:style>
  <w:style w:type="character" w:customStyle="1" w:styleId="ListLabel83">
    <w:name w:val="ListLabel 83"/>
    <w:qFormat/>
    <w:rPr>
      <w:rFonts w:cs="OpenSymbol, 'Arial Unicode MS'"/>
    </w:rPr>
  </w:style>
  <w:style w:type="character" w:customStyle="1" w:styleId="ListLabel84">
    <w:name w:val="ListLabel 84"/>
    <w:qFormat/>
    <w:rPr>
      <w:rFonts w:eastAsia="Garamond" w:cs="OpenSymbol, 'Arial Unicode MS'"/>
      <w:sz w:val="24"/>
      <w:szCs w:val="24"/>
    </w:rPr>
  </w:style>
  <w:style w:type="character" w:customStyle="1" w:styleId="ListLabel85">
    <w:name w:val="ListLabel 85"/>
    <w:qFormat/>
    <w:rPr>
      <w:rFonts w:cs="OpenSymbol, 'Arial Unicode MS'"/>
    </w:rPr>
  </w:style>
  <w:style w:type="character" w:customStyle="1" w:styleId="ListLabel86">
    <w:name w:val="ListLabel 86"/>
    <w:qFormat/>
    <w:rPr>
      <w:rFonts w:cs="OpenSymbol, 'Arial Unicode MS'"/>
    </w:rPr>
  </w:style>
  <w:style w:type="character" w:customStyle="1" w:styleId="ListLabel87">
    <w:name w:val="ListLabel 87"/>
    <w:qFormat/>
    <w:rPr>
      <w:rFonts w:eastAsia="Garamond" w:cs="OpenSymbol, 'Arial Unicode MS'"/>
      <w:sz w:val="24"/>
      <w:szCs w:val="24"/>
    </w:rPr>
  </w:style>
  <w:style w:type="character" w:customStyle="1" w:styleId="ListLabel88">
    <w:name w:val="ListLabel 88"/>
    <w:qFormat/>
    <w:rPr>
      <w:rFonts w:cs="OpenSymbol, 'Arial Unicode MS'"/>
    </w:rPr>
  </w:style>
  <w:style w:type="character" w:customStyle="1" w:styleId="ListLabel89">
    <w:name w:val="ListLabel 89"/>
    <w:qFormat/>
    <w:rPr>
      <w:rFonts w:cs="OpenSymbol, 'Arial Unicode MS'"/>
    </w:rPr>
  </w:style>
  <w:style w:type="character" w:customStyle="1" w:styleId="ListLabel90">
    <w:name w:val="ListLabel 90"/>
    <w:qFormat/>
    <w:rPr>
      <w:rFonts w:cs="OpenSymbol, 'Arial Unicode MS'"/>
    </w:rPr>
  </w:style>
  <w:style w:type="character" w:customStyle="1" w:styleId="ListLabel91">
    <w:name w:val="ListLabel 91"/>
    <w:qFormat/>
    <w:rPr>
      <w:rFonts w:cs="OpenSymbol, 'Arial Unicode MS'"/>
    </w:rPr>
  </w:style>
  <w:style w:type="character" w:customStyle="1" w:styleId="ListLabel92">
    <w:name w:val="ListLabel 92"/>
    <w:qFormat/>
    <w:rPr>
      <w:rFonts w:cs="OpenSymbol, 'Arial Unicode MS'"/>
    </w:rPr>
  </w:style>
  <w:style w:type="character" w:customStyle="1" w:styleId="ListLabel93">
    <w:name w:val="ListLabel 93"/>
    <w:qFormat/>
    <w:rPr>
      <w:rFonts w:cs="OpenSymbol, 'Arial Unicode MS'"/>
    </w:rPr>
  </w:style>
  <w:style w:type="character" w:customStyle="1" w:styleId="ListLabel94">
    <w:name w:val="ListLabel 94"/>
    <w:qFormat/>
    <w:rPr>
      <w:rFonts w:cs="OpenSymbol, 'Arial Unicode MS'"/>
    </w:rPr>
  </w:style>
  <w:style w:type="character" w:customStyle="1" w:styleId="ListLabel95">
    <w:name w:val="ListLabel 95"/>
    <w:qFormat/>
    <w:rPr>
      <w:rFonts w:cs="OpenSymbol, 'Arial Unicode MS'"/>
    </w:rPr>
  </w:style>
  <w:style w:type="character" w:customStyle="1" w:styleId="ListLabel96">
    <w:name w:val="ListLabel 96"/>
    <w:qFormat/>
    <w:rPr>
      <w:rFonts w:cs="OpenSymbol, 'Arial Unicode MS'"/>
    </w:rPr>
  </w:style>
  <w:style w:type="character" w:customStyle="1" w:styleId="ListLabel97">
    <w:name w:val="ListLabel 97"/>
    <w:qFormat/>
    <w:rPr>
      <w:rFonts w:cs="OpenSymbol, 'Arial Unicode MS'"/>
    </w:rPr>
  </w:style>
  <w:style w:type="character" w:customStyle="1" w:styleId="ListLabel98">
    <w:name w:val="ListLabel 98"/>
    <w:qFormat/>
    <w:rPr>
      <w:rFonts w:cs="OpenSymbol, 'Arial Unicode MS'"/>
    </w:rPr>
  </w:style>
  <w:style w:type="character" w:customStyle="1" w:styleId="ListLabel99">
    <w:name w:val="ListLabel 99"/>
    <w:qFormat/>
    <w:rPr>
      <w:rFonts w:cs="OpenSymbol, 'Arial Unicode MS'"/>
    </w:rPr>
  </w:style>
  <w:style w:type="character" w:customStyle="1" w:styleId="ListLabel100">
    <w:name w:val="ListLabel 100"/>
    <w:qFormat/>
    <w:rPr>
      <w:rFonts w:cs="OpenSymbol, 'Arial Unicode MS'"/>
    </w:rPr>
  </w:style>
  <w:style w:type="character" w:customStyle="1" w:styleId="ListLabel101">
    <w:name w:val="ListLabel 101"/>
    <w:qFormat/>
    <w:rPr>
      <w:rFonts w:cs="OpenSymbol, 'Arial Unicode MS'"/>
    </w:rPr>
  </w:style>
  <w:style w:type="character" w:customStyle="1" w:styleId="ListLabel102">
    <w:name w:val="ListLabel 102"/>
    <w:qFormat/>
    <w:rPr>
      <w:rFonts w:cs="OpenSymbol, 'Arial Unicode MS'"/>
    </w:rPr>
  </w:style>
  <w:style w:type="character" w:customStyle="1" w:styleId="ListLabel103">
    <w:name w:val="ListLabel 103"/>
    <w:qFormat/>
    <w:rPr>
      <w:rFonts w:cs="OpenSymbol, 'Arial Unicode MS'"/>
    </w:rPr>
  </w:style>
  <w:style w:type="character" w:customStyle="1" w:styleId="ListLabel104">
    <w:name w:val="ListLabel 104"/>
    <w:qFormat/>
    <w:rPr>
      <w:rFonts w:cs="OpenSymbol, 'Arial Unicode MS'"/>
    </w:rPr>
  </w:style>
  <w:style w:type="character" w:customStyle="1" w:styleId="ListLabel105">
    <w:name w:val="ListLabel 105"/>
    <w:qFormat/>
    <w:rPr>
      <w:rFonts w:cs="OpenSymbol, 'Arial Unicode MS'"/>
    </w:rPr>
  </w:style>
  <w:style w:type="character" w:customStyle="1" w:styleId="ListLabel106">
    <w:name w:val="ListLabel 106"/>
    <w:qFormat/>
    <w:rPr>
      <w:rFonts w:cs="OpenSymbol, 'Arial Unicode MS'"/>
    </w:rPr>
  </w:style>
  <w:style w:type="character" w:customStyle="1" w:styleId="ListLabel107">
    <w:name w:val="ListLabel 107"/>
    <w:qFormat/>
    <w:rPr>
      <w:rFonts w:cs="OpenSymbol, 'Arial Unicode MS'"/>
    </w:rPr>
  </w:style>
  <w:style w:type="character" w:customStyle="1" w:styleId="ListLabel108">
    <w:name w:val="ListLabel 108"/>
    <w:qFormat/>
    <w:rPr>
      <w:rFonts w:cs="OpenSymbol, 'Arial Unicode MS'"/>
    </w:rPr>
  </w:style>
  <w:style w:type="character" w:customStyle="1" w:styleId="ListLabel109">
    <w:name w:val="ListLabel 109"/>
    <w:qFormat/>
    <w:rPr>
      <w:rFonts w:cs="OpenSymbol, 'Arial Unicode MS'"/>
    </w:rPr>
  </w:style>
  <w:style w:type="character" w:customStyle="1" w:styleId="ListLabel110">
    <w:name w:val="ListLabel 110"/>
    <w:qFormat/>
    <w:rPr>
      <w:rFonts w:cs="OpenSymbol, 'Arial Unicode MS'"/>
    </w:rPr>
  </w:style>
  <w:style w:type="character" w:customStyle="1" w:styleId="ListLabel111">
    <w:name w:val="ListLabel 111"/>
    <w:qFormat/>
    <w:rPr>
      <w:rFonts w:cs="OpenSymbol, 'Arial Unicode MS'"/>
    </w:rPr>
  </w:style>
  <w:style w:type="character" w:customStyle="1" w:styleId="ListLabel112">
    <w:name w:val="ListLabel 112"/>
    <w:qFormat/>
    <w:rPr>
      <w:rFonts w:cs="OpenSymbol, 'Arial Unicode MS'"/>
    </w:rPr>
  </w:style>
  <w:style w:type="character" w:customStyle="1" w:styleId="ListLabel113">
    <w:name w:val="ListLabel 113"/>
    <w:qFormat/>
    <w:rPr>
      <w:rFonts w:cs="OpenSymbol, 'Arial Unicode MS'"/>
    </w:rPr>
  </w:style>
  <w:style w:type="character" w:customStyle="1" w:styleId="ListLabel114">
    <w:name w:val="ListLabel 114"/>
    <w:qFormat/>
    <w:rPr>
      <w:rFonts w:cs="OpenSymbol, 'Arial Unicode MS'"/>
    </w:rPr>
  </w:style>
  <w:style w:type="character" w:customStyle="1" w:styleId="ListLabel115">
    <w:name w:val="ListLabel 115"/>
    <w:qFormat/>
    <w:rPr>
      <w:rFonts w:cs="OpenSymbol, 'Arial Unicode MS'"/>
    </w:rPr>
  </w:style>
  <w:style w:type="character" w:customStyle="1" w:styleId="ListLabel116">
    <w:name w:val="ListLabel 116"/>
    <w:qFormat/>
    <w:rPr>
      <w:rFonts w:cs="OpenSymbol, 'Arial Unicode MS'"/>
    </w:rPr>
  </w:style>
  <w:style w:type="character" w:customStyle="1" w:styleId="ListLabel117">
    <w:name w:val="ListLabel 117"/>
    <w:qFormat/>
    <w:rPr>
      <w:rFonts w:cs="OpenSymbol, 'Arial Unicode MS'"/>
    </w:rPr>
  </w:style>
  <w:style w:type="character" w:customStyle="1" w:styleId="ListLabel118">
    <w:name w:val="ListLabel 118"/>
    <w:qFormat/>
    <w:rPr>
      <w:rFonts w:cs="OpenSymbol, 'Arial Unicode MS'"/>
    </w:rPr>
  </w:style>
  <w:style w:type="character" w:customStyle="1" w:styleId="ListLabel119">
    <w:name w:val="ListLabel 119"/>
    <w:qFormat/>
    <w:rPr>
      <w:rFonts w:cs="OpenSymbol, 'Arial Unicode MS'"/>
    </w:rPr>
  </w:style>
  <w:style w:type="character" w:customStyle="1" w:styleId="ListLabel120">
    <w:name w:val="ListLabel 120"/>
    <w:qFormat/>
    <w:rPr>
      <w:rFonts w:cs="OpenSymbol, 'Arial Unicode MS'"/>
    </w:rPr>
  </w:style>
  <w:style w:type="character" w:customStyle="1" w:styleId="ListLabel121">
    <w:name w:val="ListLabel 121"/>
    <w:qFormat/>
    <w:rPr>
      <w:rFonts w:cs="OpenSymbol, 'Arial Unicode MS'"/>
    </w:rPr>
  </w:style>
  <w:style w:type="character" w:customStyle="1" w:styleId="ListLabel122">
    <w:name w:val="ListLabel 122"/>
    <w:qFormat/>
    <w:rPr>
      <w:rFonts w:cs="OpenSymbol, 'Arial Unicode MS'"/>
    </w:rPr>
  </w:style>
  <w:style w:type="character" w:customStyle="1" w:styleId="ListLabel123">
    <w:name w:val="ListLabel 123"/>
    <w:qFormat/>
    <w:rPr>
      <w:rFonts w:cs="OpenSymbol, 'Arial Unicode MS'"/>
    </w:rPr>
  </w:style>
  <w:style w:type="character" w:customStyle="1" w:styleId="ListLabel124">
    <w:name w:val="ListLabel 124"/>
    <w:qFormat/>
    <w:rPr>
      <w:rFonts w:cs="OpenSymbol, 'Arial Unicode MS'"/>
    </w:rPr>
  </w:style>
  <w:style w:type="character" w:customStyle="1" w:styleId="ListLabel125">
    <w:name w:val="ListLabel 125"/>
    <w:qFormat/>
    <w:rPr>
      <w:rFonts w:cs="OpenSymbol, 'Arial Unicode MS'"/>
    </w:rPr>
  </w:style>
  <w:style w:type="character" w:customStyle="1" w:styleId="ListLabel126">
    <w:name w:val="ListLabel 126"/>
    <w:qFormat/>
    <w:rPr>
      <w:rFonts w:cs="OpenSymbol, 'Arial Unicode MS'"/>
    </w:rPr>
  </w:style>
  <w:style w:type="character" w:customStyle="1" w:styleId="ListLabel127">
    <w:name w:val="ListLabel 127"/>
    <w:qFormat/>
    <w:rPr>
      <w:rFonts w:cs="OpenSymbol, 'Arial Unicode MS'"/>
    </w:rPr>
  </w:style>
  <w:style w:type="character" w:customStyle="1" w:styleId="ListLabel128">
    <w:name w:val="ListLabel 128"/>
    <w:qFormat/>
    <w:rPr>
      <w:rFonts w:cs="OpenSymbol, 'Arial Unicode MS'"/>
    </w:rPr>
  </w:style>
  <w:style w:type="character" w:customStyle="1" w:styleId="ListLabel129">
    <w:name w:val="ListLabel 129"/>
    <w:qFormat/>
    <w:rPr>
      <w:rFonts w:cs="OpenSymbol, 'Arial Unicode MS'"/>
    </w:rPr>
  </w:style>
  <w:style w:type="character" w:customStyle="1" w:styleId="ListLabel130">
    <w:name w:val="ListLabel 130"/>
    <w:qFormat/>
    <w:rPr>
      <w:rFonts w:cs="OpenSymbol, 'Arial Unicode MS'"/>
    </w:rPr>
  </w:style>
  <w:style w:type="character" w:customStyle="1" w:styleId="ListLabel131">
    <w:name w:val="ListLabel 131"/>
    <w:qFormat/>
    <w:rPr>
      <w:rFonts w:cs="OpenSymbol, 'Arial Unicode MS'"/>
    </w:rPr>
  </w:style>
  <w:style w:type="character" w:customStyle="1" w:styleId="ListLabel132">
    <w:name w:val="ListLabel 132"/>
    <w:qFormat/>
    <w:rPr>
      <w:rFonts w:cs="OpenSymbol, 'Arial Unicode MS'"/>
    </w:rPr>
  </w:style>
  <w:style w:type="character" w:customStyle="1" w:styleId="ListLabel133">
    <w:name w:val="ListLabel 133"/>
    <w:qFormat/>
    <w:rPr>
      <w:rFonts w:cs="OpenSymbol, 'Arial Unicode MS'"/>
    </w:rPr>
  </w:style>
  <w:style w:type="character" w:customStyle="1" w:styleId="ListLabel134">
    <w:name w:val="ListLabel 134"/>
    <w:qFormat/>
    <w:rPr>
      <w:rFonts w:cs="OpenSymbol, 'Arial Unicode MS'"/>
    </w:rPr>
  </w:style>
  <w:style w:type="character" w:customStyle="1" w:styleId="ListLabel135">
    <w:name w:val="ListLabel 135"/>
    <w:qFormat/>
    <w:rPr>
      <w:rFonts w:cs="Symbol"/>
      <w:sz w:val="24"/>
      <w:szCs w:val="24"/>
    </w:rPr>
  </w:style>
  <w:style w:type="character" w:customStyle="1" w:styleId="ListLabel136">
    <w:name w:val="ListLabel 136"/>
    <w:qFormat/>
    <w:rPr>
      <w:rFonts w:eastAsia="Times New Roman" w:cs="Symbol"/>
      <w:color w:val="000000"/>
      <w:sz w:val="24"/>
      <w:szCs w:val="24"/>
      <w:lang w:eastAsia="it-IT"/>
    </w:rPr>
  </w:style>
  <w:style w:type="character" w:customStyle="1" w:styleId="ListLabel137">
    <w:name w:val="ListLabel 137"/>
    <w:qFormat/>
    <w:rPr>
      <w:rFonts w:eastAsia="Garamond" w:cs="Garamond"/>
    </w:rPr>
  </w:style>
  <w:style w:type="character" w:customStyle="1" w:styleId="ListLabel138">
    <w:name w:val="ListLabel 138"/>
    <w:qFormat/>
    <w:rPr>
      <w:rFonts w:cs="Symbol"/>
    </w:rPr>
  </w:style>
  <w:style w:type="character" w:customStyle="1" w:styleId="ListLabel139">
    <w:name w:val="ListLabel 139"/>
    <w:qFormat/>
    <w:rPr>
      <w:rFonts w:cs="Tahoma"/>
      <w:szCs w:val="24"/>
    </w:rPr>
  </w:style>
  <w:style w:type="character" w:customStyle="1" w:styleId="ListLabel140">
    <w:name w:val="ListLabel 140"/>
    <w:qFormat/>
    <w:rPr>
      <w:rFonts w:eastAsia="Times New Roman" w:cs="Calibri"/>
      <w:color w:val="000000"/>
      <w:sz w:val="24"/>
      <w:szCs w:val="24"/>
      <w:highlight w:val="yellow"/>
    </w:rPr>
  </w:style>
  <w:style w:type="character" w:customStyle="1" w:styleId="ListLabel141">
    <w:name w:val="ListLabel 141"/>
    <w:qFormat/>
    <w:rPr>
      <w:rFonts w:eastAsia="Times New Roman" w:cs="Calibri"/>
      <w:i/>
      <w:iCs/>
      <w:color w:val="000000"/>
      <w:sz w:val="24"/>
      <w:szCs w:val="24"/>
      <w:lang w:eastAsia="it-IT"/>
    </w:rPr>
  </w:style>
  <w:style w:type="character" w:customStyle="1" w:styleId="ListLabel142">
    <w:name w:val="ListLabel 142"/>
    <w:qFormat/>
    <w:rPr>
      <w:rFonts w:cs="Symbol"/>
    </w:rPr>
  </w:style>
  <w:style w:type="character" w:customStyle="1" w:styleId="ListLabel143">
    <w:name w:val="ListLabel 143"/>
    <w:qFormat/>
    <w:rPr>
      <w:rFonts w:eastAsia="Garamond" w:cs="Symbol"/>
      <w:sz w:val="24"/>
      <w:szCs w:val="24"/>
    </w:rPr>
  </w:style>
  <w:style w:type="character" w:customStyle="1" w:styleId="ListLabel144">
    <w:name w:val="ListLabel 144"/>
    <w:qFormat/>
    <w:rPr>
      <w:rFonts w:eastAsia="Times New Roman" w:cs="Symbol"/>
      <w:color w:val="000000"/>
      <w:sz w:val="24"/>
      <w:szCs w:val="24"/>
      <w:lang w:eastAsia="it-IT"/>
    </w:rPr>
  </w:style>
  <w:style w:type="character" w:customStyle="1" w:styleId="ListLabel145">
    <w:name w:val="ListLabel 145"/>
    <w:qFormat/>
    <w:rPr>
      <w:rFonts w:cs="Wingdings"/>
      <w:sz w:val="24"/>
    </w:rPr>
  </w:style>
  <w:style w:type="character" w:customStyle="1" w:styleId="ListLabel146">
    <w:name w:val="ListLabel 146"/>
    <w:qFormat/>
    <w:rPr>
      <w:rFonts w:eastAsia="Garamond" w:cs="Garamond"/>
      <w:sz w:val="24"/>
      <w:szCs w:val="24"/>
    </w:rPr>
  </w:style>
  <w:style w:type="character" w:customStyle="1" w:styleId="ListLabel147">
    <w:name w:val="ListLabel 147"/>
    <w:qFormat/>
    <w:rPr>
      <w:rFonts w:eastAsia="Garamond" w:cs="Garamond"/>
      <w:b/>
      <w:sz w:val="24"/>
    </w:rPr>
  </w:style>
  <w:style w:type="character" w:customStyle="1" w:styleId="ListLabel148">
    <w:name w:val="ListLabel 148"/>
    <w:qFormat/>
    <w:rPr>
      <w:rFonts w:eastAsia="Times New Roman" w:cs="Calibri"/>
      <w:color w:val="000000"/>
      <w:sz w:val="24"/>
      <w:szCs w:val="24"/>
      <w:lang w:eastAsia="it-IT"/>
    </w:rPr>
  </w:style>
  <w:style w:type="character" w:customStyle="1" w:styleId="ListLabel149">
    <w:name w:val="ListLabel 149"/>
    <w:qFormat/>
    <w:rPr>
      <w:rFonts w:cs="Symbol"/>
    </w:rPr>
  </w:style>
  <w:style w:type="character" w:customStyle="1" w:styleId="ListLabel150">
    <w:name w:val="ListLabel 150"/>
    <w:qFormat/>
    <w:rPr>
      <w:rFonts w:cs="Symbol"/>
    </w:rPr>
  </w:style>
  <w:style w:type="character" w:customStyle="1" w:styleId="ListLabel151">
    <w:name w:val="ListLabel 151"/>
    <w:qFormat/>
    <w:rPr>
      <w:rFonts w:eastAsia="Garamond" w:cs="Garamond"/>
      <w:b/>
      <w:sz w:val="24"/>
    </w:rPr>
  </w:style>
  <w:style w:type="character" w:customStyle="1" w:styleId="ListLabel152">
    <w:name w:val="ListLabel 152"/>
    <w:qFormat/>
    <w:rPr>
      <w:rFonts w:eastAsia="OpenSymbol, 'Arial Unicode MS'" w:cs="OpenSymbol, 'Arial Unicode MS'"/>
    </w:rPr>
  </w:style>
  <w:style w:type="character" w:customStyle="1" w:styleId="ListLabel153">
    <w:name w:val="ListLabel 153"/>
    <w:qFormat/>
    <w:rPr>
      <w:rFonts w:eastAsia="OpenSymbol, 'Arial Unicode MS'" w:cs="OpenSymbol, 'Arial Unicode MS'"/>
    </w:rPr>
  </w:style>
  <w:style w:type="character" w:customStyle="1" w:styleId="ListLabel154">
    <w:name w:val="ListLabel 154"/>
    <w:qFormat/>
    <w:rPr>
      <w:rFonts w:eastAsia="OpenSymbol, 'Arial Unicode MS'" w:cs="OpenSymbol, 'Arial Unicode MS'"/>
    </w:rPr>
  </w:style>
  <w:style w:type="character" w:customStyle="1" w:styleId="ListLabel155">
    <w:name w:val="ListLabel 155"/>
    <w:qFormat/>
    <w:rPr>
      <w:rFonts w:eastAsia="OpenSymbol, 'Arial Unicode MS'" w:cs="OpenSymbol, 'Arial Unicode MS'"/>
    </w:rPr>
  </w:style>
  <w:style w:type="character" w:customStyle="1" w:styleId="ListLabel156">
    <w:name w:val="ListLabel 156"/>
    <w:qFormat/>
    <w:rPr>
      <w:rFonts w:eastAsia="OpenSymbol, 'Arial Unicode MS'" w:cs="OpenSymbol, 'Arial Unicode MS'"/>
    </w:rPr>
  </w:style>
  <w:style w:type="character" w:customStyle="1" w:styleId="ListLabel157">
    <w:name w:val="ListLabel 157"/>
    <w:qFormat/>
    <w:rPr>
      <w:rFonts w:eastAsia="OpenSymbol, 'Arial Unicode MS'" w:cs="OpenSymbol, 'Arial Unicode MS'"/>
    </w:rPr>
  </w:style>
  <w:style w:type="character" w:customStyle="1" w:styleId="ListLabel158">
    <w:name w:val="ListLabel 158"/>
    <w:qFormat/>
    <w:rPr>
      <w:rFonts w:eastAsia="OpenSymbol, 'Arial Unicode MS'" w:cs="OpenSymbol, 'Arial Unicode MS'"/>
    </w:rPr>
  </w:style>
  <w:style w:type="character" w:customStyle="1" w:styleId="ListLabel159">
    <w:name w:val="ListLabel 159"/>
    <w:qFormat/>
    <w:rPr>
      <w:rFonts w:eastAsia="OpenSymbol, 'Arial Unicode MS'" w:cs="OpenSymbol, 'Arial Unicode MS'"/>
    </w:rPr>
  </w:style>
  <w:style w:type="character" w:customStyle="1" w:styleId="ListLabel160">
    <w:name w:val="ListLabel 160"/>
    <w:qFormat/>
    <w:rPr>
      <w:rFonts w:eastAsia="OpenSymbol, 'Arial Unicode MS'" w:cs="OpenSymbol, 'Arial Unicode MS'"/>
    </w:rPr>
  </w:style>
  <w:style w:type="character" w:customStyle="1" w:styleId="ListLabel161">
    <w:name w:val="ListLabel 161"/>
    <w:qFormat/>
    <w:rPr>
      <w:rFonts w:eastAsia="OpenSymbol, 'Arial Unicode MS'" w:cs="OpenSymbol, 'Arial Unicode MS'"/>
    </w:rPr>
  </w:style>
  <w:style w:type="character" w:customStyle="1" w:styleId="ListLabel162">
    <w:name w:val="ListLabel 162"/>
    <w:qFormat/>
    <w:rPr>
      <w:rFonts w:eastAsia="OpenSymbol, 'Arial Unicode MS'" w:cs="OpenSymbol, 'Arial Unicode MS'"/>
    </w:rPr>
  </w:style>
  <w:style w:type="character" w:customStyle="1" w:styleId="ListLabel163">
    <w:name w:val="ListLabel 163"/>
    <w:qFormat/>
    <w:rPr>
      <w:rFonts w:eastAsia="OpenSymbol, 'Arial Unicode MS'" w:cs="OpenSymbol, 'Arial Unicode MS'"/>
    </w:rPr>
  </w:style>
  <w:style w:type="character" w:customStyle="1" w:styleId="ListLabel164">
    <w:name w:val="ListLabel 164"/>
    <w:qFormat/>
    <w:rPr>
      <w:rFonts w:eastAsia="OpenSymbol, 'Arial Unicode MS'" w:cs="OpenSymbol, 'Arial Unicode MS'"/>
    </w:rPr>
  </w:style>
  <w:style w:type="character" w:customStyle="1" w:styleId="ListLabel165">
    <w:name w:val="ListLabel 165"/>
    <w:qFormat/>
    <w:rPr>
      <w:rFonts w:eastAsia="OpenSymbol, 'Arial Unicode MS'" w:cs="OpenSymbol, 'Arial Unicode MS'"/>
    </w:rPr>
  </w:style>
  <w:style w:type="character" w:customStyle="1" w:styleId="ListLabel166">
    <w:name w:val="ListLabel 166"/>
    <w:qFormat/>
    <w:rPr>
      <w:rFonts w:eastAsia="OpenSymbol, 'Arial Unicode MS'" w:cs="OpenSymbol, 'Arial Unicode MS'"/>
    </w:rPr>
  </w:style>
  <w:style w:type="character" w:customStyle="1" w:styleId="ListLabel167">
    <w:name w:val="ListLabel 167"/>
    <w:qFormat/>
    <w:rPr>
      <w:rFonts w:eastAsia="OpenSymbol, 'Arial Unicode MS'" w:cs="OpenSymbol, 'Arial Unicode MS'"/>
    </w:rPr>
  </w:style>
  <w:style w:type="character" w:customStyle="1" w:styleId="ListLabel168">
    <w:name w:val="ListLabel 168"/>
    <w:qFormat/>
    <w:rPr>
      <w:rFonts w:eastAsia="OpenSymbol, 'Arial Unicode MS'" w:cs="OpenSymbol, 'Arial Unicode MS'"/>
    </w:rPr>
  </w:style>
  <w:style w:type="character" w:customStyle="1" w:styleId="ListLabel169">
    <w:name w:val="ListLabel 169"/>
    <w:qFormat/>
    <w:rPr>
      <w:rFonts w:eastAsia="OpenSymbol, 'Arial Unicode MS'" w:cs="OpenSymbol, 'Arial Unicode MS'"/>
    </w:rPr>
  </w:style>
  <w:style w:type="character" w:customStyle="1" w:styleId="ListLabel170">
    <w:name w:val="ListLabel 170"/>
    <w:qFormat/>
    <w:rPr>
      <w:rFonts w:eastAsia="OpenSymbol, 'Arial Unicode MS'" w:cs="OpenSymbol, 'Arial Unicode MS'"/>
    </w:rPr>
  </w:style>
  <w:style w:type="character" w:customStyle="1" w:styleId="ListLabel171">
    <w:name w:val="ListLabel 171"/>
    <w:qFormat/>
    <w:rPr>
      <w:rFonts w:eastAsia="OpenSymbol, 'Arial Unicode MS'" w:cs="OpenSymbol, 'Arial Unicode MS'"/>
    </w:rPr>
  </w:style>
  <w:style w:type="character" w:customStyle="1" w:styleId="ListLabel172">
    <w:name w:val="ListLabel 172"/>
    <w:qFormat/>
    <w:rPr>
      <w:rFonts w:eastAsia="OpenSymbol, 'Arial Unicode MS'" w:cs="OpenSymbol, 'Arial Unicode MS'"/>
    </w:rPr>
  </w:style>
  <w:style w:type="character" w:customStyle="1" w:styleId="ListLabel173">
    <w:name w:val="ListLabel 173"/>
    <w:qFormat/>
    <w:rPr>
      <w:rFonts w:eastAsia="OpenSymbol, 'Arial Unicode MS'" w:cs="OpenSymbol, 'Arial Unicode MS'"/>
    </w:rPr>
  </w:style>
  <w:style w:type="character" w:customStyle="1" w:styleId="ListLabel174">
    <w:name w:val="ListLabel 174"/>
    <w:qFormat/>
    <w:rPr>
      <w:rFonts w:eastAsia="OpenSymbol, 'Arial Unicode MS'" w:cs="OpenSymbol, 'Arial Unicode MS'"/>
    </w:rPr>
  </w:style>
  <w:style w:type="character" w:customStyle="1" w:styleId="ListLabel175">
    <w:name w:val="ListLabel 175"/>
    <w:qFormat/>
    <w:rPr>
      <w:rFonts w:eastAsia="OpenSymbol, 'Arial Unicode MS'" w:cs="OpenSymbol, 'Arial Unicode MS'"/>
    </w:rPr>
  </w:style>
  <w:style w:type="character" w:customStyle="1" w:styleId="ListLabel176">
    <w:name w:val="ListLabel 176"/>
    <w:qFormat/>
    <w:rPr>
      <w:rFonts w:eastAsia="OpenSymbol, 'Arial Unicode MS'" w:cs="OpenSymbol, 'Arial Unicode MS'"/>
    </w:rPr>
  </w:style>
  <w:style w:type="character" w:customStyle="1" w:styleId="ListLabel177">
    <w:name w:val="ListLabel 177"/>
    <w:qFormat/>
    <w:rPr>
      <w:rFonts w:eastAsia="OpenSymbol, 'Arial Unicode MS'" w:cs="OpenSymbol, 'Arial Unicode MS'"/>
    </w:rPr>
  </w:style>
  <w:style w:type="character" w:customStyle="1" w:styleId="ListLabel178">
    <w:name w:val="ListLabel 178"/>
    <w:qFormat/>
    <w:rPr>
      <w:rFonts w:eastAsia="OpenSymbol, 'Arial Unicode MS'" w:cs="OpenSymbol, 'Arial Unicode MS'"/>
    </w:rPr>
  </w:style>
  <w:style w:type="character" w:customStyle="1" w:styleId="ListLabel179">
    <w:name w:val="ListLabel 179"/>
    <w:qFormat/>
    <w:rPr>
      <w:rFonts w:eastAsia="OpenSymbol, 'Arial Unicode MS'" w:cs="OpenSymbol, 'Arial Unicode MS'"/>
    </w:rPr>
  </w:style>
  <w:style w:type="character" w:customStyle="1" w:styleId="ListLabel180">
    <w:name w:val="ListLabel 180"/>
    <w:qFormat/>
    <w:rPr>
      <w:rFonts w:eastAsia="OpenSymbol, 'Arial Unicode MS'" w:cs="OpenSymbol, 'Arial Unicode MS'"/>
    </w:rPr>
  </w:style>
  <w:style w:type="character" w:customStyle="1" w:styleId="ListLabel181">
    <w:name w:val="ListLabel 181"/>
    <w:qFormat/>
    <w:rPr>
      <w:rFonts w:eastAsia="OpenSymbol, 'Arial Unicode MS'" w:cs="OpenSymbol, 'Arial Unicode MS'"/>
    </w:rPr>
  </w:style>
  <w:style w:type="character" w:customStyle="1" w:styleId="ListLabel182">
    <w:name w:val="ListLabel 182"/>
    <w:qFormat/>
    <w:rPr>
      <w:rFonts w:eastAsia="OpenSymbol, 'Arial Unicode MS'" w:cs="OpenSymbol, 'Arial Unicode MS'"/>
    </w:rPr>
  </w:style>
  <w:style w:type="character" w:customStyle="1" w:styleId="ListLabel183">
    <w:name w:val="ListLabel 183"/>
    <w:qFormat/>
    <w:rPr>
      <w:rFonts w:eastAsia="OpenSymbol, 'Arial Unicode MS'" w:cs="OpenSymbol, 'Arial Unicode MS'"/>
    </w:rPr>
  </w:style>
  <w:style w:type="character" w:customStyle="1" w:styleId="ListLabel184">
    <w:name w:val="ListLabel 184"/>
    <w:qFormat/>
    <w:rPr>
      <w:rFonts w:eastAsia="OpenSymbol, 'Arial Unicode MS'" w:cs="OpenSymbol, 'Arial Unicode MS'"/>
    </w:rPr>
  </w:style>
  <w:style w:type="character" w:customStyle="1" w:styleId="ListLabel185">
    <w:name w:val="ListLabel 185"/>
    <w:qFormat/>
    <w:rPr>
      <w:rFonts w:eastAsia="OpenSymbol, 'Arial Unicode MS'" w:cs="OpenSymbol, 'Arial Unicode MS'"/>
    </w:rPr>
  </w:style>
  <w:style w:type="character" w:customStyle="1" w:styleId="ListLabel186">
    <w:name w:val="ListLabel 186"/>
    <w:qFormat/>
    <w:rPr>
      <w:rFonts w:eastAsia="OpenSymbol, 'Arial Unicode MS'" w:cs="OpenSymbol, 'Arial Unicode MS'"/>
    </w:rPr>
  </w:style>
  <w:style w:type="character" w:customStyle="1" w:styleId="ListLabel187">
    <w:name w:val="ListLabel 187"/>
    <w:qFormat/>
    <w:rPr>
      <w:rFonts w:eastAsia="OpenSymbol, 'Arial Unicode MS'" w:cs="OpenSymbol, 'Arial Unicode MS'"/>
    </w:rPr>
  </w:style>
  <w:style w:type="character" w:customStyle="1" w:styleId="ListLabel188">
    <w:name w:val="ListLabel 188"/>
    <w:qFormat/>
    <w:rPr>
      <w:rFonts w:eastAsia="OpenSymbol, 'Arial Unicode MS'" w:cs="OpenSymbol, 'Arial Unicode MS'"/>
    </w:rPr>
  </w:style>
  <w:style w:type="character" w:customStyle="1" w:styleId="ListLabel189">
    <w:name w:val="ListLabel 189"/>
    <w:qFormat/>
    <w:rPr>
      <w:rFonts w:eastAsia="OpenSymbol, 'Arial Unicode MS'" w:cs="OpenSymbol, 'Arial Unicode MS'"/>
    </w:rPr>
  </w:style>
  <w:style w:type="character" w:customStyle="1" w:styleId="ListLabel190">
    <w:name w:val="ListLabel 190"/>
    <w:qFormat/>
    <w:rPr>
      <w:rFonts w:eastAsia="OpenSymbol, 'Arial Unicode MS'" w:cs="OpenSymbol, 'Arial Unicode MS'"/>
    </w:rPr>
  </w:style>
  <w:style w:type="character" w:customStyle="1" w:styleId="ListLabel191">
    <w:name w:val="ListLabel 191"/>
    <w:qFormat/>
    <w:rPr>
      <w:rFonts w:eastAsia="OpenSymbol, 'Arial Unicode MS'" w:cs="OpenSymbol, 'Arial Unicode MS'"/>
    </w:rPr>
  </w:style>
  <w:style w:type="character" w:customStyle="1" w:styleId="ListLabel192">
    <w:name w:val="ListLabel 192"/>
    <w:qFormat/>
    <w:rPr>
      <w:rFonts w:eastAsia="OpenSymbol, 'Arial Unicode MS'" w:cs="OpenSymbol, 'Arial Unicode MS'"/>
    </w:rPr>
  </w:style>
  <w:style w:type="character" w:customStyle="1" w:styleId="ListLabel193">
    <w:name w:val="ListLabel 193"/>
    <w:qFormat/>
    <w:rPr>
      <w:rFonts w:eastAsia="OpenSymbol, 'Arial Unicode MS'" w:cs="OpenSymbol, 'Arial Unicode MS'"/>
    </w:rPr>
  </w:style>
  <w:style w:type="character" w:customStyle="1" w:styleId="ListLabel194">
    <w:name w:val="ListLabel 194"/>
    <w:qFormat/>
    <w:rPr>
      <w:rFonts w:eastAsia="OpenSymbol, 'Arial Unicode MS'" w:cs="OpenSymbol, 'Arial Unicode MS'"/>
    </w:rPr>
  </w:style>
  <w:style w:type="character" w:customStyle="1" w:styleId="ListLabel195">
    <w:name w:val="ListLabel 195"/>
    <w:qFormat/>
    <w:rPr>
      <w:rFonts w:eastAsia="OpenSymbol, 'Arial Unicode MS'" w:cs="OpenSymbol, 'Arial Unicode MS'"/>
    </w:rPr>
  </w:style>
  <w:style w:type="character" w:customStyle="1" w:styleId="ListLabel196">
    <w:name w:val="ListLabel 196"/>
    <w:qFormat/>
    <w:rPr>
      <w:rFonts w:eastAsia="OpenSymbol, 'Arial Unicode MS'" w:cs="OpenSymbol, 'Arial Unicode MS'"/>
    </w:rPr>
  </w:style>
  <w:style w:type="character" w:customStyle="1" w:styleId="ListLabel197">
    <w:name w:val="ListLabel 197"/>
    <w:qFormat/>
    <w:rPr>
      <w:rFonts w:eastAsia="Garamond" w:cs="Garamond"/>
      <w:b/>
      <w:bCs/>
      <w:sz w:val="24"/>
      <w:szCs w:val="24"/>
    </w:rPr>
  </w:style>
  <w:style w:type="character" w:customStyle="1" w:styleId="ListLabel198">
    <w:name w:val="ListLabel 198"/>
    <w:qFormat/>
    <w:rPr>
      <w:rFonts w:eastAsia="Times New Roman" w:cs="Liberation Serif"/>
      <w:color w:val="000000"/>
      <w:sz w:val="24"/>
      <w:szCs w:val="24"/>
      <w:lang w:eastAsia="it-IT"/>
    </w:rPr>
  </w:style>
  <w:style w:type="character" w:customStyle="1" w:styleId="ListLabel199">
    <w:name w:val="ListLabel 199"/>
    <w:qFormat/>
    <w:rPr>
      <w:rFonts w:eastAsia="Times New Roman" w:cs="Liberation Serif"/>
      <w:color w:val="000000"/>
      <w:sz w:val="24"/>
      <w:szCs w:val="24"/>
      <w:lang w:eastAsia="it-IT"/>
    </w:rPr>
  </w:style>
  <w:style w:type="character" w:customStyle="1" w:styleId="ListLabel200">
    <w:name w:val="ListLabel 200"/>
    <w:qFormat/>
    <w:rPr>
      <w:rFonts w:eastAsia="Times New Roman" w:cs="Liberation Serif"/>
      <w:color w:val="000000"/>
      <w:sz w:val="24"/>
      <w:szCs w:val="24"/>
      <w:lang w:eastAsia="it-IT"/>
    </w:rPr>
  </w:style>
  <w:style w:type="character" w:customStyle="1" w:styleId="ListLabel201">
    <w:name w:val="ListLabel 201"/>
    <w:qFormat/>
    <w:rPr>
      <w:rFonts w:eastAsia="Times New Roman" w:cs="Liberation Serif"/>
      <w:color w:val="000000"/>
      <w:sz w:val="24"/>
      <w:szCs w:val="24"/>
      <w:lang w:eastAsia="it-IT"/>
    </w:rPr>
  </w:style>
  <w:style w:type="character" w:customStyle="1" w:styleId="ListLabel202">
    <w:name w:val="ListLabel 202"/>
    <w:qFormat/>
    <w:rPr>
      <w:rFonts w:eastAsia="Times New Roman" w:cs="Liberation Serif"/>
      <w:color w:val="000000"/>
      <w:sz w:val="24"/>
      <w:szCs w:val="24"/>
      <w:lang w:eastAsia="it-IT"/>
    </w:rPr>
  </w:style>
  <w:style w:type="character" w:customStyle="1" w:styleId="ListLabel203">
    <w:name w:val="ListLabel 203"/>
    <w:qFormat/>
    <w:rPr>
      <w:rFonts w:eastAsia="Times New Roman" w:cs="Liberation Serif"/>
      <w:color w:val="000000"/>
      <w:sz w:val="24"/>
      <w:szCs w:val="24"/>
      <w:lang w:eastAsia="it-IT"/>
    </w:rPr>
  </w:style>
  <w:style w:type="character" w:customStyle="1" w:styleId="ListLabel204">
    <w:name w:val="ListLabel 204"/>
    <w:qFormat/>
    <w:rPr>
      <w:rFonts w:eastAsia="Times New Roman" w:cs="Liberation Serif"/>
      <w:color w:val="000000"/>
      <w:sz w:val="24"/>
      <w:szCs w:val="24"/>
      <w:lang w:eastAsia="it-IT"/>
    </w:rPr>
  </w:style>
  <w:style w:type="character" w:customStyle="1" w:styleId="ListLabel205">
    <w:name w:val="ListLabel 205"/>
    <w:qFormat/>
    <w:rPr>
      <w:rFonts w:eastAsia="Times New Roman" w:cs="Liberation Serif"/>
      <w:color w:val="000000"/>
      <w:sz w:val="24"/>
      <w:szCs w:val="24"/>
      <w:lang w:eastAsia="it-IT"/>
    </w:rPr>
  </w:style>
  <w:style w:type="character" w:customStyle="1" w:styleId="ListLabel206">
    <w:name w:val="ListLabel 206"/>
    <w:qFormat/>
    <w:rPr>
      <w:rFonts w:eastAsia="Garamond" w:cs="Garamond"/>
      <w:sz w:val="24"/>
      <w:szCs w:val="24"/>
    </w:rPr>
  </w:style>
  <w:style w:type="character" w:customStyle="1" w:styleId="ListLabel207">
    <w:name w:val="ListLabel 207"/>
    <w:qFormat/>
    <w:rPr>
      <w:rFonts w:eastAsia="Garamond" w:cs="Garamond"/>
      <w:sz w:val="24"/>
      <w:szCs w:val="24"/>
    </w:rPr>
  </w:style>
  <w:style w:type="character" w:customStyle="1" w:styleId="ListLabel208">
    <w:name w:val="ListLabel 208"/>
    <w:qFormat/>
    <w:rPr>
      <w:rFonts w:cs="Liberation Serif"/>
    </w:rPr>
  </w:style>
  <w:style w:type="character" w:customStyle="1" w:styleId="ListLabel209">
    <w:name w:val="ListLabel 209"/>
    <w:qFormat/>
    <w:rPr>
      <w:rFonts w:cs="Liberation Serif"/>
    </w:rPr>
  </w:style>
  <w:style w:type="character" w:customStyle="1" w:styleId="ListLabel210">
    <w:name w:val="ListLabel 210"/>
    <w:qFormat/>
    <w:rPr>
      <w:rFonts w:cs="Liberation Serif"/>
    </w:rPr>
  </w:style>
  <w:style w:type="character" w:customStyle="1" w:styleId="ListLabel211">
    <w:name w:val="ListLabel 211"/>
    <w:qFormat/>
    <w:rPr>
      <w:rFonts w:cs="Liberation Serif"/>
    </w:rPr>
  </w:style>
  <w:style w:type="character" w:customStyle="1" w:styleId="ListLabel212">
    <w:name w:val="ListLabel 212"/>
    <w:qFormat/>
    <w:rPr>
      <w:rFonts w:cs="Liberation Serif"/>
    </w:rPr>
  </w:style>
  <w:style w:type="character" w:customStyle="1" w:styleId="ListLabel213">
    <w:name w:val="ListLabel 213"/>
    <w:qFormat/>
    <w:rPr>
      <w:rFonts w:cs="Liberation Serif"/>
    </w:rPr>
  </w:style>
  <w:style w:type="character" w:customStyle="1" w:styleId="ListLabel214">
    <w:name w:val="ListLabel 214"/>
    <w:qFormat/>
    <w:rPr>
      <w:rFonts w:cs="Liberation Serif"/>
    </w:rPr>
  </w:style>
  <w:style w:type="character" w:customStyle="1" w:styleId="ListLabel215">
    <w:name w:val="ListLabel 215"/>
    <w:qFormat/>
    <w:rPr>
      <w:rFonts w:eastAsia="OpenSymbol, 'Arial Unicode MS'" w:cs="OpenSymbol, 'Arial Unicode MS'"/>
      <w:sz w:val="24"/>
    </w:rPr>
  </w:style>
  <w:style w:type="character" w:customStyle="1" w:styleId="ListLabel216">
    <w:name w:val="ListLabel 216"/>
    <w:qFormat/>
    <w:rPr>
      <w:rFonts w:eastAsia="OpenSymbol, 'Arial Unicode MS'" w:cs="OpenSymbol, 'Arial Unicode MS'"/>
    </w:rPr>
  </w:style>
  <w:style w:type="character" w:customStyle="1" w:styleId="ListLabel217">
    <w:name w:val="ListLabel 217"/>
    <w:qFormat/>
    <w:rPr>
      <w:rFonts w:eastAsia="OpenSymbol, 'Arial Unicode MS'" w:cs="OpenSymbol, 'Arial Unicode MS'"/>
    </w:rPr>
  </w:style>
  <w:style w:type="character" w:customStyle="1" w:styleId="ListLabel218">
    <w:name w:val="ListLabel 218"/>
    <w:qFormat/>
    <w:rPr>
      <w:rFonts w:eastAsia="OpenSymbol, 'Arial Unicode MS'" w:cs="OpenSymbol, 'Arial Unicode MS'"/>
    </w:rPr>
  </w:style>
  <w:style w:type="character" w:customStyle="1" w:styleId="ListLabel219">
    <w:name w:val="ListLabel 219"/>
    <w:qFormat/>
    <w:rPr>
      <w:rFonts w:eastAsia="OpenSymbol, 'Arial Unicode MS'" w:cs="OpenSymbol, 'Arial Unicode MS'"/>
    </w:rPr>
  </w:style>
  <w:style w:type="character" w:customStyle="1" w:styleId="ListLabel220">
    <w:name w:val="ListLabel 220"/>
    <w:qFormat/>
    <w:rPr>
      <w:rFonts w:eastAsia="OpenSymbol, 'Arial Unicode MS'" w:cs="OpenSymbol, 'Arial Unicode MS'"/>
    </w:rPr>
  </w:style>
  <w:style w:type="character" w:customStyle="1" w:styleId="ListLabel221">
    <w:name w:val="ListLabel 221"/>
    <w:qFormat/>
    <w:rPr>
      <w:rFonts w:eastAsia="OpenSymbol, 'Arial Unicode MS'" w:cs="OpenSymbol, 'Arial Unicode MS'"/>
    </w:rPr>
  </w:style>
  <w:style w:type="character" w:customStyle="1" w:styleId="ListLabel222">
    <w:name w:val="ListLabel 222"/>
    <w:qFormat/>
    <w:rPr>
      <w:rFonts w:eastAsia="OpenSymbol, 'Arial Unicode MS'" w:cs="OpenSymbol, 'Arial Unicode MS'"/>
    </w:rPr>
  </w:style>
  <w:style w:type="character" w:customStyle="1" w:styleId="ListLabel223">
    <w:name w:val="ListLabel 223"/>
    <w:qFormat/>
    <w:rPr>
      <w:rFonts w:eastAsia="OpenSymbol, 'Arial Unicode MS'" w:cs="OpenSymbol, 'Arial Unicode MS'"/>
    </w:rPr>
  </w:style>
  <w:style w:type="character" w:customStyle="1" w:styleId="ListLabel224">
    <w:name w:val="ListLabel 224"/>
    <w:qFormat/>
    <w:rPr>
      <w:rFonts w:cs="Liberation Serif"/>
      <w:b/>
      <w:sz w:val="24"/>
    </w:rPr>
  </w:style>
  <w:style w:type="character" w:customStyle="1" w:styleId="ListLabel225">
    <w:name w:val="ListLabel 225"/>
    <w:qFormat/>
    <w:rPr>
      <w:rFonts w:eastAsia="Garamond" w:cs="Garamond"/>
      <w:b/>
      <w:sz w:val="24"/>
      <w:szCs w:val="24"/>
    </w:rPr>
  </w:style>
  <w:style w:type="character" w:customStyle="1" w:styleId="ListLabel226">
    <w:name w:val="ListLabel 226"/>
    <w:qFormat/>
    <w:rPr>
      <w:rFonts w:cs="Liberation Serif"/>
    </w:rPr>
  </w:style>
  <w:style w:type="character" w:customStyle="1" w:styleId="ListLabel227">
    <w:name w:val="ListLabel 227"/>
    <w:qFormat/>
    <w:rPr>
      <w:rFonts w:cs="Liberation Serif"/>
    </w:rPr>
  </w:style>
  <w:style w:type="character" w:customStyle="1" w:styleId="ListLabel228">
    <w:name w:val="ListLabel 228"/>
    <w:qFormat/>
    <w:rPr>
      <w:rFonts w:cs="Liberation Serif"/>
    </w:rPr>
  </w:style>
  <w:style w:type="character" w:customStyle="1" w:styleId="ListLabel229">
    <w:name w:val="ListLabel 229"/>
    <w:qFormat/>
    <w:rPr>
      <w:rFonts w:cs="Liberation Serif"/>
    </w:rPr>
  </w:style>
  <w:style w:type="character" w:customStyle="1" w:styleId="ListLabel230">
    <w:name w:val="ListLabel 230"/>
    <w:qFormat/>
    <w:rPr>
      <w:rFonts w:cs="Liberation Serif"/>
    </w:rPr>
  </w:style>
  <w:style w:type="character" w:customStyle="1" w:styleId="ListLabel231">
    <w:name w:val="ListLabel 231"/>
    <w:qFormat/>
    <w:rPr>
      <w:rFonts w:cs="Liberation Serif"/>
    </w:rPr>
  </w:style>
  <w:style w:type="character" w:customStyle="1" w:styleId="ListLabel232">
    <w:name w:val="ListLabel 232"/>
    <w:qFormat/>
    <w:rPr>
      <w:rFonts w:cs="Liberation Serif"/>
    </w:rPr>
  </w:style>
  <w:style w:type="character" w:customStyle="1" w:styleId="ListLabel233">
    <w:name w:val="ListLabel 233"/>
    <w:qFormat/>
    <w:rPr>
      <w:rFonts w:cs="Liberation Serif"/>
      <w:b/>
      <w:sz w:val="24"/>
    </w:rPr>
  </w:style>
  <w:style w:type="character" w:customStyle="1" w:styleId="ListLabel234">
    <w:name w:val="ListLabel 234"/>
    <w:qFormat/>
    <w:rPr>
      <w:rFonts w:cs="Liberation Serif"/>
    </w:rPr>
  </w:style>
  <w:style w:type="character" w:customStyle="1" w:styleId="ListLabel235">
    <w:name w:val="ListLabel 235"/>
    <w:qFormat/>
    <w:rPr>
      <w:rFonts w:cs="Liberation Serif"/>
    </w:rPr>
  </w:style>
  <w:style w:type="character" w:customStyle="1" w:styleId="ListLabel236">
    <w:name w:val="ListLabel 236"/>
    <w:qFormat/>
    <w:rPr>
      <w:rFonts w:cs="Liberation Serif"/>
    </w:rPr>
  </w:style>
  <w:style w:type="character" w:customStyle="1" w:styleId="ListLabel237">
    <w:name w:val="ListLabel 237"/>
    <w:qFormat/>
    <w:rPr>
      <w:rFonts w:cs="Liberation Serif"/>
    </w:rPr>
  </w:style>
  <w:style w:type="character" w:customStyle="1" w:styleId="ListLabel238">
    <w:name w:val="ListLabel 238"/>
    <w:qFormat/>
    <w:rPr>
      <w:rFonts w:cs="Liberation Serif"/>
    </w:rPr>
  </w:style>
  <w:style w:type="character" w:customStyle="1" w:styleId="ListLabel239">
    <w:name w:val="ListLabel 239"/>
    <w:qFormat/>
    <w:rPr>
      <w:rFonts w:cs="Liberation Serif"/>
    </w:rPr>
  </w:style>
  <w:style w:type="character" w:customStyle="1" w:styleId="ListLabel240">
    <w:name w:val="ListLabel 240"/>
    <w:qFormat/>
    <w:rPr>
      <w:rFonts w:cs="Liberation Serif"/>
    </w:rPr>
  </w:style>
  <w:style w:type="character" w:customStyle="1" w:styleId="ListLabel241">
    <w:name w:val="ListLabel 241"/>
    <w:qFormat/>
    <w:rPr>
      <w:rFonts w:cs="Liberation Serif"/>
      <w:sz w:val="24"/>
    </w:rPr>
  </w:style>
  <w:style w:type="character" w:customStyle="1" w:styleId="ListLabel242">
    <w:name w:val="ListLabel 242"/>
    <w:qFormat/>
    <w:rPr>
      <w:rFonts w:eastAsia="Garamond" w:cs="Garamond"/>
      <w:sz w:val="24"/>
    </w:rPr>
  </w:style>
  <w:style w:type="character" w:customStyle="1" w:styleId="ListLabel243">
    <w:name w:val="ListLabel 243"/>
    <w:qFormat/>
    <w:rPr>
      <w:rFonts w:cs="Liberation Serif"/>
    </w:rPr>
  </w:style>
  <w:style w:type="character" w:customStyle="1" w:styleId="ListLabel244">
    <w:name w:val="ListLabel 244"/>
    <w:qFormat/>
    <w:rPr>
      <w:rFonts w:cs="Liberation Serif"/>
    </w:rPr>
  </w:style>
  <w:style w:type="character" w:customStyle="1" w:styleId="ListLabel245">
    <w:name w:val="ListLabel 245"/>
    <w:qFormat/>
    <w:rPr>
      <w:rFonts w:cs="Liberation Serif"/>
    </w:rPr>
  </w:style>
  <w:style w:type="character" w:customStyle="1" w:styleId="ListLabel246">
    <w:name w:val="ListLabel 246"/>
    <w:qFormat/>
    <w:rPr>
      <w:rFonts w:cs="Liberation Serif"/>
    </w:rPr>
  </w:style>
  <w:style w:type="character" w:customStyle="1" w:styleId="ListLabel247">
    <w:name w:val="ListLabel 247"/>
    <w:qFormat/>
    <w:rPr>
      <w:rFonts w:cs="Liberation Serif"/>
    </w:rPr>
  </w:style>
  <w:style w:type="character" w:customStyle="1" w:styleId="ListLabel248">
    <w:name w:val="ListLabel 248"/>
    <w:qFormat/>
    <w:rPr>
      <w:rFonts w:cs="Liberation Serif"/>
    </w:rPr>
  </w:style>
  <w:style w:type="character" w:customStyle="1" w:styleId="ListLabel249">
    <w:name w:val="ListLabel 249"/>
    <w:qFormat/>
    <w:rPr>
      <w:rFonts w:cs="Liberation Serif"/>
    </w:rPr>
  </w:style>
  <w:style w:type="character" w:customStyle="1" w:styleId="ListLabel250">
    <w:name w:val="ListLabel 250"/>
    <w:qFormat/>
    <w:rPr>
      <w:rFonts w:cs="Liberation Serif"/>
    </w:rPr>
  </w:style>
  <w:style w:type="character" w:customStyle="1" w:styleId="ListLabel251">
    <w:name w:val="ListLabel 251"/>
    <w:qFormat/>
    <w:rPr>
      <w:sz w:val="24"/>
      <w:szCs w:val="24"/>
    </w:rPr>
  </w:style>
  <w:style w:type="character" w:customStyle="1" w:styleId="ListLabel252">
    <w:name w:val="ListLabel 252"/>
    <w:qFormat/>
    <w:rPr>
      <w:sz w:val="24"/>
      <w:szCs w:val="24"/>
    </w:rPr>
  </w:style>
  <w:style w:type="character" w:customStyle="1" w:styleId="ListLabel253">
    <w:name w:val="ListLabel 253"/>
    <w:qFormat/>
    <w:rPr>
      <w:sz w:val="24"/>
      <w:szCs w:val="24"/>
    </w:rPr>
  </w:style>
  <w:style w:type="character" w:customStyle="1" w:styleId="ListLabel254">
    <w:name w:val="ListLabel 254"/>
    <w:qFormat/>
    <w:rPr>
      <w:sz w:val="24"/>
      <w:szCs w:val="24"/>
    </w:rPr>
  </w:style>
  <w:style w:type="character" w:customStyle="1" w:styleId="ListLabel255">
    <w:name w:val="ListLabel 255"/>
    <w:qFormat/>
    <w:rPr>
      <w:sz w:val="24"/>
      <w:szCs w:val="24"/>
    </w:rPr>
  </w:style>
  <w:style w:type="character" w:customStyle="1" w:styleId="ListLabel256">
    <w:name w:val="ListLabel 256"/>
    <w:qFormat/>
    <w:rPr>
      <w:sz w:val="24"/>
      <w:szCs w:val="24"/>
    </w:rPr>
  </w:style>
  <w:style w:type="character" w:customStyle="1" w:styleId="ListLabel257">
    <w:name w:val="ListLabel 257"/>
    <w:qFormat/>
    <w:rPr>
      <w:sz w:val="24"/>
      <w:szCs w:val="24"/>
    </w:rPr>
  </w:style>
  <w:style w:type="character" w:customStyle="1" w:styleId="ListLabel258">
    <w:name w:val="ListLabel 258"/>
    <w:qFormat/>
    <w:rPr>
      <w:sz w:val="24"/>
      <w:szCs w:val="24"/>
    </w:rPr>
  </w:style>
  <w:style w:type="character" w:customStyle="1" w:styleId="ListLabel259">
    <w:name w:val="ListLabel 259"/>
    <w:qFormat/>
    <w:rPr>
      <w:sz w:val="24"/>
      <w:szCs w:val="24"/>
    </w:rPr>
  </w:style>
  <w:style w:type="character" w:customStyle="1" w:styleId="ListLabel260">
    <w:name w:val="ListLabel 260"/>
    <w:qFormat/>
    <w:rPr>
      <w:rFonts w:eastAsia="Garamond" w:cs="Garamond"/>
      <w:color w:val="000000"/>
      <w:sz w:val="24"/>
      <w:szCs w:val="24"/>
      <w:lang w:eastAsia="it-IT"/>
    </w:rPr>
  </w:style>
  <w:style w:type="character" w:customStyle="1" w:styleId="ListLabel261">
    <w:name w:val="ListLabel 261"/>
    <w:qFormat/>
    <w:rPr>
      <w:rFonts w:eastAsia="Garamond" w:cs="Garamond"/>
      <w:sz w:val="24"/>
      <w:szCs w:val="24"/>
    </w:rPr>
  </w:style>
  <w:style w:type="character" w:customStyle="1" w:styleId="ListLabel262">
    <w:name w:val="ListLabel 262"/>
    <w:qFormat/>
    <w:rPr>
      <w:rFonts w:eastAsia="Garamond" w:cs="Garamond"/>
      <w:sz w:val="24"/>
      <w:szCs w:val="24"/>
    </w:rPr>
  </w:style>
  <w:style w:type="character" w:customStyle="1" w:styleId="ListLabel263">
    <w:name w:val="ListLabel 263"/>
    <w:qFormat/>
    <w:rPr>
      <w:rFonts w:cs="Liberation Serif"/>
    </w:rPr>
  </w:style>
  <w:style w:type="character" w:customStyle="1" w:styleId="ListLabel264">
    <w:name w:val="ListLabel 264"/>
    <w:qFormat/>
    <w:rPr>
      <w:rFonts w:cs="Liberation Serif"/>
    </w:rPr>
  </w:style>
  <w:style w:type="character" w:customStyle="1" w:styleId="ListLabel265">
    <w:name w:val="ListLabel 265"/>
    <w:qFormat/>
    <w:rPr>
      <w:rFonts w:cs="Liberation Serif"/>
    </w:rPr>
  </w:style>
  <w:style w:type="character" w:customStyle="1" w:styleId="ListLabel266">
    <w:name w:val="ListLabel 266"/>
    <w:qFormat/>
    <w:rPr>
      <w:rFonts w:cs="Liberation Serif"/>
    </w:rPr>
  </w:style>
  <w:style w:type="character" w:customStyle="1" w:styleId="ListLabel267">
    <w:name w:val="ListLabel 267"/>
    <w:qFormat/>
    <w:rPr>
      <w:rFonts w:cs="Liberation Serif"/>
    </w:rPr>
  </w:style>
  <w:style w:type="character" w:customStyle="1" w:styleId="ListLabel268">
    <w:name w:val="ListLabel 268"/>
    <w:qFormat/>
    <w:rPr>
      <w:rFonts w:cs="Liberation Serif"/>
    </w:rPr>
  </w:style>
  <w:style w:type="character" w:customStyle="1" w:styleId="ListLabel269">
    <w:name w:val="ListLabel 269"/>
    <w:qFormat/>
    <w:rPr>
      <w:rFonts w:cs="Liberation Serif"/>
    </w:rPr>
  </w:style>
  <w:style w:type="character" w:customStyle="1" w:styleId="ListLabel270">
    <w:name w:val="ListLabel 270"/>
    <w:qFormat/>
    <w:rPr>
      <w:rFonts w:cs="Liberation Serif"/>
      <w:b/>
      <w:sz w:val="24"/>
    </w:rPr>
  </w:style>
  <w:style w:type="character" w:customStyle="1" w:styleId="ListLabel271">
    <w:name w:val="ListLabel 271"/>
    <w:qFormat/>
    <w:rPr>
      <w:rFonts w:eastAsia="Garamond" w:cs="Garamond"/>
      <w:i/>
      <w:iCs/>
      <w:sz w:val="24"/>
      <w:szCs w:val="24"/>
      <w:lang w:eastAsia="it-IT"/>
    </w:rPr>
  </w:style>
  <w:style w:type="character" w:customStyle="1" w:styleId="ListLabel272">
    <w:name w:val="ListLabel 272"/>
    <w:qFormat/>
    <w:rPr>
      <w:rFonts w:eastAsia="OpenSymbol, 'Arial Unicode MS'" w:cs="OpenSymbol, 'Arial Unicode MS'"/>
      <w:sz w:val="24"/>
    </w:rPr>
  </w:style>
  <w:style w:type="character" w:customStyle="1" w:styleId="ListLabel273">
    <w:name w:val="ListLabel 273"/>
    <w:qFormat/>
    <w:rPr>
      <w:rFonts w:eastAsia="OpenSymbol, 'Arial Unicode MS'" w:cs="OpenSymbol, 'Arial Unicode MS'"/>
    </w:rPr>
  </w:style>
  <w:style w:type="character" w:customStyle="1" w:styleId="ListLabel274">
    <w:name w:val="ListLabel 274"/>
    <w:qFormat/>
    <w:rPr>
      <w:rFonts w:eastAsia="OpenSymbol, 'Arial Unicode MS'" w:cs="OpenSymbol, 'Arial Unicode MS'"/>
    </w:rPr>
  </w:style>
  <w:style w:type="character" w:customStyle="1" w:styleId="ListLabel275">
    <w:name w:val="ListLabel 275"/>
    <w:qFormat/>
    <w:rPr>
      <w:rFonts w:eastAsia="OpenSymbol, 'Arial Unicode MS'" w:cs="OpenSymbol, 'Arial Unicode MS'"/>
    </w:rPr>
  </w:style>
  <w:style w:type="character" w:customStyle="1" w:styleId="ListLabel276">
    <w:name w:val="ListLabel 276"/>
    <w:qFormat/>
    <w:rPr>
      <w:rFonts w:eastAsia="OpenSymbol, 'Arial Unicode MS'" w:cs="OpenSymbol, 'Arial Unicode MS'"/>
    </w:rPr>
  </w:style>
  <w:style w:type="character" w:customStyle="1" w:styleId="ListLabel277">
    <w:name w:val="ListLabel 277"/>
    <w:qFormat/>
    <w:rPr>
      <w:rFonts w:eastAsia="OpenSymbol, 'Arial Unicode MS'" w:cs="OpenSymbol, 'Arial Unicode MS'"/>
    </w:rPr>
  </w:style>
  <w:style w:type="character" w:customStyle="1" w:styleId="ListLabel278">
    <w:name w:val="ListLabel 278"/>
    <w:qFormat/>
    <w:rPr>
      <w:rFonts w:eastAsia="OpenSymbol, 'Arial Unicode MS'" w:cs="OpenSymbol, 'Arial Unicode MS'"/>
    </w:rPr>
  </w:style>
  <w:style w:type="character" w:customStyle="1" w:styleId="ListLabel279">
    <w:name w:val="ListLabel 279"/>
    <w:qFormat/>
    <w:rPr>
      <w:rFonts w:eastAsia="OpenSymbol, 'Arial Unicode MS'" w:cs="OpenSymbol, 'Arial Unicode MS'"/>
    </w:rPr>
  </w:style>
  <w:style w:type="character" w:customStyle="1" w:styleId="ListLabel280">
    <w:name w:val="ListLabel 280"/>
    <w:qFormat/>
    <w:rPr>
      <w:rFonts w:eastAsia="OpenSymbol, 'Arial Unicode MS'" w:cs="OpenSymbol, 'Arial Unicode MS'"/>
    </w:rPr>
  </w:style>
  <w:style w:type="character" w:customStyle="1" w:styleId="ListLabel281">
    <w:name w:val="ListLabel 281"/>
    <w:qFormat/>
    <w:rPr>
      <w:rFonts w:eastAsia="OpenSymbol, 'Arial Unicode MS'" w:cs="OpenSymbol, 'Arial Unicode MS'"/>
    </w:rPr>
  </w:style>
  <w:style w:type="character" w:customStyle="1" w:styleId="ListLabel282">
    <w:name w:val="ListLabel 282"/>
    <w:qFormat/>
    <w:rPr>
      <w:rFonts w:eastAsia="OpenSymbol, 'Arial Unicode MS'" w:cs="OpenSymbol, 'Arial Unicode MS'"/>
    </w:rPr>
  </w:style>
  <w:style w:type="character" w:customStyle="1" w:styleId="ListLabel283">
    <w:name w:val="ListLabel 283"/>
    <w:qFormat/>
    <w:rPr>
      <w:rFonts w:eastAsia="OpenSymbol, 'Arial Unicode MS'" w:cs="OpenSymbol, 'Arial Unicode MS'"/>
    </w:rPr>
  </w:style>
  <w:style w:type="character" w:customStyle="1" w:styleId="ListLabel284">
    <w:name w:val="ListLabel 284"/>
    <w:qFormat/>
    <w:rPr>
      <w:rFonts w:eastAsia="OpenSymbol, 'Arial Unicode MS'" w:cs="OpenSymbol, 'Arial Unicode MS'"/>
    </w:rPr>
  </w:style>
  <w:style w:type="character" w:customStyle="1" w:styleId="ListLabel285">
    <w:name w:val="ListLabel 285"/>
    <w:qFormat/>
    <w:rPr>
      <w:rFonts w:eastAsia="OpenSymbol, 'Arial Unicode MS'" w:cs="OpenSymbol, 'Arial Unicode MS'"/>
    </w:rPr>
  </w:style>
  <w:style w:type="character" w:customStyle="1" w:styleId="ListLabel286">
    <w:name w:val="ListLabel 286"/>
    <w:qFormat/>
    <w:rPr>
      <w:rFonts w:eastAsia="OpenSymbol, 'Arial Unicode MS'" w:cs="OpenSymbol, 'Arial Unicode MS'"/>
    </w:rPr>
  </w:style>
  <w:style w:type="character" w:customStyle="1" w:styleId="ListLabel287">
    <w:name w:val="ListLabel 287"/>
    <w:qFormat/>
    <w:rPr>
      <w:rFonts w:eastAsia="OpenSymbol, 'Arial Unicode MS'" w:cs="OpenSymbol, 'Arial Unicode MS'"/>
    </w:rPr>
  </w:style>
  <w:style w:type="character" w:customStyle="1" w:styleId="ListLabel288">
    <w:name w:val="ListLabel 288"/>
    <w:qFormat/>
    <w:rPr>
      <w:rFonts w:eastAsia="OpenSymbol, 'Arial Unicode MS'" w:cs="OpenSymbol, 'Arial Unicode MS'"/>
    </w:rPr>
  </w:style>
  <w:style w:type="character" w:customStyle="1" w:styleId="ListLabel289">
    <w:name w:val="ListLabel 289"/>
    <w:qFormat/>
    <w:rPr>
      <w:rFonts w:eastAsia="OpenSymbol, 'Arial Unicode MS'" w:cs="OpenSymbol, 'Arial Unicode MS'"/>
    </w:rPr>
  </w:style>
  <w:style w:type="character" w:customStyle="1" w:styleId="ListLabel290">
    <w:name w:val="ListLabel 290"/>
    <w:qFormat/>
    <w:rPr>
      <w:rFonts w:eastAsia="OpenSymbol, 'Arial Unicode MS'" w:cs="OpenSymbol, 'Arial Unicode MS'"/>
    </w:rPr>
  </w:style>
  <w:style w:type="character" w:customStyle="1" w:styleId="ListLabel291">
    <w:name w:val="ListLabel 291"/>
    <w:qFormat/>
    <w:rPr>
      <w:rFonts w:eastAsia="Garamond" w:cs="Garamond"/>
      <w:b/>
      <w:sz w:val="24"/>
    </w:rPr>
  </w:style>
  <w:style w:type="character" w:customStyle="1" w:styleId="ListLabel292">
    <w:name w:val="ListLabel 292"/>
    <w:qFormat/>
    <w:rPr>
      <w:rFonts w:eastAsia="Garamond" w:cs="Garamond"/>
      <w:color w:val="000000"/>
      <w:sz w:val="24"/>
      <w:szCs w:val="24"/>
      <w:highlight w:val="yellow"/>
      <w:lang w:eastAsia="it-IT"/>
    </w:rPr>
  </w:style>
  <w:style w:type="character" w:customStyle="1" w:styleId="ListLabel293">
    <w:name w:val="ListLabel 293"/>
    <w:qFormat/>
    <w:rPr>
      <w:rFonts w:cs="Liberation Serif"/>
    </w:rPr>
  </w:style>
  <w:style w:type="character" w:customStyle="1" w:styleId="ListLabel294">
    <w:name w:val="ListLabel 294"/>
    <w:qFormat/>
    <w:rPr>
      <w:rFonts w:cs="Liberation Serif"/>
    </w:rPr>
  </w:style>
  <w:style w:type="character" w:customStyle="1" w:styleId="ListLabel295">
    <w:name w:val="ListLabel 295"/>
    <w:qFormat/>
    <w:rPr>
      <w:rFonts w:cs="Liberation Serif"/>
    </w:rPr>
  </w:style>
  <w:style w:type="character" w:customStyle="1" w:styleId="ListLabel296">
    <w:name w:val="ListLabel 296"/>
    <w:qFormat/>
    <w:rPr>
      <w:rFonts w:cs="Liberation Serif"/>
    </w:rPr>
  </w:style>
  <w:style w:type="character" w:customStyle="1" w:styleId="ListLabel297">
    <w:name w:val="ListLabel 297"/>
    <w:qFormat/>
    <w:rPr>
      <w:rFonts w:cs="Liberation Serif"/>
    </w:rPr>
  </w:style>
  <w:style w:type="character" w:customStyle="1" w:styleId="ListLabel298">
    <w:name w:val="ListLabel 298"/>
    <w:qFormat/>
    <w:rPr>
      <w:rFonts w:cs="Liberation Serif"/>
    </w:rPr>
  </w:style>
  <w:style w:type="character" w:customStyle="1" w:styleId="ListLabel299">
    <w:name w:val="ListLabel 299"/>
    <w:qFormat/>
    <w:rPr>
      <w:rFonts w:eastAsia="OpenSymbol, 'Arial Unicode MS'" w:cs="OpenSymbol, 'Arial Unicode MS'"/>
      <w:sz w:val="24"/>
    </w:rPr>
  </w:style>
  <w:style w:type="character" w:customStyle="1" w:styleId="ListLabel300">
    <w:name w:val="ListLabel 300"/>
    <w:qFormat/>
    <w:rPr>
      <w:rFonts w:eastAsia="OpenSymbol, 'Arial Unicode MS'" w:cs="OpenSymbol, 'Arial Unicode MS'"/>
    </w:rPr>
  </w:style>
  <w:style w:type="character" w:customStyle="1" w:styleId="ListLabel301">
    <w:name w:val="ListLabel 301"/>
    <w:qFormat/>
    <w:rPr>
      <w:rFonts w:eastAsia="OpenSymbol, 'Arial Unicode MS'" w:cs="OpenSymbol, 'Arial Unicode MS'"/>
    </w:rPr>
  </w:style>
  <w:style w:type="character" w:customStyle="1" w:styleId="ListLabel302">
    <w:name w:val="ListLabel 302"/>
    <w:qFormat/>
    <w:rPr>
      <w:rFonts w:eastAsia="OpenSymbol, 'Arial Unicode MS'" w:cs="OpenSymbol, 'Arial Unicode MS'"/>
    </w:rPr>
  </w:style>
  <w:style w:type="character" w:customStyle="1" w:styleId="ListLabel303">
    <w:name w:val="ListLabel 303"/>
    <w:qFormat/>
    <w:rPr>
      <w:rFonts w:eastAsia="OpenSymbol, 'Arial Unicode MS'" w:cs="OpenSymbol, 'Arial Unicode MS'"/>
    </w:rPr>
  </w:style>
  <w:style w:type="character" w:customStyle="1" w:styleId="ListLabel304">
    <w:name w:val="ListLabel 304"/>
    <w:qFormat/>
    <w:rPr>
      <w:rFonts w:eastAsia="OpenSymbol, 'Arial Unicode MS'" w:cs="OpenSymbol, 'Arial Unicode MS'"/>
    </w:rPr>
  </w:style>
  <w:style w:type="character" w:customStyle="1" w:styleId="ListLabel305">
    <w:name w:val="ListLabel 305"/>
    <w:qFormat/>
    <w:rPr>
      <w:rFonts w:eastAsia="OpenSymbol, 'Arial Unicode MS'" w:cs="OpenSymbol, 'Arial Unicode MS'"/>
    </w:rPr>
  </w:style>
  <w:style w:type="character" w:customStyle="1" w:styleId="ListLabel306">
    <w:name w:val="ListLabel 306"/>
    <w:qFormat/>
    <w:rPr>
      <w:rFonts w:eastAsia="OpenSymbol, 'Arial Unicode MS'" w:cs="OpenSymbol, 'Arial Unicode MS'"/>
    </w:rPr>
  </w:style>
  <w:style w:type="character" w:customStyle="1" w:styleId="ListLabel307">
    <w:name w:val="ListLabel 307"/>
    <w:qFormat/>
    <w:rPr>
      <w:rFonts w:eastAsia="OpenSymbol, 'Arial Unicode MS'" w:cs="OpenSymbol, 'Arial Unicode MS'"/>
    </w:rPr>
  </w:style>
  <w:style w:type="character" w:customStyle="1" w:styleId="ListLabel308">
    <w:name w:val="ListLabel 308"/>
    <w:qFormat/>
    <w:rPr>
      <w:rFonts w:ascii="Calibri" w:hAnsi="Calibri" w:cs="Tahoma"/>
      <w:b w:val="0"/>
      <w:szCs w:val="24"/>
    </w:rPr>
  </w:style>
  <w:style w:type="character" w:customStyle="1" w:styleId="ListLabel309">
    <w:name w:val="ListLabel 309"/>
    <w:qFormat/>
    <w:rPr>
      <w:rFonts w:eastAsia="Garamond" w:cs="Garamond"/>
      <w:sz w:val="24"/>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CollegamentoInternet">
    <w:name w:val="Collegamento Internet"/>
    <w:rPr>
      <w:color w:val="000080"/>
      <w:u w:val="single"/>
    </w:rPr>
  </w:style>
  <w:style w:type="character" w:customStyle="1" w:styleId="ListLabel316">
    <w:name w:val="ListLabel 316"/>
    <w:qFormat/>
    <w:rPr>
      <w:rFonts w:cs="Garamond"/>
      <w:sz w:val="24"/>
      <w:szCs w:val="24"/>
    </w:rPr>
  </w:style>
  <w:style w:type="character" w:customStyle="1" w:styleId="ListLabel317">
    <w:name w:val="ListLabel 317"/>
    <w:qFormat/>
    <w:rPr>
      <w:rFonts w:eastAsia="Garamond" w:cs="Garamond"/>
      <w:sz w:val="24"/>
      <w:szCs w:val="24"/>
    </w:rPr>
  </w:style>
  <w:style w:type="character" w:customStyle="1" w:styleId="ListLabel318">
    <w:name w:val="ListLabel 318"/>
    <w:qFormat/>
    <w:rPr>
      <w:rFonts w:cs="Liberation Serif"/>
    </w:rPr>
  </w:style>
  <w:style w:type="character" w:customStyle="1" w:styleId="ListLabel319">
    <w:name w:val="ListLabel 319"/>
    <w:qFormat/>
    <w:rPr>
      <w:rFonts w:cs="Liberation Serif"/>
    </w:rPr>
  </w:style>
  <w:style w:type="character" w:customStyle="1" w:styleId="ListLabel320">
    <w:name w:val="ListLabel 320"/>
    <w:qFormat/>
    <w:rPr>
      <w:rFonts w:cs="Liberation Serif"/>
    </w:rPr>
  </w:style>
  <w:style w:type="character" w:customStyle="1" w:styleId="ListLabel321">
    <w:name w:val="ListLabel 321"/>
    <w:qFormat/>
    <w:rPr>
      <w:rFonts w:cs="Liberation Serif"/>
    </w:rPr>
  </w:style>
  <w:style w:type="character" w:customStyle="1" w:styleId="ListLabel322">
    <w:name w:val="ListLabel 322"/>
    <w:qFormat/>
    <w:rPr>
      <w:rFonts w:cs="Liberation Serif"/>
    </w:rPr>
  </w:style>
  <w:style w:type="character" w:customStyle="1" w:styleId="ListLabel323">
    <w:name w:val="ListLabel 323"/>
    <w:qFormat/>
    <w:rPr>
      <w:rFonts w:cs="Liberation Serif"/>
    </w:rPr>
  </w:style>
  <w:style w:type="character" w:customStyle="1" w:styleId="ListLabel324">
    <w:name w:val="ListLabel 324"/>
    <w:qFormat/>
    <w:rPr>
      <w:rFonts w:cs="Liberation Serif"/>
    </w:rPr>
  </w:style>
  <w:style w:type="character" w:customStyle="1" w:styleId="ListLabel325">
    <w:name w:val="ListLabel 325"/>
    <w:qFormat/>
    <w:rPr>
      <w:rFonts w:cs="Liberation Serif"/>
      <w:b/>
      <w:sz w:val="24"/>
    </w:rPr>
  </w:style>
  <w:style w:type="character" w:customStyle="1" w:styleId="ListLabel326">
    <w:name w:val="ListLabel 326"/>
    <w:qFormat/>
    <w:rPr>
      <w:rFonts w:ascii="Calibri" w:eastAsia="Garamond" w:hAnsi="Calibri" w:cs="Garamond"/>
      <w:b/>
      <w:bCs/>
      <w:sz w:val="24"/>
      <w:szCs w:val="24"/>
    </w:rPr>
  </w:style>
  <w:style w:type="character" w:customStyle="1" w:styleId="ListLabel327">
    <w:name w:val="ListLabel 327"/>
    <w:qFormat/>
    <w:rPr>
      <w:rFonts w:cs="Liberation Serif"/>
      <w:color w:val="000000"/>
      <w:sz w:val="24"/>
      <w:szCs w:val="24"/>
      <w:lang w:eastAsia="it-IT"/>
    </w:rPr>
  </w:style>
  <w:style w:type="character" w:customStyle="1" w:styleId="ListLabel328">
    <w:name w:val="ListLabel 328"/>
    <w:qFormat/>
    <w:rPr>
      <w:rFonts w:cs="Liberation Serif"/>
      <w:color w:val="000000"/>
      <w:sz w:val="24"/>
      <w:szCs w:val="24"/>
      <w:lang w:eastAsia="it-IT"/>
    </w:rPr>
  </w:style>
  <w:style w:type="character" w:customStyle="1" w:styleId="ListLabel329">
    <w:name w:val="ListLabel 329"/>
    <w:qFormat/>
    <w:rPr>
      <w:rFonts w:cs="Liberation Serif"/>
      <w:color w:val="000000"/>
      <w:sz w:val="24"/>
      <w:szCs w:val="24"/>
      <w:lang w:eastAsia="it-IT"/>
    </w:rPr>
  </w:style>
  <w:style w:type="character" w:customStyle="1" w:styleId="ListLabel330">
    <w:name w:val="ListLabel 330"/>
    <w:qFormat/>
    <w:rPr>
      <w:rFonts w:cs="Liberation Serif"/>
      <w:color w:val="000000"/>
      <w:sz w:val="24"/>
      <w:szCs w:val="24"/>
      <w:lang w:eastAsia="it-IT"/>
    </w:rPr>
  </w:style>
  <w:style w:type="character" w:customStyle="1" w:styleId="ListLabel331">
    <w:name w:val="ListLabel 331"/>
    <w:qFormat/>
    <w:rPr>
      <w:rFonts w:cs="Liberation Serif"/>
      <w:color w:val="000000"/>
      <w:sz w:val="24"/>
      <w:szCs w:val="24"/>
      <w:lang w:eastAsia="it-IT"/>
    </w:rPr>
  </w:style>
  <w:style w:type="character" w:customStyle="1" w:styleId="ListLabel332">
    <w:name w:val="ListLabel 332"/>
    <w:qFormat/>
    <w:rPr>
      <w:rFonts w:cs="Liberation Serif"/>
      <w:color w:val="000000"/>
      <w:sz w:val="24"/>
      <w:szCs w:val="24"/>
      <w:lang w:eastAsia="it-IT"/>
    </w:rPr>
  </w:style>
  <w:style w:type="character" w:customStyle="1" w:styleId="ListLabel333">
    <w:name w:val="ListLabel 333"/>
    <w:qFormat/>
    <w:rPr>
      <w:rFonts w:cs="Liberation Serif"/>
      <w:color w:val="000000"/>
      <w:sz w:val="24"/>
      <w:szCs w:val="24"/>
      <w:lang w:eastAsia="it-IT"/>
    </w:rPr>
  </w:style>
  <w:style w:type="character" w:customStyle="1" w:styleId="ListLabel334">
    <w:name w:val="ListLabel 334"/>
    <w:qFormat/>
    <w:rPr>
      <w:rFonts w:cs="Liberation Serif"/>
      <w:color w:val="000000"/>
      <w:sz w:val="24"/>
      <w:szCs w:val="24"/>
      <w:lang w:eastAsia="it-IT"/>
    </w:rPr>
  </w:style>
  <w:style w:type="character" w:customStyle="1" w:styleId="ListLabel335">
    <w:name w:val="ListLabel 335"/>
    <w:qFormat/>
    <w:rPr>
      <w:rFonts w:eastAsia="Garamond" w:cs="Garamond"/>
      <w:sz w:val="24"/>
      <w:szCs w:val="24"/>
    </w:rPr>
  </w:style>
  <w:style w:type="character" w:customStyle="1" w:styleId="ListLabel336">
    <w:name w:val="ListLabel 336"/>
    <w:qFormat/>
    <w:rPr>
      <w:rFonts w:eastAsia="Garamond" w:cs="Garamond"/>
      <w:sz w:val="24"/>
      <w:szCs w:val="24"/>
    </w:rPr>
  </w:style>
  <w:style w:type="character" w:customStyle="1" w:styleId="ListLabel337">
    <w:name w:val="ListLabel 337"/>
    <w:qFormat/>
    <w:rPr>
      <w:rFonts w:cs="Liberation Serif"/>
    </w:rPr>
  </w:style>
  <w:style w:type="character" w:customStyle="1" w:styleId="ListLabel338">
    <w:name w:val="ListLabel 338"/>
    <w:qFormat/>
    <w:rPr>
      <w:rFonts w:cs="Liberation Serif"/>
    </w:rPr>
  </w:style>
  <w:style w:type="character" w:customStyle="1" w:styleId="ListLabel339">
    <w:name w:val="ListLabel 339"/>
    <w:qFormat/>
    <w:rPr>
      <w:rFonts w:cs="Liberation Serif"/>
    </w:rPr>
  </w:style>
  <w:style w:type="character" w:customStyle="1" w:styleId="ListLabel340">
    <w:name w:val="ListLabel 340"/>
    <w:qFormat/>
    <w:rPr>
      <w:rFonts w:cs="Liberation Serif"/>
    </w:rPr>
  </w:style>
  <w:style w:type="character" w:customStyle="1" w:styleId="ListLabel341">
    <w:name w:val="ListLabel 341"/>
    <w:qFormat/>
    <w:rPr>
      <w:rFonts w:cs="Liberation Serif"/>
    </w:rPr>
  </w:style>
  <w:style w:type="character" w:customStyle="1" w:styleId="ListLabel342">
    <w:name w:val="ListLabel 342"/>
    <w:qFormat/>
    <w:rPr>
      <w:rFonts w:cs="Liberation Serif"/>
    </w:rPr>
  </w:style>
  <w:style w:type="character" w:customStyle="1" w:styleId="ListLabel343">
    <w:name w:val="ListLabel 343"/>
    <w:qFormat/>
    <w:rPr>
      <w:rFonts w:cs="Liberation Serif"/>
    </w:rPr>
  </w:style>
  <w:style w:type="character" w:customStyle="1" w:styleId="ListLabel344">
    <w:name w:val="ListLabel 344"/>
    <w:qFormat/>
    <w:rPr>
      <w:rFonts w:eastAsia="Garamond" w:cs="Garamond"/>
      <w:color w:val="000000"/>
      <w:sz w:val="24"/>
      <w:szCs w:val="24"/>
      <w:lang w:eastAsia="it-IT"/>
    </w:rPr>
  </w:style>
  <w:style w:type="character" w:customStyle="1" w:styleId="ListLabel345">
    <w:name w:val="ListLabel 345"/>
    <w:qFormat/>
    <w:rPr>
      <w:rFonts w:eastAsia="Garamond" w:cs="Garamond"/>
      <w:sz w:val="24"/>
    </w:rPr>
  </w:style>
  <w:style w:type="character" w:customStyle="1" w:styleId="ListLabel346">
    <w:name w:val="ListLabel 346"/>
    <w:qFormat/>
    <w:rPr>
      <w:rFonts w:cs="Liberation Serif"/>
    </w:rPr>
  </w:style>
  <w:style w:type="character" w:customStyle="1" w:styleId="ListLabel347">
    <w:name w:val="ListLabel 347"/>
    <w:qFormat/>
    <w:rPr>
      <w:rFonts w:cs="Liberation Serif"/>
    </w:rPr>
  </w:style>
  <w:style w:type="character" w:customStyle="1" w:styleId="ListLabel348">
    <w:name w:val="ListLabel 348"/>
    <w:qFormat/>
    <w:rPr>
      <w:rFonts w:cs="Liberation Serif"/>
    </w:rPr>
  </w:style>
  <w:style w:type="character" w:customStyle="1" w:styleId="ListLabel349">
    <w:name w:val="ListLabel 349"/>
    <w:qFormat/>
    <w:rPr>
      <w:rFonts w:cs="Liberation Serif"/>
    </w:rPr>
  </w:style>
  <w:style w:type="character" w:customStyle="1" w:styleId="ListLabel350">
    <w:name w:val="ListLabel 350"/>
    <w:qFormat/>
    <w:rPr>
      <w:rFonts w:cs="Liberation Serif"/>
    </w:rPr>
  </w:style>
  <w:style w:type="character" w:customStyle="1" w:styleId="ListLabel351">
    <w:name w:val="ListLabel 351"/>
    <w:qFormat/>
    <w:rPr>
      <w:rFonts w:cs="Liberation Serif"/>
    </w:rPr>
  </w:style>
  <w:style w:type="character" w:customStyle="1" w:styleId="ListLabel352">
    <w:name w:val="ListLabel 352"/>
    <w:qFormat/>
    <w:rPr>
      <w:rFonts w:cs="Liberation Serif"/>
    </w:rPr>
  </w:style>
  <w:style w:type="character" w:customStyle="1" w:styleId="ListLabel353">
    <w:name w:val="ListLabel 353"/>
    <w:qFormat/>
    <w:rPr>
      <w:rFonts w:cs="Liberation Serif"/>
    </w:rPr>
  </w:style>
  <w:style w:type="character" w:customStyle="1" w:styleId="ListLabel354">
    <w:name w:val="ListLabel 354"/>
    <w:qFormat/>
    <w:rPr>
      <w:rFonts w:cs="Liberation Serif"/>
      <w:sz w:val="24"/>
    </w:rPr>
  </w:style>
  <w:style w:type="character" w:customStyle="1" w:styleId="ListLabel355">
    <w:name w:val="ListLabel 355"/>
    <w:qFormat/>
    <w:rPr>
      <w:rFonts w:cs="OpenSymbol, 'Arial Unicode MS'"/>
      <w:sz w:val="24"/>
    </w:rPr>
  </w:style>
  <w:style w:type="character" w:customStyle="1" w:styleId="ListLabel356">
    <w:name w:val="ListLabel 356"/>
    <w:qFormat/>
    <w:rPr>
      <w:rFonts w:eastAsia="Garamond" w:cs="Garamond"/>
      <w:b/>
      <w:sz w:val="24"/>
    </w:rPr>
  </w:style>
  <w:style w:type="character" w:customStyle="1" w:styleId="ListLabel357">
    <w:name w:val="ListLabel 357"/>
    <w:qFormat/>
    <w:rPr>
      <w:rFonts w:eastAsia="Garamond" w:cs="Garamond"/>
      <w:color w:val="000000"/>
      <w:sz w:val="24"/>
      <w:szCs w:val="24"/>
      <w:highlight w:val="yellow"/>
      <w:lang w:eastAsia="it-IT"/>
    </w:rPr>
  </w:style>
  <w:style w:type="character" w:customStyle="1" w:styleId="ListLabel358">
    <w:name w:val="ListLabel 358"/>
    <w:qFormat/>
    <w:rPr>
      <w:rFonts w:cs="Liberation Serif"/>
    </w:rPr>
  </w:style>
  <w:style w:type="character" w:customStyle="1" w:styleId="ListLabel359">
    <w:name w:val="ListLabel 359"/>
    <w:qFormat/>
    <w:rPr>
      <w:rFonts w:cs="Liberation Serif"/>
    </w:rPr>
  </w:style>
  <w:style w:type="character" w:customStyle="1" w:styleId="ListLabel360">
    <w:name w:val="ListLabel 360"/>
    <w:qFormat/>
    <w:rPr>
      <w:rFonts w:cs="Liberation Serif"/>
    </w:rPr>
  </w:style>
  <w:style w:type="character" w:customStyle="1" w:styleId="ListLabel361">
    <w:name w:val="ListLabel 361"/>
    <w:qFormat/>
    <w:rPr>
      <w:rFonts w:cs="Liberation Serif"/>
    </w:rPr>
  </w:style>
  <w:style w:type="character" w:customStyle="1" w:styleId="ListLabel362">
    <w:name w:val="ListLabel 362"/>
    <w:qFormat/>
    <w:rPr>
      <w:rFonts w:cs="Liberation Serif"/>
    </w:rPr>
  </w:style>
  <w:style w:type="character" w:customStyle="1" w:styleId="ListLabel363">
    <w:name w:val="ListLabel 363"/>
    <w:qFormat/>
    <w:rPr>
      <w:rFonts w:cs="Liberation Serif"/>
    </w:rPr>
  </w:style>
  <w:style w:type="character" w:customStyle="1" w:styleId="ListLabel364">
    <w:name w:val="ListLabel 364"/>
    <w:qFormat/>
    <w:rPr>
      <w:rFonts w:eastAsia="Garamond" w:cs="Garamond"/>
      <w:sz w:val="24"/>
    </w:rPr>
  </w:style>
  <w:style w:type="character" w:customStyle="1" w:styleId="ListLabel365">
    <w:name w:val="ListLabel 365"/>
    <w:qFormat/>
    <w:rPr>
      <w:rFonts w:eastAsia="Garamond" w:cs="Garamond"/>
      <w:b/>
      <w:bCs/>
      <w:sz w:val="24"/>
      <w:szCs w:val="24"/>
    </w:rPr>
  </w:style>
  <w:style w:type="character" w:customStyle="1" w:styleId="ListLabel366">
    <w:name w:val="ListLabel 366"/>
    <w:qFormat/>
    <w:rPr>
      <w:rFonts w:cs="Liberation Serif"/>
      <w:color w:val="000000"/>
      <w:sz w:val="24"/>
      <w:szCs w:val="24"/>
      <w:lang w:eastAsia="it-IT"/>
    </w:rPr>
  </w:style>
  <w:style w:type="character" w:customStyle="1" w:styleId="ListLabel367">
    <w:name w:val="ListLabel 367"/>
    <w:qFormat/>
    <w:rPr>
      <w:rFonts w:cs="Liberation Serif"/>
      <w:color w:val="000000"/>
      <w:sz w:val="24"/>
      <w:szCs w:val="24"/>
      <w:lang w:eastAsia="it-IT"/>
    </w:rPr>
  </w:style>
  <w:style w:type="character" w:customStyle="1" w:styleId="ListLabel368">
    <w:name w:val="ListLabel 368"/>
    <w:qFormat/>
    <w:rPr>
      <w:rFonts w:cs="Liberation Serif"/>
      <w:color w:val="000000"/>
      <w:sz w:val="24"/>
      <w:szCs w:val="24"/>
      <w:lang w:eastAsia="it-IT"/>
    </w:rPr>
  </w:style>
  <w:style w:type="character" w:customStyle="1" w:styleId="ListLabel369">
    <w:name w:val="ListLabel 369"/>
    <w:qFormat/>
    <w:rPr>
      <w:rFonts w:cs="Liberation Serif"/>
      <w:color w:val="000000"/>
      <w:sz w:val="24"/>
      <w:szCs w:val="24"/>
      <w:lang w:eastAsia="it-IT"/>
    </w:rPr>
  </w:style>
  <w:style w:type="character" w:customStyle="1" w:styleId="ListLabel370">
    <w:name w:val="ListLabel 370"/>
    <w:qFormat/>
    <w:rPr>
      <w:rFonts w:cs="Liberation Serif"/>
      <w:color w:val="000000"/>
      <w:sz w:val="24"/>
      <w:szCs w:val="24"/>
      <w:lang w:eastAsia="it-IT"/>
    </w:rPr>
  </w:style>
  <w:style w:type="character" w:customStyle="1" w:styleId="ListLabel371">
    <w:name w:val="ListLabel 371"/>
    <w:qFormat/>
    <w:rPr>
      <w:rFonts w:cs="Liberation Serif"/>
      <w:color w:val="000000"/>
      <w:sz w:val="24"/>
      <w:szCs w:val="24"/>
      <w:lang w:eastAsia="it-IT"/>
    </w:rPr>
  </w:style>
  <w:style w:type="character" w:customStyle="1" w:styleId="ListLabel372">
    <w:name w:val="ListLabel 372"/>
    <w:qFormat/>
    <w:rPr>
      <w:rFonts w:cs="Liberation Serif"/>
      <w:color w:val="000000"/>
      <w:sz w:val="24"/>
      <w:szCs w:val="24"/>
      <w:lang w:eastAsia="it-IT"/>
    </w:rPr>
  </w:style>
  <w:style w:type="character" w:customStyle="1" w:styleId="ListLabel373">
    <w:name w:val="ListLabel 373"/>
    <w:qFormat/>
    <w:rPr>
      <w:rFonts w:cs="Liberation Serif"/>
      <w:color w:val="000000"/>
      <w:sz w:val="24"/>
      <w:szCs w:val="24"/>
      <w:lang w:eastAsia="it-IT"/>
    </w:rPr>
  </w:style>
  <w:style w:type="character" w:customStyle="1" w:styleId="ListLabel374">
    <w:name w:val="ListLabel 374"/>
    <w:qFormat/>
    <w:rPr>
      <w:rFonts w:eastAsia="Garamond" w:cs="Garamond"/>
      <w:sz w:val="24"/>
      <w:szCs w:val="24"/>
    </w:rPr>
  </w:style>
  <w:style w:type="character" w:customStyle="1" w:styleId="ListLabel375">
    <w:name w:val="ListLabel 375"/>
    <w:qFormat/>
    <w:rPr>
      <w:rFonts w:eastAsia="Garamond" w:cs="Garamond"/>
      <w:sz w:val="24"/>
      <w:szCs w:val="24"/>
    </w:rPr>
  </w:style>
  <w:style w:type="character" w:customStyle="1" w:styleId="ListLabel376">
    <w:name w:val="ListLabel 376"/>
    <w:qFormat/>
    <w:rPr>
      <w:rFonts w:cs="Liberation Serif"/>
    </w:rPr>
  </w:style>
  <w:style w:type="character" w:customStyle="1" w:styleId="ListLabel377">
    <w:name w:val="ListLabel 377"/>
    <w:qFormat/>
    <w:rPr>
      <w:rFonts w:cs="Liberation Serif"/>
    </w:rPr>
  </w:style>
  <w:style w:type="character" w:customStyle="1" w:styleId="ListLabel378">
    <w:name w:val="ListLabel 378"/>
    <w:qFormat/>
    <w:rPr>
      <w:rFonts w:cs="Liberation Serif"/>
    </w:rPr>
  </w:style>
  <w:style w:type="character" w:customStyle="1" w:styleId="ListLabel379">
    <w:name w:val="ListLabel 379"/>
    <w:qFormat/>
    <w:rPr>
      <w:rFonts w:cs="Liberation Serif"/>
    </w:rPr>
  </w:style>
  <w:style w:type="character" w:customStyle="1" w:styleId="ListLabel380">
    <w:name w:val="ListLabel 380"/>
    <w:qFormat/>
    <w:rPr>
      <w:rFonts w:cs="Liberation Serif"/>
    </w:rPr>
  </w:style>
  <w:style w:type="character" w:customStyle="1" w:styleId="ListLabel381">
    <w:name w:val="ListLabel 381"/>
    <w:qFormat/>
    <w:rPr>
      <w:rFonts w:cs="Liberation Serif"/>
    </w:rPr>
  </w:style>
  <w:style w:type="character" w:customStyle="1" w:styleId="ListLabel382">
    <w:name w:val="ListLabel 382"/>
    <w:qFormat/>
    <w:rPr>
      <w:rFonts w:cs="Liberation Serif"/>
    </w:rPr>
  </w:style>
  <w:style w:type="character" w:customStyle="1" w:styleId="ListLabel383">
    <w:name w:val="ListLabel 383"/>
    <w:qFormat/>
    <w:rPr>
      <w:rFonts w:cs="OpenSymbol, 'Arial Unicode MS'"/>
      <w:sz w:val="24"/>
    </w:rPr>
  </w:style>
  <w:style w:type="character" w:customStyle="1" w:styleId="ListLabel384">
    <w:name w:val="ListLabel 384"/>
    <w:qFormat/>
    <w:rPr>
      <w:rFonts w:cs="OpenSymbol, 'Arial Unicode MS'"/>
    </w:rPr>
  </w:style>
  <w:style w:type="character" w:customStyle="1" w:styleId="ListLabel385">
    <w:name w:val="ListLabel 385"/>
    <w:qFormat/>
    <w:rPr>
      <w:rFonts w:cs="OpenSymbol, 'Arial Unicode MS'"/>
    </w:rPr>
  </w:style>
  <w:style w:type="character" w:customStyle="1" w:styleId="ListLabel386">
    <w:name w:val="ListLabel 386"/>
    <w:qFormat/>
    <w:rPr>
      <w:rFonts w:cs="OpenSymbol, 'Arial Unicode MS'"/>
    </w:rPr>
  </w:style>
  <w:style w:type="character" w:customStyle="1" w:styleId="ListLabel387">
    <w:name w:val="ListLabel 387"/>
    <w:qFormat/>
    <w:rPr>
      <w:rFonts w:cs="OpenSymbol, 'Arial Unicode MS'"/>
    </w:rPr>
  </w:style>
  <w:style w:type="character" w:customStyle="1" w:styleId="ListLabel388">
    <w:name w:val="ListLabel 388"/>
    <w:qFormat/>
    <w:rPr>
      <w:rFonts w:cs="OpenSymbol, 'Arial Unicode MS'"/>
    </w:rPr>
  </w:style>
  <w:style w:type="character" w:customStyle="1" w:styleId="ListLabel389">
    <w:name w:val="ListLabel 389"/>
    <w:qFormat/>
    <w:rPr>
      <w:rFonts w:cs="OpenSymbol, 'Arial Unicode MS'"/>
    </w:rPr>
  </w:style>
  <w:style w:type="character" w:customStyle="1" w:styleId="ListLabel390">
    <w:name w:val="ListLabel 390"/>
    <w:qFormat/>
    <w:rPr>
      <w:rFonts w:cs="OpenSymbol, 'Arial Unicode MS'"/>
    </w:rPr>
  </w:style>
  <w:style w:type="character" w:customStyle="1" w:styleId="ListLabel391">
    <w:name w:val="ListLabel 391"/>
    <w:qFormat/>
    <w:rPr>
      <w:rFonts w:cs="OpenSymbol, 'Arial Unicode MS'"/>
    </w:rPr>
  </w:style>
  <w:style w:type="character" w:customStyle="1" w:styleId="ListLabel392">
    <w:name w:val="ListLabel 392"/>
    <w:qFormat/>
    <w:rPr>
      <w:rFonts w:cs="Liberation Serif"/>
      <w:b/>
      <w:sz w:val="24"/>
    </w:rPr>
  </w:style>
  <w:style w:type="character" w:customStyle="1" w:styleId="ListLabel393">
    <w:name w:val="ListLabel 393"/>
    <w:qFormat/>
    <w:rPr>
      <w:rFonts w:eastAsia="Garamond" w:cs="Garamond"/>
      <w:b/>
      <w:sz w:val="24"/>
      <w:szCs w:val="24"/>
    </w:rPr>
  </w:style>
  <w:style w:type="character" w:customStyle="1" w:styleId="ListLabel394">
    <w:name w:val="ListLabel 394"/>
    <w:qFormat/>
    <w:rPr>
      <w:rFonts w:cs="Liberation Serif"/>
    </w:rPr>
  </w:style>
  <w:style w:type="character" w:customStyle="1" w:styleId="ListLabel395">
    <w:name w:val="ListLabel 395"/>
    <w:qFormat/>
    <w:rPr>
      <w:rFonts w:cs="Liberation Serif"/>
    </w:rPr>
  </w:style>
  <w:style w:type="character" w:customStyle="1" w:styleId="ListLabel396">
    <w:name w:val="ListLabel 396"/>
    <w:qFormat/>
    <w:rPr>
      <w:rFonts w:cs="Liberation Serif"/>
    </w:rPr>
  </w:style>
  <w:style w:type="character" w:customStyle="1" w:styleId="ListLabel397">
    <w:name w:val="ListLabel 397"/>
    <w:qFormat/>
    <w:rPr>
      <w:rFonts w:cs="Liberation Serif"/>
    </w:rPr>
  </w:style>
  <w:style w:type="character" w:customStyle="1" w:styleId="ListLabel398">
    <w:name w:val="ListLabel 398"/>
    <w:qFormat/>
    <w:rPr>
      <w:rFonts w:cs="Liberation Serif"/>
    </w:rPr>
  </w:style>
  <w:style w:type="character" w:customStyle="1" w:styleId="ListLabel399">
    <w:name w:val="ListLabel 399"/>
    <w:qFormat/>
    <w:rPr>
      <w:rFonts w:cs="Liberation Serif"/>
    </w:rPr>
  </w:style>
  <w:style w:type="character" w:customStyle="1" w:styleId="ListLabel400">
    <w:name w:val="ListLabel 400"/>
    <w:qFormat/>
    <w:rPr>
      <w:rFonts w:cs="Liberation Serif"/>
    </w:rPr>
  </w:style>
  <w:style w:type="character" w:customStyle="1" w:styleId="ListLabel401">
    <w:name w:val="ListLabel 401"/>
    <w:qFormat/>
    <w:rPr>
      <w:rFonts w:cs="Liberation Serif"/>
      <w:b/>
      <w:sz w:val="24"/>
    </w:rPr>
  </w:style>
  <w:style w:type="character" w:customStyle="1" w:styleId="ListLabel402">
    <w:name w:val="ListLabel 402"/>
    <w:qFormat/>
    <w:rPr>
      <w:rFonts w:cs="Liberation Serif"/>
    </w:rPr>
  </w:style>
  <w:style w:type="character" w:customStyle="1" w:styleId="ListLabel403">
    <w:name w:val="ListLabel 403"/>
    <w:qFormat/>
    <w:rPr>
      <w:rFonts w:cs="Liberation Serif"/>
    </w:rPr>
  </w:style>
  <w:style w:type="character" w:customStyle="1" w:styleId="ListLabel404">
    <w:name w:val="ListLabel 404"/>
    <w:qFormat/>
    <w:rPr>
      <w:rFonts w:cs="Liberation Serif"/>
    </w:rPr>
  </w:style>
  <w:style w:type="character" w:customStyle="1" w:styleId="ListLabel405">
    <w:name w:val="ListLabel 405"/>
    <w:qFormat/>
    <w:rPr>
      <w:rFonts w:cs="Liberation Serif"/>
    </w:rPr>
  </w:style>
  <w:style w:type="character" w:customStyle="1" w:styleId="ListLabel406">
    <w:name w:val="ListLabel 406"/>
    <w:qFormat/>
    <w:rPr>
      <w:rFonts w:cs="Liberation Serif"/>
    </w:rPr>
  </w:style>
  <w:style w:type="character" w:customStyle="1" w:styleId="ListLabel407">
    <w:name w:val="ListLabel 407"/>
    <w:qFormat/>
    <w:rPr>
      <w:rFonts w:cs="Liberation Serif"/>
    </w:rPr>
  </w:style>
  <w:style w:type="character" w:customStyle="1" w:styleId="ListLabel408">
    <w:name w:val="ListLabel 408"/>
    <w:qFormat/>
    <w:rPr>
      <w:rFonts w:cs="Liberation Serif"/>
    </w:rPr>
  </w:style>
  <w:style w:type="character" w:customStyle="1" w:styleId="ListLabel409">
    <w:name w:val="ListLabel 409"/>
    <w:qFormat/>
    <w:rPr>
      <w:rFonts w:cs="Liberation Serif"/>
      <w:sz w:val="24"/>
    </w:rPr>
  </w:style>
  <w:style w:type="character" w:customStyle="1" w:styleId="ListLabel410">
    <w:name w:val="ListLabel 410"/>
    <w:qFormat/>
    <w:rPr>
      <w:rFonts w:eastAsia="Garamond" w:cs="Garamond"/>
      <w:sz w:val="24"/>
    </w:rPr>
  </w:style>
  <w:style w:type="character" w:customStyle="1" w:styleId="ListLabel411">
    <w:name w:val="ListLabel 411"/>
    <w:qFormat/>
    <w:rPr>
      <w:rFonts w:cs="Liberation Serif"/>
    </w:rPr>
  </w:style>
  <w:style w:type="character" w:customStyle="1" w:styleId="ListLabel412">
    <w:name w:val="ListLabel 412"/>
    <w:qFormat/>
    <w:rPr>
      <w:rFonts w:cs="Liberation Serif"/>
    </w:rPr>
  </w:style>
  <w:style w:type="character" w:customStyle="1" w:styleId="ListLabel413">
    <w:name w:val="ListLabel 413"/>
    <w:qFormat/>
    <w:rPr>
      <w:rFonts w:cs="Liberation Serif"/>
    </w:rPr>
  </w:style>
  <w:style w:type="character" w:customStyle="1" w:styleId="ListLabel414">
    <w:name w:val="ListLabel 414"/>
    <w:qFormat/>
    <w:rPr>
      <w:rFonts w:cs="Liberation Serif"/>
    </w:rPr>
  </w:style>
  <w:style w:type="character" w:customStyle="1" w:styleId="ListLabel415">
    <w:name w:val="ListLabel 415"/>
    <w:qFormat/>
    <w:rPr>
      <w:rFonts w:cs="Liberation Serif"/>
    </w:rPr>
  </w:style>
  <w:style w:type="character" w:customStyle="1" w:styleId="ListLabel416">
    <w:name w:val="ListLabel 416"/>
    <w:qFormat/>
    <w:rPr>
      <w:rFonts w:cs="Liberation Serif"/>
    </w:rPr>
  </w:style>
  <w:style w:type="character" w:customStyle="1" w:styleId="ListLabel417">
    <w:name w:val="ListLabel 417"/>
    <w:qFormat/>
    <w:rPr>
      <w:rFonts w:cs="Liberation Serif"/>
    </w:rPr>
  </w:style>
  <w:style w:type="character" w:customStyle="1" w:styleId="ListLabel418">
    <w:name w:val="ListLabel 418"/>
    <w:qFormat/>
    <w:rPr>
      <w:rFonts w:cs="Liberation Serif"/>
    </w:rPr>
  </w:style>
  <w:style w:type="character" w:customStyle="1" w:styleId="ListLabel419">
    <w:name w:val="ListLabel 419"/>
    <w:qFormat/>
    <w:rPr>
      <w:sz w:val="24"/>
      <w:szCs w:val="24"/>
    </w:rPr>
  </w:style>
  <w:style w:type="character" w:customStyle="1" w:styleId="ListLabel420">
    <w:name w:val="ListLabel 420"/>
    <w:qFormat/>
    <w:rPr>
      <w:sz w:val="24"/>
      <w:szCs w:val="24"/>
    </w:rPr>
  </w:style>
  <w:style w:type="character" w:customStyle="1" w:styleId="ListLabel421">
    <w:name w:val="ListLabel 421"/>
    <w:qFormat/>
    <w:rPr>
      <w:sz w:val="24"/>
      <w:szCs w:val="24"/>
    </w:rPr>
  </w:style>
  <w:style w:type="character" w:customStyle="1" w:styleId="ListLabel422">
    <w:name w:val="ListLabel 422"/>
    <w:qFormat/>
    <w:rPr>
      <w:sz w:val="24"/>
      <w:szCs w:val="24"/>
    </w:rPr>
  </w:style>
  <w:style w:type="character" w:customStyle="1" w:styleId="ListLabel423">
    <w:name w:val="ListLabel 423"/>
    <w:qFormat/>
    <w:rPr>
      <w:sz w:val="24"/>
      <w:szCs w:val="24"/>
    </w:rPr>
  </w:style>
  <w:style w:type="character" w:customStyle="1" w:styleId="ListLabel424">
    <w:name w:val="ListLabel 424"/>
    <w:qFormat/>
    <w:rPr>
      <w:sz w:val="24"/>
      <w:szCs w:val="24"/>
    </w:rPr>
  </w:style>
  <w:style w:type="character" w:customStyle="1" w:styleId="ListLabel425">
    <w:name w:val="ListLabel 425"/>
    <w:qFormat/>
    <w:rPr>
      <w:sz w:val="24"/>
      <w:szCs w:val="24"/>
    </w:rPr>
  </w:style>
  <w:style w:type="character" w:customStyle="1" w:styleId="ListLabel426">
    <w:name w:val="ListLabel 426"/>
    <w:qFormat/>
    <w:rPr>
      <w:sz w:val="24"/>
      <w:szCs w:val="24"/>
    </w:rPr>
  </w:style>
  <w:style w:type="character" w:customStyle="1" w:styleId="ListLabel427">
    <w:name w:val="ListLabel 427"/>
    <w:qFormat/>
    <w:rPr>
      <w:sz w:val="24"/>
      <w:szCs w:val="24"/>
    </w:rPr>
  </w:style>
  <w:style w:type="character" w:customStyle="1" w:styleId="ListLabel428">
    <w:name w:val="ListLabel 428"/>
    <w:qFormat/>
    <w:rPr>
      <w:rFonts w:eastAsia="Garamond" w:cs="Garamond"/>
      <w:color w:val="000000"/>
      <w:sz w:val="24"/>
      <w:szCs w:val="24"/>
      <w:lang w:eastAsia="it-IT"/>
    </w:rPr>
  </w:style>
  <w:style w:type="character" w:customStyle="1" w:styleId="ListLabel429">
    <w:name w:val="ListLabel 429"/>
    <w:qFormat/>
    <w:rPr>
      <w:rFonts w:cs="Garamond"/>
      <w:sz w:val="24"/>
      <w:szCs w:val="24"/>
    </w:rPr>
  </w:style>
  <w:style w:type="character" w:customStyle="1" w:styleId="ListLabel430">
    <w:name w:val="ListLabel 430"/>
    <w:qFormat/>
    <w:rPr>
      <w:rFonts w:eastAsia="Garamond" w:cs="Garamond"/>
      <w:sz w:val="24"/>
      <w:szCs w:val="24"/>
    </w:rPr>
  </w:style>
  <w:style w:type="character" w:customStyle="1" w:styleId="ListLabel431">
    <w:name w:val="ListLabel 431"/>
    <w:qFormat/>
    <w:rPr>
      <w:rFonts w:cs="Liberation Serif"/>
    </w:rPr>
  </w:style>
  <w:style w:type="character" w:customStyle="1" w:styleId="ListLabel432">
    <w:name w:val="ListLabel 432"/>
    <w:qFormat/>
    <w:rPr>
      <w:rFonts w:cs="Liberation Serif"/>
    </w:rPr>
  </w:style>
  <w:style w:type="character" w:customStyle="1" w:styleId="ListLabel433">
    <w:name w:val="ListLabel 433"/>
    <w:qFormat/>
    <w:rPr>
      <w:rFonts w:cs="Liberation Serif"/>
    </w:rPr>
  </w:style>
  <w:style w:type="character" w:customStyle="1" w:styleId="ListLabel434">
    <w:name w:val="ListLabel 434"/>
    <w:qFormat/>
    <w:rPr>
      <w:rFonts w:cs="Liberation Serif"/>
    </w:rPr>
  </w:style>
  <w:style w:type="character" w:customStyle="1" w:styleId="ListLabel435">
    <w:name w:val="ListLabel 435"/>
    <w:qFormat/>
    <w:rPr>
      <w:rFonts w:cs="Liberation Serif"/>
    </w:rPr>
  </w:style>
  <w:style w:type="character" w:customStyle="1" w:styleId="ListLabel436">
    <w:name w:val="ListLabel 436"/>
    <w:qFormat/>
    <w:rPr>
      <w:rFonts w:cs="Liberation Serif"/>
    </w:rPr>
  </w:style>
  <w:style w:type="character" w:customStyle="1" w:styleId="ListLabel437">
    <w:name w:val="ListLabel 437"/>
    <w:qFormat/>
    <w:rPr>
      <w:rFonts w:cs="Liberation Serif"/>
    </w:rPr>
  </w:style>
  <w:style w:type="character" w:customStyle="1" w:styleId="ListLabel438">
    <w:name w:val="ListLabel 438"/>
    <w:qFormat/>
    <w:rPr>
      <w:rFonts w:cs="Liberation Serif"/>
      <w:b/>
      <w:sz w:val="24"/>
    </w:rPr>
  </w:style>
  <w:style w:type="character" w:customStyle="1" w:styleId="ListLabel439">
    <w:name w:val="ListLabel 439"/>
    <w:qFormat/>
    <w:rPr>
      <w:rFonts w:eastAsia="Garamond" w:cs="Garamond"/>
      <w:i/>
      <w:iCs/>
      <w:sz w:val="24"/>
      <w:szCs w:val="24"/>
      <w:lang w:eastAsia="it-IT"/>
    </w:rPr>
  </w:style>
  <w:style w:type="character" w:customStyle="1" w:styleId="ListLabel440">
    <w:name w:val="ListLabel 440"/>
    <w:qFormat/>
    <w:rPr>
      <w:rFonts w:cs="OpenSymbol, 'Arial Unicode MS'"/>
      <w:sz w:val="24"/>
    </w:rPr>
  </w:style>
  <w:style w:type="character" w:customStyle="1" w:styleId="ListLabel441">
    <w:name w:val="ListLabel 441"/>
    <w:qFormat/>
    <w:rPr>
      <w:rFonts w:cs="OpenSymbol, 'Arial Unicode MS'"/>
    </w:rPr>
  </w:style>
  <w:style w:type="character" w:customStyle="1" w:styleId="ListLabel442">
    <w:name w:val="ListLabel 442"/>
    <w:qFormat/>
    <w:rPr>
      <w:rFonts w:cs="OpenSymbol, 'Arial Unicode MS'"/>
    </w:rPr>
  </w:style>
  <w:style w:type="character" w:customStyle="1" w:styleId="ListLabel443">
    <w:name w:val="ListLabel 443"/>
    <w:qFormat/>
    <w:rPr>
      <w:rFonts w:cs="OpenSymbol, 'Arial Unicode MS'"/>
    </w:rPr>
  </w:style>
  <w:style w:type="character" w:customStyle="1" w:styleId="ListLabel444">
    <w:name w:val="ListLabel 444"/>
    <w:qFormat/>
    <w:rPr>
      <w:rFonts w:cs="OpenSymbol, 'Arial Unicode MS'"/>
    </w:rPr>
  </w:style>
  <w:style w:type="character" w:customStyle="1" w:styleId="ListLabel445">
    <w:name w:val="ListLabel 445"/>
    <w:qFormat/>
    <w:rPr>
      <w:rFonts w:cs="OpenSymbol, 'Arial Unicode MS'"/>
    </w:rPr>
  </w:style>
  <w:style w:type="character" w:customStyle="1" w:styleId="ListLabel446">
    <w:name w:val="ListLabel 446"/>
    <w:qFormat/>
    <w:rPr>
      <w:rFonts w:cs="OpenSymbol, 'Arial Unicode MS'"/>
    </w:rPr>
  </w:style>
  <w:style w:type="character" w:customStyle="1" w:styleId="ListLabel447">
    <w:name w:val="ListLabel 447"/>
    <w:qFormat/>
    <w:rPr>
      <w:rFonts w:cs="OpenSymbol, 'Arial Unicode MS'"/>
    </w:rPr>
  </w:style>
  <w:style w:type="character" w:customStyle="1" w:styleId="ListLabel448">
    <w:name w:val="ListLabel 448"/>
    <w:qFormat/>
    <w:rPr>
      <w:rFonts w:cs="OpenSymbol, 'Arial Unicode MS'"/>
    </w:rPr>
  </w:style>
  <w:style w:type="character" w:customStyle="1" w:styleId="ListLabel449">
    <w:name w:val="ListLabel 449"/>
    <w:qFormat/>
    <w:rPr>
      <w:rFonts w:cs="OpenSymbol, 'Arial Unicode MS'"/>
    </w:rPr>
  </w:style>
  <w:style w:type="character" w:customStyle="1" w:styleId="ListLabel450">
    <w:name w:val="ListLabel 450"/>
    <w:qFormat/>
    <w:rPr>
      <w:rFonts w:cs="OpenSymbol, 'Arial Unicode MS'"/>
    </w:rPr>
  </w:style>
  <w:style w:type="character" w:customStyle="1" w:styleId="ListLabel451">
    <w:name w:val="ListLabel 451"/>
    <w:qFormat/>
    <w:rPr>
      <w:rFonts w:cs="OpenSymbol, 'Arial Unicode MS'"/>
    </w:rPr>
  </w:style>
  <w:style w:type="character" w:customStyle="1" w:styleId="ListLabel452">
    <w:name w:val="ListLabel 452"/>
    <w:qFormat/>
    <w:rPr>
      <w:rFonts w:cs="OpenSymbol, 'Arial Unicode MS'"/>
    </w:rPr>
  </w:style>
  <w:style w:type="character" w:customStyle="1" w:styleId="ListLabel453">
    <w:name w:val="ListLabel 453"/>
    <w:qFormat/>
    <w:rPr>
      <w:rFonts w:cs="OpenSymbol, 'Arial Unicode MS'"/>
    </w:rPr>
  </w:style>
  <w:style w:type="character" w:customStyle="1" w:styleId="ListLabel454">
    <w:name w:val="ListLabel 454"/>
    <w:qFormat/>
    <w:rPr>
      <w:rFonts w:cs="OpenSymbol, 'Arial Unicode MS'"/>
    </w:rPr>
  </w:style>
  <w:style w:type="character" w:customStyle="1" w:styleId="ListLabel455">
    <w:name w:val="ListLabel 455"/>
    <w:qFormat/>
    <w:rPr>
      <w:rFonts w:cs="OpenSymbol, 'Arial Unicode MS'"/>
    </w:rPr>
  </w:style>
  <w:style w:type="character" w:customStyle="1" w:styleId="ListLabel456">
    <w:name w:val="ListLabel 456"/>
    <w:qFormat/>
    <w:rPr>
      <w:rFonts w:cs="OpenSymbol, 'Arial Unicode MS'"/>
    </w:rPr>
  </w:style>
  <w:style w:type="character" w:customStyle="1" w:styleId="ListLabel457">
    <w:name w:val="ListLabel 457"/>
    <w:qFormat/>
    <w:rPr>
      <w:rFonts w:cs="OpenSymbol, 'Arial Unicode MS'"/>
    </w:rPr>
  </w:style>
  <w:style w:type="character" w:customStyle="1" w:styleId="ListLabel458">
    <w:name w:val="ListLabel 458"/>
    <w:qFormat/>
    <w:rPr>
      <w:rFonts w:cs="OpenSymbol, 'Arial Unicode MS'"/>
    </w:rPr>
  </w:style>
  <w:style w:type="character" w:customStyle="1" w:styleId="ListLabel459">
    <w:name w:val="ListLabel 459"/>
    <w:qFormat/>
    <w:rPr>
      <w:rFonts w:eastAsia="Garamond" w:cs="Garamond"/>
      <w:b/>
      <w:sz w:val="24"/>
    </w:rPr>
  </w:style>
  <w:style w:type="character" w:customStyle="1" w:styleId="ListLabel460">
    <w:name w:val="ListLabel 460"/>
    <w:qFormat/>
    <w:rPr>
      <w:rFonts w:eastAsia="Garamond" w:cs="Garamond"/>
      <w:color w:val="000000"/>
      <w:sz w:val="24"/>
      <w:szCs w:val="24"/>
      <w:highlight w:val="yellow"/>
      <w:lang w:eastAsia="it-IT"/>
    </w:rPr>
  </w:style>
  <w:style w:type="character" w:customStyle="1" w:styleId="ListLabel461">
    <w:name w:val="ListLabel 461"/>
    <w:qFormat/>
    <w:rPr>
      <w:rFonts w:cs="Liberation Serif"/>
    </w:rPr>
  </w:style>
  <w:style w:type="character" w:customStyle="1" w:styleId="ListLabel462">
    <w:name w:val="ListLabel 462"/>
    <w:qFormat/>
    <w:rPr>
      <w:rFonts w:cs="Liberation Serif"/>
    </w:rPr>
  </w:style>
  <w:style w:type="character" w:customStyle="1" w:styleId="ListLabel463">
    <w:name w:val="ListLabel 463"/>
    <w:qFormat/>
    <w:rPr>
      <w:rFonts w:cs="Liberation Serif"/>
    </w:rPr>
  </w:style>
  <w:style w:type="character" w:customStyle="1" w:styleId="ListLabel464">
    <w:name w:val="ListLabel 464"/>
    <w:qFormat/>
    <w:rPr>
      <w:rFonts w:cs="Liberation Serif"/>
    </w:rPr>
  </w:style>
  <w:style w:type="character" w:customStyle="1" w:styleId="ListLabel465">
    <w:name w:val="ListLabel 465"/>
    <w:qFormat/>
    <w:rPr>
      <w:rFonts w:cs="Liberation Serif"/>
    </w:rPr>
  </w:style>
  <w:style w:type="character" w:customStyle="1" w:styleId="ListLabel466">
    <w:name w:val="ListLabel 466"/>
    <w:qFormat/>
    <w:rPr>
      <w:rFonts w:cs="Liberation Serif"/>
    </w:rPr>
  </w:style>
  <w:style w:type="character" w:customStyle="1" w:styleId="ListLabel467">
    <w:name w:val="ListLabel 467"/>
    <w:qFormat/>
    <w:rPr>
      <w:rFonts w:cs="OpenSymbol, 'Arial Unicode MS'"/>
      <w:sz w:val="24"/>
    </w:rPr>
  </w:style>
  <w:style w:type="character" w:customStyle="1" w:styleId="ListLabel468">
    <w:name w:val="ListLabel 468"/>
    <w:qFormat/>
    <w:rPr>
      <w:rFonts w:cs="OpenSymbol, 'Arial Unicode MS'"/>
    </w:rPr>
  </w:style>
  <w:style w:type="character" w:customStyle="1" w:styleId="ListLabel469">
    <w:name w:val="ListLabel 469"/>
    <w:qFormat/>
    <w:rPr>
      <w:rFonts w:cs="OpenSymbol, 'Arial Unicode MS'"/>
    </w:rPr>
  </w:style>
  <w:style w:type="character" w:customStyle="1" w:styleId="ListLabel470">
    <w:name w:val="ListLabel 470"/>
    <w:qFormat/>
    <w:rPr>
      <w:rFonts w:cs="OpenSymbol, 'Arial Unicode MS'"/>
    </w:rPr>
  </w:style>
  <w:style w:type="character" w:customStyle="1" w:styleId="ListLabel471">
    <w:name w:val="ListLabel 471"/>
    <w:qFormat/>
    <w:rPr>
      <w:rFonts w:cs="OpenSymbol, 'Arial Unicode MS'"/>
    </w:rPr>
  </w:style>
  <w:style w:type="character" w:customStyle="1" w:styleId="ListLabel472">
    <w:name w:val="ListLabel 472"/>
    <w:qFormat/>
    <w:rPr>
      <w:rFonts w:cs="OpenSymbol, 'Arial Unicode MS'"/>
    </w:rPr>
  </w:style>
  <w:style w:type="character" w:customStyle="1" w:styleId="ListLabel473">
    <w:name w:val="ListLabel 473"/>
    <w:qFormat/>
    <w:rPr>
      <w:rFonts w:cs="OpenSymbol, 'Arial Unicode MS'"/>
    </w:rPr>
  </w:style>
  <w:style w:type="character" w:customStyle="1" w:styleId="ListLabel474">
    <w:name w:val="ListLabel 474"/>
    <w:qFormat/>
    <w:rPr>
      <w:rFonts w:cs="OpenSymbol, 'Arial Unicode MS'"/>
    </w:rPr>
  </w:style>
  <w:style w:type="character" w:customStyle="1" w:styleId="ListLabel475">
    <w:name w:val="ListLabel 475"/>
    <w:qFormat/>
    <w:rPr>
      <w:rFonts w:cs="OpenSymbol, 'Arial Unicode MS'"/>
    </w:rPr>
  </w:style>
  <w:style w:type="character" w:customStyle="1" w:styleId="ListLabel476">
    <w:name w:val="ListLabel 476"/>
    <w:qFormat/>
    <w:rPr>
      <w:rFonts w:ascii="Calibri" w:hAnsi="Calibri" w:cs="Tahoma"/>
      <w:b w:val="0"/>
      <w:szCs w:val="24"/>
    </w:rPr>
  </w:style>
  <w:style w:type="character" w:customStyle="1" w:styleId="ListLabel477">
    <w:name w:val="ListLabel 477"/>
    <w:qFormat/>
    <w:rPr>
      <w:rFonts w:eastAsia="Garamond" w:cs="Garamond"/>
      <w:sz w:val="24"/>
    </w:rPr>
  </w:style>
  <w:style w:type="character" w:customStyle="1" w:styleId="ListLabel478">
    <w:name w:val="ListLabel 478"/>
    <w:qFormat/>
    <w:rPr>
      <w:rFonts w:ascii="Arial" w:hAnsi="Arial"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Arial" w:hAnsi="Arial" w:cs="Symbol"/>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Garamond"/>
      <w:sz w:val="24"/>
      <w:szCs w:val="24"/>
    </w:rPr>
  </w:style>
  <w:style w:type="character" w:customStyle="1" w:styleId="ListLabel497">
    <w:name w:val="ListLabel 497"/>
    <w:qFormat/>
    <w:rPr>
      <w:rFonts w:eastAsia="Garamond" w:cs="Garamond"/>
      <w:sz w:val="24"/>
      <w:szCs w:val="24"/>
    </w:rPr>
  </w:style>
  <w:style w:type="character" w:customStyle="1" w:styleId="ListLabel498">
    <w:name w:val="ListLabel 498"/>
    <w:qFormat/>
    <w:rPr>
      <w:rFonts w:cs="Liberation Serif"/>
    </w:rPr>
  </w:style>
  <w:style w:type="character" w:customStyle="1" w:styleId="ListLabel499">
    <w:name w:val="ListLabel 499"/>
    <w:qFormat/>
    <w:rPr>
      <w:rFonts w:cs="Liberation Serif"/>
    </w:rPr>
  </w:style>
  <w:style w:type="character" w:customStyle="1" w:styleId="ListLabel500">
    <w:name w:val="ListLabel 500"/>
    <w:qFormat/>
    <w:rPr>
      <w:rFonts w:cs="Liberation Serif"/>
    </w:rPr>
  </w:style>
  <w:style w:type="character" w:customStyle="1" w:styleId="ListLabel501">
    <w:name w:val="ListLabel 501"/>
    <w:qFormat/>
    <w:rPr>
      <w:rFonts w:cs="Liberation Serif"/>
    </w:rPr>
  </w:style>
  <w:style w:type="character" w:customStyle="1" w:styleId="ListLabel502">
    <w:name w:val="ListLabel 502"/>
    <w:qFormat/>
    <w:rPr>
      <w:rFonts w:cs="Liberation Serif"/>
    </w:rPr>
  </w:style>
  <w:style w:type="character" w:customStyle="1" w:styleId="ListLabel503">
    <w:name w:val="ListLabel 503"/>
    <w:qFormat/>
    <w:rPr>
      <w:rFonts w:cs="Liberation Serif"/>
    </w:rPr>
  </w:style>
  <w:style w:type="character" w:customStyle="1" w:styleId="ListLabel504">
    <w:name w:val="ListLabel 504"/>
    <w:qFormat/>
    <w:rPr>
      <w:rFonts w:cs="Liberation Serif"/>
    </w:rPr>
  </w:style>
  <w:style w:type="character" w:customStyle="1" w:styleId="ListLabel505">
    <w:name w:val="ListLabel 505"/>
    <w:qFormat/>
    <w:rPr>
      <w:rFonts w:cs="Liberation Serif"/>
      <w:b/>
      <w:sz w:val="24"/>
    </w:rPr>
  </w:style>
  <w:style w:type="character" w:customStyle="1" w:styleId="ListLabel506">
    <w:name w:val="ListLabel 506"/>
    <w:qFormat/>
    <w:rPr>
      <w:rFonts w:ascii="Calibri" w:eastAsia="Garamond" w:hAnsi="Calibri" w:cs="Garamond"/>
      <w:b/>
      <w:bCs/>
      <w:sz w:val="24"/>
      <w:szCs w:val="24"/>
    </w:rPr>
  </w:style>
  <w:style w:type="character" w:customStyle="1" w:styleId="ListLabel507">
    <w:name w:val="ListLabel 507"/>
    <w:qFormat/>
    <w:rPr>
      <w:rFonts w:cs="Liberation Serif"/>
      <w:color w:val="000000"/>
      <w:sz w:val="24"/>
      <w:szCs w:val="24"/>
      <w:lang w:eastAsia="it-IT"/>
    </w:rPr>
  </w:style>
  <w:style w:type="character" w:customStyle="1" w:styleId="ListLabel508">
    <w:name w:val="ListLabel 508"/>
    <w:qFormat/>
    <w:rPr>
      <w:rFonts w:cs="Liberation Serif"/>
      <w:color w:val="000000"/>
      <w:sz w:val="24"/>
      <w:szCs w:val="24"/>
      <w:lang w:eastAsia="it-IT"/>
    </w:rPr>
  </w:style>
  <w:style w:type="character" w:customStyle="1" w:styleId="ListLabel509">
    <w:name w:val="ListLabel 509"/>
    <w:qFormat/>
    <w:rPr>
      <w:rFonts w:cs="Liberation Serif"/>
      <w:color w:val="000000"/>
      <w:sz w:val="24"/>
      <w:szCs w:val="24"/>
      <w:lang w:eastAsia="it-IT"/>
    </w:rPr>
  </w:style>
  <w:style w:type="character" w:customStyle="1" w:styleId="ListLabel510">
    <w:name w:val="ListLabel 510"/>
    <w:qFormat/>
    <w:rPr>
      <w:rFonts w:cs="Liberation Serif"/>
      <w:color w:val="000000"/>
      <w:sz w:val="24"/>
      <w:szCs w:val="24"/>
      <w:lang w:eastAsia="it-IT"/>
    </w:rPr>
  </w:style>
  <w:style w:type="character" w:customStyle="1" w:styleId="ListLabel511">
    <w:name w:val="ListLabel 511"/>
    <w:qFormat/>
    <w:rPr>
      <w:rFonts w:cs="Liberation Serif"/>
      <w:color w:val="000000"/>
      <w:sz w:val="24"/>
      <w:szCs w:val="24"/>
      <w:lang w:eastAsia="it-IT"/>
    </w:rPr>
  </w:style>
  <w:style w:type="character" w:customStyle="1" w:styleId="ListLabel512">
    <w:name w:val="ListLabel 512"/>
    <w:qFormat/>
    <w:rPr>
      <w:rFonts w:cs="Liberation Serif"/>
      <w:color w:val="000000"/>
      <w:sz w:val="24"/>
      <w:szCs w:val="24"/>
      <w:lang w:eastAsia="it-IT"/>
    </w:rPr>
  </w:style>
  <w:style w:type="character" w:customStyle="1" w:styleId="ListLabel513">
    <w:name w:val="ListLabel 513"/>
    <w:qFormat/>
    <w:rPr>
      <w:rFonts w:cs="Liberation Serif"/>
      <w:color w:val="000000"/>
      <w:sz w:val="24"/>
      <w:szCs w:val="24"/>
      <w:lang w:eastAsia="it-IT"/>
    </w:rPr>
  </w:style>
  <w:style w:type="character" w:customStyle="1" w:styleId="ListLabel514">
    <w:name w:val="ListLabel 514"/>
    <w:qFormat/>
    <w:rPr>
      <w:rFonts w:cs="Liberation Serif"/>
      <w:color w:val="000000"/>
      <w:sz w:val="24"/>
      <w:szCs w:val="24"/>
      <w:lang w:eastAsia="it-IT"/>
    </w:rPr>
  </w:style>
  <w:style w:type="character" w:customStyle="1" w:styleId="ListLabel515">
    <w:name w:val="ListLabel 515"/>
    <w:qFormat/>
    <w:rPr>
      <w:rFonts w:eastAsia="Garamond" w:cs="Garamond"/>
      <w:sz w:val="24"/>
      <w:szCs w:val="24"/>
    </w:rPr>
  </w:style>
  <w:style w:type="character" w:customStyle="1" w:styleId="ListLabel516">
    <w:name w:val="ListLabel 516"/>
    <w:qFormat/>
    <w:rPr>
      <w:rFonts w:eastAsia="Garamond" w:cs="Garamond"/>
      <w:sz w:val="24"/>
      <w:szCs w:val="24"/>
    </w:rPr>
  </w:style>
  <w:style w:type="character" w:customStyle="1" w:styleId="ListLabel517">
    <w:name w:val="ListLabel 517"/>
    <w:qFormat/>
    <w:rPr>
      <w:rFonts w:cs="Liberation Serif"/>
    </w:rPr>
  </w:style>
  <w:style w:type="character" w:customStyle="1" w:styleId="ListLabel518">
    <w:name w:val="ListLabel 518"/>
    <w:qFormat/>
    <w:rPr>
      <w:rFonts w:cs="Liberation Serif"/>
    </w:rPr>
  </w:style>
  <w:style w:type="character" w:customStyle="1" w:styleId="ListLabel519">
    <w:name w:val="ListLabel 519"/>
    <w:qFormat/>
    <w:rPr>
      <w:rFonts w:cs="Liberation Serif"/>
    </w:rPr>
  </w:style>
  <w:style w:type="character" w:customStyle="1" w:styleId="ListLabel520">
    <w:name w:val="ListLabel 520"/>
    <w:qFormat/>
    <w:rPr>
      <w:rFonts w:cs="Liberation Serif"/>
    </w:rPr>
  </w:style>
  <w:style w:type="character" w:customStyle="1" w:styleId="ListLabel521">
    <w:name w:val="ListLabel 521"/>
    <w:qFormat/>
    <w:rPr>
      <w:rFonts w:cs="Liberation Serif"/>
    </w:rPr>
  </w:style>
  <w:style w:type="character" w:customStyle="1" w:styleId="ListLabel522">
    <w:name w:val="ListLabel 522"/>
    <w:qFormat/>
    <w:rPr>
      <w:rFonts w:cs="Liberation Serif"/>
    </w:rPr>
  </w:style>
  <w:style w:type="character" w:customStyle="1" w:styleId="ListLabel523">
    <w:name w:val="ListLabel 523"/>
    <w:qFormat/>
    <w:rPr>
      <w:rFonts w:cs="Liberation Serif"/>
    </w:rPr>
  </w:style>
  <w:style w:type="character" w:customStyle="1" w:styleId="ListLabel524">
    <w:name w:val="ListLabel 524"/>
    <w:qFormat/>
    <w:rPr>
      <w:rFonts w:eastAsia="Garamond" w:cs="Garamond"/>
      <w:color w:val="000000"/>
      <w:sz w:val="24"/>
      <w:szCs w:val="24"/>
      <w:lang w:eastAsia="it-IT"/>
    </w:rPr>
  </w:style>
  <w:style w:type="character" w:customStyle="1" w:styleId="ListLabel525">
    <w:name w:val="ListLabel 525"/>
    <w:qFormat/>
    <w:rPr>
      <w:rFonts w:eastAsia="Garamond" w:cs="Garamond"/>
      <w:sz w:val="24"/>
    </w:rPr>
  </w:style>
  <w:style w:type="character" w:customStyle="1" w:styleId="ListLabel526">
    <w:name w:val="ListLabel 526"/>
    <w:qFormat/>
    <w:rPr>
      <w:rFonts w:cs="Liberation Serif"/>
    </w:rPr>
  </w:style>
  <w:style w:type="character" w:customStyle="1" w:styleId="ListLabel527">
    <w:name w:val="ListLabel 527"/>
    <w:qFormat/>
    <w:rPr>
      <w:rFonts w:cs="Liberation Serif"/>
    </w:rPr>
  </w:style>
  <w:style w:type="character" w:customStyle="1" w:styleId="ListLabel528">
    <w:name w:val="ListLabel 528"/>
    <w:qFormat/>
    <w:rPr>
      <w:rFonts w:cs="Liberation Serif"/>
    </w:rPr>
  </w:style>
  <w:style w:type="character" w:customStyle="1" w:styleId="ListLabel529">
    <w:name w:val="ListLabel 529"/>
    <w:qFormat/>
    <w:rPr>
      <w:rFonts w:cs="Liberation Serif"/>
    </w:rPr>
  </w:style>
  <w:style w:type="character" w:customStyle="1" w:styleId="ListLabel530">
    <w:name w:val="ListLabel 530"/>
    <w:qFormat/>
    <w:rPr>
      <w:rFonts w:cs="Liberation Serif"/>
    </w:rPr>
  </w:style>
  <w:style w:type="character" w:customStyle="1" w:styleId="ListLabel531">
    <w:name w:val="ListLabel 531"/>
    <w:qFormat/>
    <w:rPr>
      <w:rFonts w:cs="Liberation Serif"/>
    </w:rPr>
  </w:style>
  <w:style w:type="character" w:customStyle="1" w:styleId="ListLabel532">
    <w:name w:val="ListLabel 532"/>
    <w:qFormat/>
    <w:rPr>
      <w:rFonts w:cs="Liberation Serif"/>
    </w:rPr>
  </w:style>
  <w:style w:type="character" w:customStyle="1" w:styleId="ListLabel533">
    <w:name w:val="ListLabel 533"/>
    <w:qFormat/>
    <w:rPr>
      <w:rFonts w:cs="Liberation Serif"/>
    </w:rPr>
  </w:style>
  <w:style w:type="character" w:customStyle="1" w:styleId="ListLabel534">
    <w:name w:val="ListLabel 534"/>
    <w:qFormat/>
    <w:rPr>
      <w:rFonts w:cs="Liberation Serif"/>
      <w:sz w:val="24"/>
    </w:rPr>
  </w:style>
  <w:style w:type="character" w:customStyle="1" w:styleId="ListLabel535">
    <w:name w:val="ListLabel 535"/>
    <w:qFormat/>
    <w:rPr>
      <w:rFonts w:cs="OpenSymbol, 'Arial Unicode MS'"/>
      <w:sz w:val="24"/>
    </w:rPr>
  </w:style>
  <w:style w:type="character" w:customStyle="1" w:styleId="ListLabel536">
    <w:name w:val="ListLabel 536"/>
    <w:qFormat/>
    <w:rPr>
      <w:rFonts w:eastAsia="Garamond" w:cs="Garamond"/>
      <w:b/>
      <w:sz w:val="24"/>
    </w:rPr>
  </w:style>
  <w:style w:type="character" w:customStyle="1" w:styleId="ListLabel537">
    <w:name w:val="ListLabel 537"/>
    <w:qFormat/>
    <w:rPr>
      <w:rFonts w:eastAsia="Garamond" w:cs="Garamond"/>
      <w:color w:val="000000"/>
      <w:sz w:val="24"/>
      <w:szCs w:val="24"/>
      <w:highlight w:val="yellow"/>
      <w:lang w:eastAsia="it-IT"/>
    </w:rPr>
  </w:style>
  <w:style w:type="character" w:customStyle="1" w:styleId="ListLabel538">
    <w:name w:val="ListLabel 538"/>
    <w:qFormat/>
    <w:rPr>
      <w:rFonts w:cs="Liberation Serif"/>
    </w:rPr>
  </w:style>
  <w:style w:type="character" w:customStyle="1" w:styleId="ListLabel539">
    <w:name w:val="ListLabel 539"/>
    <w:qFormat/>
    <w:rPr>
      <w:rFonts w:cs="Liberation Serif"/>
    </w:rPr>
  </w:style>
  <w:style w:type="character" w:customStyle="1" w:styleId="ListLabel540">
    <w:name w:val="ListLabel 540"/>
    <w:qFormat/>
    <w:rPr>
      <w:rFonts w:cs="Liberation Serif"/>
    </w:rPr>
  </w:style>
  <w:style w:type="character" w:customStyle="1" w:styleId="ListLabel541">
    <w:name w:val="ListLabel 541"/>
    <w:qFormat/>
    <w:rPr>
      <w:rFonts w:cs="Liberation Serif"/>
    </w:rPr>
  </w:style>
  <w:style w:type="character" w:customStyle="1" w:styleId="ListLabel542">
    <w:name w:val="ListLabel 542"/>
    <w:qFormat/>
    <w:rPr>
      <w:rFonts w:cs="Liberation Serif"/>
    </w:rPr>
  </w:style>
  <w:style w:type="character" w:customStyle="1" w:styleId="ListLabel543">
    <w:name w:val="ListLabel 543"/>
    <w:qFormat/>
    <w:rPr>
      <w:rFonts w:cs="Liberation Serif"/>
    </w:rPr>
  </w:style>
  <w:style w:type="character" w:customStyle="1" w:styleId="ListLabel544">
    <w:name w:val="ListLabel 544"/>
    <w:qFormat/>
    <w:rPr>
      <w:rFonts w:eastAsia="Garamond" w:cs="Garamond"/>
      <w:sz w:val="24"/>
    </w:rPr>
  </w:style>
  <w:style w:type="character" w:customStyle="1" w:styleId="ListLabel545">
    <w:name w:val="ListLabel 545"/>
    <w:qFormat/>
    <w:rPr>
      <w:rFonts w:eastAsia="Garamond" w:cs="Garamond"/>
      <w:b/>
      <w:bCs/>
      <w:sz w:val="24"/>
      <w:szCs w:val="24"/>
    </w:rPr>
  </w:style>
  <w:style w:type="character" w:customStyle="1" w:styleId="ListLabel546">
    <w:name w:val="ListLabel 546"/>
    <w:qFormat/>
    <w:rPr>
      <w:rFonts w:cs="Liberation Serif"/>
      <w:color w:val="000000"/>
      <w:sz w:val="24"/>
      <w:szCs w:val="24"/>
      <w:lang w:eastAsia="it-IT"/>
    </w:rPr>
  </w:style>
  <w:style w:type="character" w:customStyle="1" w:styleId="ListLabel547">
    <w:name w:val="ListLabel 547"/>
    <w:qFormat/>
    <w:rPr>
      <w:rFonts w:cs="Liberation Serif"/>
      <w:color w:val="000000"/>
      <w:sz w:val="24"/>
      <w:szCs w:val="24"/>
      <w:lang w:eastAsia="it-IT"/>
    </w:rPr>
  </w:style>
  <w:style w:type="character" w:customStyle="1" w:styleId="ListLabel548">
    <w:name w:val="ListLabel 548"/>
    <w:qFormat/>
    <w:rPr>
      <w:rFonts w:cs="Liberation Serif"/>
      <w:color w:val="000000"/>
      <w:sz w:val="24"/>
      <w:szCs w:val="24"/>
      <w:lang w:eastAsia="it-IT"/>
    </w:rPr>
  </w:style>
  <w:style w:type="character" w:customStyle="1" w:styleId="ListLabel549">
    <w:name w:val="ListLabel 549"/>
    <w:qFormat/>
    <w:rPr>
      <w:rFonts w:cs="Liberation Serif"/>
      <w:color w:val="000000"/>
      <w:sz w:val="24"/>
      <w:szCs w:val="24"/>
      <w:lang w:eastAsia="it-IT"/>
    </w:rPr>
  </w:style>
  <w:style w:type="character" w:customStyle="1" w:styleId="ListLabel550">
    <w:name w:val="ListLabel 550"/>
    <w:qFormat/>
    <w:rPr>
      <w:rFonts w:cs="Liberation Serif"/>
      <w:color w:val="000000"/>
      <w:sz w:val="24"/>
      <w:szCs w:val="24"/>
      <w:lang w:eastAsia="it-IT"/>
    </w:rPr>
  </w:style>
  <w:style w:type="character" w:customStyle="1" w:styleId="ListLabel551">
    <w:name w:val="ListLabel 551"/>
    <w:qFormat/>
    <w:rPr>
      <w:rFonts w:cs="Liberation Serif"/>
      <w:color w:val="000000"/>
      <w:sz w:val="24"/>
      <w:szCs w:val="24"/>
      <w:lang w:eastAsia="it-IT"/>
    </w:rPr>
  </w:style>
  <w:style w:type="character" w:customStyle="1" w:styleId="ListLabel552">
    <w:name w:val="ListLabel 552"/>
    <w:qFormat/>
    <w:rPr>
      <w:rFonts w:cs="Liberation Serif"/>
      <w:color w:val="000000"/>
      <w:sz w:val="24"/>
      <w:szCs w:val="24"/>
      <w:lang w:eastAsia="it-IT"/>
    </w:rPr>
  </w:style>
  <w:style w:type="character" w:customStyle="1" w:styleId="ListLabel553">
    <w:name w:val="ListLabel 553"/>
    <w:qFormat/>
    <w:rPr>
      <w:rFonts w:cs="Liberation Serif"/>
      <w:color w:val="000000"/>
      <w:sz w:val="24"/>
      <w:szCs w:val="24"/>
      <w:lang w:eastAsia="it-IT"/>
    </w:rPr>
  </w:style>
  <w:style w:type="character" w:customStyle="1" w:styleId="ListLabel554">
    <w:name w:val="ListLabel 554"/>
    <w:qFormat/>
    <w:rPr>
      <w:rFonts w:eastAsia="Garamond" w:cs="Garamond"/>
      <w:sz w:val="24"/>
      <w:szCs w:val="24"/>
    </w:rPr>
  </w:style>
  <w:style w:type="character" w:customStyle="1" w:styleId="ListLabel555">
    <w:name w:val="ListLabel 555"/>
    <w:qFormat/>
    <w:rPr>
      <w:rFonts w:eastAsia="Garamond" w:cs="Garamond"/>
      <w:sz w:val="24"/>
      <w:szCs w:val="24"/>
    </w:rPr>
  </w:style>
  <w:style w:type="character" w:customStyle="1" w:styleId="ListLabel556">
    <w:name w:val="ListLabel 556"/>
    <w:qFormat/>
    <w:rPr>
      <w:rFonts w:cs="Liberation Serif"/>
    </w:rPr>
  </w:style>
  <w:style w:type="character" w:customStyle="1" w:styleId="ListLabel557">
    <w:name w:val="ListLabel 557"/>
    <w:qFormat/>
    <w:rPr>
      <w:rFonts w:cs="Liberation Serif"/>
    </w:rPr>
  </w:style>
  <w:style w:type="character" w:customStyle="1" w:styleId="ListLabel558">
    <w:name w:val="ListLabel 558"/>
    <w:qFormat/>
    <w:rPr>
      <w:rFonts w:cs="Liberation Serif"/>
    </w:rPr>
  </w:style>
  <w:style w:type="character" w:customStyle="1" w:styleId="ListLabel559">
    <w:name w:val="ListLabel 559"/>
    <w:qFormat/>
    <w:rPr>
      <w:rFonts w:cs="Liberation Serif"/>
    </w:rPr>
  </w:style>
  <w:style w:type="character" w:customStyle="1" w:styleId="ListLabel560">
    <w:name w:val="ListLabel 560"/>
    <w:qFormat/>
    <w:rPr>
      <w:rFonts w:cs="Liberation Serif"/>
    </w:rPr>
  </w:style>
  <w:style w:type="character" w:customStyle="1" w:styleId="ListLabel561">
    <w:name w:val="ListLabel 561"/>
    <w:qFormat/>
    <w:rPr>
      <w:rFonts w:cs="Liberation Serif"/>
    </w:rPr>
  </w:style>
  <w:style w:type="character" w:customStyle="1" w:styleId="ListLabel562">
    <w:name w:val="ListLabel 562"/>
    <w:qFormat/>
    <w:rPr>
      <w:rFonts w:cs="Liberation Serif"/>
    </w:rPr>
  </w:style>
  <w:style w:type="character" w:customStyle="1" w:styleId="ListLabel563">
    <w:name w:val="ListLabel 563"/>
    <w:qFormat/>
    <w:rPr>
      <w:rFonts w:cs="OpenSymbol, 'Arial Unicode MS'"/>
      <w:sz w:val="24"/>
    </w:rPr>
  </w:style>
  <w:style w:type="character" w:customStyle="1" w:styleId="ListLabel564">
    <w:name w:val="ListLabel 564"/>
    <w:qFormat/>
    <w:rPr>
      <w:rFonts w:cs="OpenSymbol, 'Arial Unicode MS'"/>
    </w:rPr>
  </w:style>
  <w:style w:type="character" w:customStyle="1" w:styleId="ListLabel565">
    <w:name w:val="ListLabel 565"/>
    <w:qFormat/>
    <w:rPr>
      <w:rFonts w:cs="OpenSymbol, 'Arial Unicode MS'"/>
    </w:rPr>
  </w:style>
  <w:style w:type="character" w:customStyle="1" w:styleId="ListLabel566">
    <w:name w:val="ListLabel 566"/>
    <w:qFormat/>
    <w:rPr>
      <w:rFonts w:cs="OpenSymbol, 'Arial Unicode MS'"/>
    </w:rPr>
  </w:style>
  <w:style w:type="character" w:customStyle="1" w:styleId="ListLabel567">
    <w:name w:val="ListLabel 567"/>
    <w:qFormat/>
    <w:rPr>
      <w:rFonts w:cs="OpenSymbol, 'Arial Unicode MS'"/>
    </w:rPr>
  </w:style>
  <w:style w:type="character" w:customStyle="1" w:styleId="ListLabel568">
    <w:name w:val="ListLabel 568"/>
    <w:qFormat/>
    <w:rPr>
      <w:rFonts w:cs="OpenSymbol, 'Arial Unicode MS'"/>
    </w:rPr>
  </w:style>
  <w:style w:type="character" w:customStyle="1" w:styleId="ListLabel569">
    <w:name w:val="ListLabel 569"/>
    <w:qFormat/>
    <w:rPr>
      <w:rFonts w:cs="OpenSymbol, 'Arial Unicode MS'"/>
    </w:rPr>
  </w:style>
  <w:style w:type="character" w:customStyle="1" w:styleId="ListLabel570">
    <w:name w:val="ListLabel 570"/>
    <w:qFormat/>
    <w:rPr>
      <w:rFonts w:cs="OpenSymbol, 'Arial Unicode MS'"/>
    </w:rPr>
  </w:style>
  <w:style w:type="character" w:customStyle="1" w:styleId="ListLabel571">
    <w:name w:val="ListLabel 571"/>
    <w:qFormat/>
    <w:rPr>
      <w:rFonts w:cs="OpenSymbol, 'Arial Unicode MS'"/>
    </w:rPr>
  </w:style>
  <w:style w:type="character" w:customStyle="1" w:styleId="ListLabel572">
    <w:name w:val="ListLabel 572"/>
    <w:qFormat/>
    <w:rPr>
      <w:rFonts w:cs="Liberation Serif"/>
      <w:b/>
      <w:sz w:val="24"/>
    </w:rPr>
  </w:style>
  <w:style w:type="character" w:customStyle="1" w:styleId="ListLabel573">
    <w:name w:val="ListLabel 573"/>
    <w:qFormat/>
    <w:rPr>
      <w:rFonts w:eastAsia="Garamond" w:cs="Garamond"/>
      <w:b/>
      <w:sz w:val="24"/>
      <w:szCs w:val="24"/>
    </w:rPr>
  </w:style>
  <w:style w:type="character" w:customStyle="1" w:styleId="ListLabel574">
    <w:name w:val="ListLabel 574"/>
    <w:qFormat/>
    <w:rPr>
      <w:rFonts w:cs="Liberation Serif"/>
    </w:rPr>
  </w:style>
  <w:style w:type="character" w:customStyle="1" w:styleId="ListLabel575">
    <w:name w:val="ListLabel 575"/>
    <w:qFormat/>
    <w:rPr>
      <w:rFonts w:cs="Liberation Serif"/>
    </w:rPr>
  </w:style>
  <w:style w:type="character" w:customStyle="1" w:styleId="ListLabel576">
    <w:name w:val="ListLabel 576"/>
    <w:qFormat/>
    <w:rPr>
      <w:rFonts w:cs="Liberation Serif"/>
    </w:rPr>
  </w:style>
  <w:style w:type="character" w:customStyle="1" w:styleId="ListLabel577">
    <w:name w:val="ListLabel 577"/>
    <w:qFormat/>
    <w:rPr>
      <w:rFonts w:cs="Liberation Serif"/>
    </w:rPr>
  </w:style>
  <w:style w:type="character" w:customStyle="1" w:styleId="ListLabel578">
    <w:name w:val="ListLabel 578"/>
    <w:qFormat/>
    <w:rPr>
      <w:rFonts w:cs="Liberation Serif"/>
    </w:rPr>
  </w:style>
  <w:style w:type="character" w:customStyle="1" w:styleId="ListLabel579">
    <w:name w:val="ListLabel 579"/>
    <w:qFormat/>
    <w:rPr>
      <w:rFonts w:cs="Liberation Serif"/>
    </w:rPr>
  </w:style>
  <w:style w:type="character" w:customStyle="1" w:styleId="ListLabel580">
    <w:name w:val="ListLabel 580"/>
    <w:qFormat/>
    <w:rPr>
      <w:rFonts w:cs="Liberation Serif"/>
    </w:rPr>
  </w:style>
  <w:style w:type="character" w:customStyle="1" w:styleId="ListLabel581">
    <w:name w:val="ListLabel 581"/>
    <w:qFormat/>
    <w:rPr>
      <w:rFonts w:cs="Liberation Serif"/>
      <w:b/>
      <w:sz w:val="24"/>
    </w:rPr>
  </w:style>
  <w:style w:type="character" w:customStyle="1" w:styleId="ListLabel582">
    <w:name w:val="ListLabel 582"/>
    <w:qFormat/>
    <w:rPr>
      <w:rFonts w:cs="Liberation Serif"/>
    </w:rPr>
  </w:style>
  <w:style w:type="character" w:customStyle="1" w:styleId="ListLabel583">
    <w:name w:val="ListLabel 583"/>
    <w:qFormat/>
    <w:rPr>
      <w:rFonts w:cs="Liberation Serif"/>
    </w:rPr>
  </w:style>
  <w:style w:type="character" w:customStyle="1" w:styleId="ListLabel584">
    <w:name w:val="ListLabel 584"/>
    <w:qFormat/>
    <w:rPr>
      <w:rFonts w:cs="Liberation Serif"/>
    </w:rPr>
  </w:style>
  <w:style w:type="character" w:customStyle="1" w:styleId="ListLabel585">
    <w:name w:val="ListLabel 585"/>
    <w:qFormat/>
    <w:rPr>
      <w:rFonts w:cs="Liberation Serif"/>
    </w:rPr>
  </w:style>
  <w:style w:type="character" w:customStyle="1" w:styleId="ListLabel586">
    <w:name w:val="ListLabel 586"/>
    <w:qFormat/>
    <w:rPr>
      <w:rFonts w:cs="Liberation Serif"/>
    </w:rPr>
  </w:style>
  <w:style w:type="character" w:customStyle="1" w:styleId="ListLabel587">
    <w:name w:val="ListLabel 587"/>
    <w:qFormat/>
    <w:rPr>
      <w:rFonts w:cs="Liberation Serif"/>
    </w:rPr>
  </w:style>
  <w:style w:type="character" w:customStyle="1" w:styleId="ListLabel588">
    <w:name w:val="ListLabel 588"/>
    <w:qFormat/>
    <w:rPr>
      <w:rFonts w:cs="Liberation Serif"/>
    </w:rPr>
  </w:style>
  <w:style w:type="character" w:customStyle="1" w:styleId="ListLabel589">
    <w:name w:val="ListLabel 589"/>
    <w:qFormat/>
    <w:rPr>
      <w:rFonts w:cs="Liberation Serif"/>
      <w:sz w:val="24"/>
    </w:rPr>
  </w:style>
  <w:style w:type="character" w:customStyle="1" w:styleId="ListLabel590">
    <w:name w:val="ListLabel 590"/>
    <w:qFormat/>
    <w:rPr>
      <w:rFonts w:eastAsia="Garamond" w:cs="Garamond"/>
      <w:sz w:val="24"/>
    </w:rPr>
  </w:style>
  <w:style w:type="character" w:customStyle="1" w:styleId="ListLabel591">
    <w:name w:val="ListLabel 591"/>
    <w:qFormat/>
    <w:rPr>
      <w:rFonts w:cs="Liberation Serif"/>
    </w:rPr>
  </w:style>
  <w:style w:type="character" w:customStyle="1" w:styleId="ListLabel592">
    <w:name w:val="ListLabel 592"/>
    <w:qFormat/>
    <w:rPr>
      <w:rFonts w:cs="Liberation Serif"/>
    </w:rPr>
  </w:style>
  <w:style w:type="character" w:customStyle="1" w:styleId="ListLabel593">
    <w:name w:val="ListLabel 593"/>
    <w:qFormat/>
    <w:rPr>
      <w:rFonts w:cs="Liberation Serif"/>
    </w:rPr>
  </w:style>
  <w:style w:type="character" w:customStyle="1" w:styleId="ListLabel594">
    <w:name w:val="ListLabel 594"/>
    <w:qFormat/>
    <w:rPr>
      <w:rFonts w:cs="Liberation Serif"/>
    </w:rPr>
  </w:style>
  <w:style w:type="character" w:customStyle="1" w:styleId="ListLabel595">
    <w:name w:val="ListLabel 595"/>
    <w:qFormat/>
    <w:rPr>
      <w:rFonts w:cs="Liberation Serif"/>
    </w:rPr>
  </w:style>
  <w:style w:type="character" w:customStyle="1" w:styleId="ListLabel596">
    <w:name w:val="ListLabel 596"/>
    <w:qFormat/>
    <w:rPr>
      <w:rFonts w:cs="Liberation Serif"/>
    </w:rPr>
  </w:style>
  <w:style w:type="character" w:customStyle="1" w:styleId="ListLabel597">
    <w:name w:val="ListLabel 597"/>
    <w:qFormat/>
    <w:rPr>
      <w:rFonts w:cs="Liberation Serif"/>
    </w:rPr>
  </w:style>
  <w:style w:type="character" w:customStyle="1" w:styleId="ListLabel598">
    <w:name w:val="ListLabel 598"/>
    <w:qFormat/>
    <w:rPr>
      <w:rFonts w:cs="Liberation Serif"/>
    </w:rPr>
  </w:style>
  <w:style w:type="character" w:customStyle="1" w:styleId="ListLabel599">
    <w:name w:val="ListLabel 599"/>
    <w:qFormat/>
    <w:rPr>
      <w:sz w:val="24"/>
      <w:szCs w:val="24"/>
    </w:rPr>
  </w:style>
  <w:style w:type="character" w:customStyle="1" w:styleId="ListLabel600">
    <w:name w:val="ListLabel 600"/>
    <w:qFormat/>
    <w:rPr>
      <w:sz w:val="24"/>
      <w:szCs w:val="24"/>
    </w:rPr>
  </w:style>
  <w:style w:type="character" w:customStyle="1" w:styleId="ListLabel601">
    <w:name w:val="ListLabel 601"/>
    <w:qFormat/>
    <w:rPr>
      <w:sz w:val="24"/>
      <w:szCs w:val="24"/>
    </w:rPr>
  </w:style>
  <w:style w:type="character" w:customStyle="1" w:styleId="ListLabel602">
    <w:name w:val="ListLabel 602"/>
    <w:qFormat/>
    <w:rPr>
      <w:sz w:val="24"/>
      <w:szCs w:val="24"/>
    </w:rPr>
  </w:style>
  <w:style w:type="character" w:customStyle="1" w:styleId="ListLabel603">
    <w:name w:val="ListLabel 603"/>
    <w:qFormat/>
    <w:rPr>
      <w:sz w:val="24"/>
      <w:szCs w:val="24"/>
    </w:rPr>
  </w:style>
  <w:style w:type="character" w:customStyle="1" w:styleId="ListLabel604">
    <w:name w:val="ListLabel 604"/>
    <w:qFormat/>
    <w:rPr>
      <w:sz w:val="24"/>
      <w:szCs w:val="24"/>
    </w:rPr>
  </w:style>
  <w:style w:type="character" w:customStyle="1" w:styleId="ListLabel605">
    <w:name w:val="ListLabel 605"/>
    <w:qFormat/>
    <w:rPr>
      <w:sz w:val="24"/>
      <w:szCs w:val="24"/>
    </w:rPr>
  </w:style>
  <w:style w:type="character" w:customStyle="1" w:styleId="ListLabel606">
    <w:name w:val="ListLabel 606"/>
    <w:qFormat/>
    <w:rPr>
      <w:sz w:val="24"/>
      <w:szCs w:val="24"/>
    </w:rPr>
  </w:style>
  <w:style w:type="character" w:customStyle="1" w:styleId="ListLabel607">
    <w:name w:val="ListLabel 607"/>
    <w:qFormat/>
    <w:rPr>
      <w:sz w:val="24"/>
      <w:szCs w:val="24"/>
    </w:rPr>
  </w:style>
  <w:style w:type="character" w:customStyle="1" w:styleId="ListLabel608">
    <w:name w:val="ListLabel 608"/>
    <w:qFormat/>
    <w:rPr>
      <w:rFonts w:eastAsia="Garamond" w:cs="Garamond"/>
      <w:color w:val="000000"/>
      <w:sz w:val="24"/>
      <w:szCs w:val="24"/>
      <w:lang w:eastAsia="it-IT"/>
    </w:rPr>
  </w:style>
  <w:style w:type="character" w:customStyle="1" w:styleId="ListLabel609">
    <w:name w:val="ListLabel 609"/>
    <w:qFormat/>
    <w:rPr>
      <w:rFonts w:cs="Garamond"/>
      <w:sz w:val="24"/>
      <w:szCs w:val="24"/>
    </w:rPr>
  </w:style>
  <w:style w:type="character" w:customStyle="1" w:styleId="ListLabel610">
    <w:name w:val="ListLabel 610"/>
    <w:qFormat/>
    <w:rPr>
      <w:rFonts w:eastAsia="Garamond" w:cs="Garamond"/>
      <w:sz w:val="24"/>
      <w:szCs w:val="24"/>
    </w:rPr>
  </w:style>
  <w:style w:type="character" w:customStyle="1" w:styleId="ListLabel611">
    <w:name w:val="ListLabel 611"/>
    <w:qFormat/>
    <w:rPr>
      <w:rFonts w:cs="Liberation Serif"/>
    </w:rPr>
  </w:style>
  <w:style w:type="character" w:customStyle="1" w:styleId="ListLabel612">
    <w:name w:val="ListLabel 612"/>
    <w:qFormat/>
    <w:rPr>
      <w:rFonts w:cs="Liberation Serif"/>
    </w:rPr>
  </w:style>
  <w:style w:type="character" w:customStyle="1" w:styleId="ListLabel613">
    <w:name w:val="ListLabel 613"/>
    <w:qFormat/>
    <w:rPr>
      <w:rFonts w:cs="Liberation Serif"/>
    </w:rPr>
  </w:style>
  <w:style w:type="character" w:customStyle="1" w:styleId="ListLabel614">
    <w:name w:val="ListLabel 614"/>
    <w:qFormat/>
    <w:rPr>
      <w:rFonts w:cs="Liberation Serif"/>
    </w:rPr>
  </w:style>
  <w:style w:type="character" w:customStyle="1" w:styleId="ListLabel615">
    <w:name w:val="ListLabel 615"/>
    <w:qFormat/>
    <w:rPr>
      <w:rFonts w:cs="Liberation Serif"/>
    </w:rPr>
  </w:style>
  <w:style w:type="character" w:customStyle="1" w:styleId="ListLabel616">
    <w:name w:val="ListLabel 616"/>
    <w:qFormat/>
    <w:rPr>
      <w:rFonts w:cs="Liberation Serif"/>
    </w:rPr>
  </w:style>
  <w:style w:type="character" w:customStyle="1" w:styleId="ListLabel617">
    <w:name w:val="ListLabel 617"/>
    <w:qFormat/>
    <w:rPr>
      <w:rFonts w:cs="Liberation Serif"/>
    </w:rPr>
  </w:style>
  <w:style w:type="character" w:customStyle="1" w:styleId="ListLabel618">
    <w:name w:val="ListLabel 618"/>
    <w:qFormat/>
    <w:rPr>
      <w:rFonts w:cs="Liberation Serif"/>
      <w:b/>
      <w:sz w:val="24"/>
    </w:rPr>
  </w:style>
  <w:style w:type="character" w:customStyle="1" w:styleId="ListLabel619">
    <w:name w:val="ListLabel 619"/>
    <w:qFormat/>
    <w:rPr>
      <w:rFonts w:eastAsia="Garamond" w:cs="Garamond"/>
      <w:i/>
      <w:iCs/>
      <w:sz w:val="24"/>
      <w:szCs w:val="24"/>
      <w:lang w:eastAsia="it-IT"/>
    </w:rPr>
  </w:style>
  <w:style w:type="character" w:customStyle="1" w:styleId="ListLabel620">
    <w:name w:val="ListLabel 620"/>
    <w:qFormat/>
    <w:rPr>
      <w:rFonts w:cs="OpenSymbol, 'Arial Unicode MS'"/>
      <w:sz w:val="24"/>
    </w:rPr>
  </w:style>
  <w:style w:type="character" w:customStyle="1" w:styleId="ListLabel621">
    <w:name w:val="ListLabel 621"/>
    <w:qFormat/>
    <w:rPr>
      <w:rFonts w:cs="OpenSymbol, 'Arial Unicode MS'"/>
    </w:rPr>
  </w:style>
  <w:style w:type="character" w:customStyle="1" w:styleId="ListLabel622">
    <w:name w:val="ListLabel 622"/>
    <w:qFormat/>
    <w:rPr>
      <w:rFonts w:cs="OpenSymbol, 'Arial Unicode MS'"/>
    </w:rPr>
  </w:style>
  <w:style w:type="character" w:customStyle="1" w:styleId="ListLabel623">
    <w:name w:val="ListLabel 623"/>
    <w:qFormat/>
    <w:rPr>
      <w:rFonts w:cs="OpenSymbol, 'Arial Unicode MS'"/>
    </w:rPr>
  </w:style>
  <w:style w:type="character" w:customStyle="1" w:styleId="ListLabel624">
    <w:name w:val="ListLabel 624"/>
    <w:qFormat/>
    <w:rPr>
      <w:rFonts w:cs="OpenSymbol, 'Arial Unicode MS'"/>
    </w:rPr>
  </w:style>
  <w:style w:type="character" w:customStyle="1" w:styleId="ListLabel625">
    <w:name w:val="ListLabel 625"/>
    <w:qFormat/>
    <w:rPr>
      <w:rFonts w:cs="OpenSymbol, 'Arial Unicode MS'"/>
    </w:rPr>
  </w:style>
  <w:style w:type="character" w:customStyle="1" w:styleId="ListLabel626">
    <w:name w:val="ListLabel 626"/>
    <w:qFormat/>
    <w:rPr>
      <w:rFonts w:cs="OpenSymbol, 'Arial Unicode MS'"/>
    </w:rPr>
  </w:style>
  <w:style w:type="character" w:customStyle="1" w:styleId="ListLabel627">
    <w:name w:val="ListLabel 627"/>
    <w:qFormat/>
    <w:rPr>
      <w:rFonts w:cs="OpenSymbol, 'Arial Unicode MS'"/>
    </w:rPr>
  </w:style>
  <w:style w:type="character" w:customStyle="1" w:styleId="ListLabel628">
    <w:name w:val="ListLabel 628"/>
    <w:qFormat/>
    <w:rPr>
      <w:rFonts w:cs="OpenSymbol, 'Arial Unicode MS'"/>
    </w:rPr>
  </w:style>
  <w:style w:type="character" w:customStyle="1" w:styleId="ListLabel629">
    <w:name w:val="ListLabel 629"/>
    <w:qFormat/>
    <w:rPr>
      <w:rFonts w:cs="OpenSymbol, 'Arial Unicode MS'"/>
    </w:rPr>
  </w:style>
  <w:style w:type="character" w:customStyle="1" w:styleId="ListLabel630">
    <w:name w:val="ListLabel 630"/>
    <w:qFormat/>
    <w:rPr>
      <w:rFonts w:cs="OpenSymbol, 'Arial Unicode MS'"/>
    </w:rPr>
  </w:style>
  <w:style w:type="character" w:customStyle="1" w:styleId="ListLabel631">
    <w:name w:val="ListLabel 631"/>
    <w:qFormat/>
    <w:rPr>
      <w:rFonts w:cs="OpenSymbol, 'Arial Unicode MS'"/>
    </w:rPr>
  </w:style>
  <w:style w:type="character" w:customStyle="1" w:styleId="ListLabel632">
    <w:name w:val="ListLabel 632"/>
    <w:qFormat/>
    <w:rPr>
      <w:rFonts w:cs="OpenSymbol, 'Arial Unicode MS'"/>
    </w:rPr>
  </w:style>
  <w:style w:type="character" w:customStyle="1" w:styleId="ListLabel633">
    <w:name w:val="ListLabel 633"/>
    <w:qFormat/>
    <w:rPr>
      <w:rFonts w:cs="OpenSymbol, 'Arial Unicode MS'"/>
    </w:rPr>
  </w:style>
  <w:style w:type="character" w:customStyle="1" w:styleId="ListLabel634">
    <w:name w:val="ListLabel 634"/>
    <w:qFormat/>
    <w:rPr>
      <w:rFonts w:cs="OpenSymbol, 'Arial Unicode MS'"/>
    </w:rPr>
  </w:style>
  <w:style w:type="character" w:customStyle="1" w:styleId="ListLabel635">
    <w:name w:val="ListLabel 635"/>
    <w:qFormat/>
    <w:rPr>
      <w:rFonts w:cs="OpenSymbol, 'Arial Unicode MS'"/>
    </w:rPr>
  </w:style>
  <w:style w:type="character" w:customStyle="1" w:styleId="ListLabel636">
    <w:name w:val="ListLabel 636"/>
    <w:qFormat/>
    <w:rPr>
      <w:rFonts w:cs="OpenSymbol, 'Arial Unicode MS'"/>
    </w:rPr>
  </w:style>
  <w:style w:type="character" w:customStyle="1" w:styleId="ListLabel637">
    <w:name w:val="ListLabel 637"/>
    <w:qFormat/>
    <w:rPr>
      <w:rFonts w:cs="OpenSymbol, 'Arial Unicode MS'"/>
    </w:rPr>
  </w:style>
  <w:style w:type="character" w:customStyle="1" w:styleId="ListLabel638">
    <w:name w:val="ListLabel 638"/>
    <w:qFormat/>
    <w:rPr>
      <w:rFonts w:cs="OpenSymbol, 'Arial Unicode MS'"/>
    </w:rPr>
  </w:style>
  <w:style w:type="character" w:customStyle="1" w:styleId="ListLabel639">
    <w:name w:val="ListLabel 639"/>
    <w:qFormat/>
    <w:rPr>
      <w:rFonts w:eastAsia="Garamond" w:cs="Garamond"/>
      <w:b/>
      <w:sz w:val="24"/>
    </w:rPr>
  </w:style>
  <w:style w:type="character" w:customStyle="1" w:styleId="ListLabel640">
    <w:name w:val="ListLabel 640"/>
    <w:qFormat/>
    <w:rPr>
      <w:rFonts w:eastAsia="Garamond" w:cs="Garamond"/>
      <w:color w:val="000000"/>
      <w:sz w:val="24"/>
      <w:szCs w:val="24"/>
      <w:highlight w:val="yellow"/>
      <w:lang w:eastAsia="it-IT"/>
    </w:rPr>
  </w:style>
  <w:style w:type="character" w:customStyle="1" w:styleId="ListLabel641">
    <w:name w:val="ListLabel 641"/>
    <w:qFormat/>
    <w:rPr>
      <w:rFonts w:cs="Liberation Serif"/>
    </w:rPr>
  </w:style>
  <w:style w:type="character" w:customStyle="1" w:styleId="ListLabel642">
    <w:name w:val="ListLabel 642"/>
    <w:qFormat/>
    <w:rPr>
      <w:rFonts w:cs="Liberation Serif"/>
    </w:rPr>
  </w:style>
  <w:style w:type="character" w:customStyle="1" w:styleId="ListLabel643">
    <w:name w:val="ListLabel 643"/>
    <w:qFormat/>
    <w:rPr>
      <w:rFonts w:cs="Liberation Serif"/>
    </w:rPr>
  </w:style>
  <w:style w:type="character" w:customStyle="1" w:styleId="ListLabel644">
    <w:name w:val="ListLabel 644"/>
    <w:qFormat/>
    <w:rPr>
      <w:rFonts w:cs="Liberation Serif"/>
    </w:rPr>
  </w:style>
  <w:style w:type="character" w:customStyle="1" w:styleId="ListLabel645">
    <w:name w:val="ListLabel 645"/>
    <w:qFormat/>
    <w:rPr>
      <w:rFonts w:cs="Liberation Serif"/>
    </w:rPr>
  </w:style>
  <w:style w:type="character" w:customStyle="1" w:styleId="ListLabel646">
    <w:name w:val="ListLabel 646"/>
    <w:qFormat/>
    <w:rPr>
      <w:rFonts w:cs="Liberation Serif"/>
    </w:rPr>
  </w:style>
  <w:style w:type="character" w:customStyle="1" w:styleId="ListLabel647">
    <w:name w:val="ListLabel 647"/>
    <w:qFormat/>
    <w:rPr>
      <w:rFonts w:cs="OpenSymbol, 'Arial Unicode MS'"/>
      <w:sz w:val="24"/>
    </w:rPr>
  </w:style>
  <w:style w:type="character" w:customStyle="1" w:styleId="ListLabel648">
    <w:name w:val="ListLabel 648"/>
    <w:qFormat/>
    <w:rPr>
      <w:rFonts w:cs="OpenSymbol, 'Arial Unicode MS'"/>
    </w:rPr>
  </w:style>
  <w:style w:type="character" w:customStyle="1" w:styleId="ListLabel649">
    <w:name w:val="ListLabel 649"/>
    <w:qFormat/>
    <w:rPr>
      <w:rFonts w:cs="OpenSymbol, 'Arial Unicode MS'"/>
    </w:rPr>
  </w:style>
  <w:style w:type="character" w:customStyle="1" w:styleId="ListLabel650">
    <w:name w:val="ListLabel 650"/>
    <w:qFormat/>
    <w:rPr>
      <w:rFonts w:cs="OpenSymbol, 'Arial Unicode MS'"/>
    </w:rPr>
  </w:style>
  <w:style w:type="character" w:customStyle="1" w:styleId="ListLabel651">
    <w:name w:val="ListLabel 651"/>
    <w:qFormat/>
    <w:rPr>
      <w:rFonts w:cs="OpenSymbol, 'Arial Unicode MS'"/>
    </w:rPr>
  </w:style>
  <w:style w:type="character" w:customStyle="1" w:styleId="ListLabel652">
    <w:name w:val="ListLabel 652"/>
    <w:qFormat/>
    <w:rPr>
      <w:rFonts w:cs="OpenSymbol, 'Arial Unicode MS'"/>
    </w:rPr>
  </w:style>
  <w:style w:type="character" w:customStyle="1" w:styleId="ListLabel653">
    <w:name w:val="ListLabel 653"/>
    <w:qFormat/>
    <w:rPr>
      <w:rFonts w:cs="OpenSymbol, 'Arial Unicode MS'"/>
    </w:rPr>
  </w:style>
  <w:style w:type="character" w:customStyle="1" w:styleId="ListLabel654">
    <w:name w:val="ListLabel 654"/>
    <w:qFormat/>
    <w:rPr>
      <w:rFonts w:cs="OpenSymbol, 'Arial Unicode MS'"/>
    </w:rPr>
  </w:style>
  <w:style w:type="character" w:customStyle="1" w:styleId="ListLabel655">
    <w:name w:val="ListLabel 655"/>
    <w:qFormat/>
    <w:rPr>
      <w:rFonts w:cs="OpenSymbol, 'Arial Unicode MS'"/>
    </w:rPr>
  </w:style>
  <w:style w:type="character" w:customStyle="1" w:styleId="ListLabel656">
    <w:name w:val="ListLabel 656"/>
    <w:qFormat/>
    <w:rPr>
      <w:rFonts w:ascii="Calibri" w:hAnsi="Calibri" w:cs="Tahoma"/>
      <w:b w:val="0"/>
      <w:szCs w:val="24"/>
    </w:rPr>
  </w:style>
  <w:style w:type="character" w:customStyle="1" w:styleId="ListLabel657">
    <w:name w:val="ListLabel 657"/>
    <w:qFormat/>
    <w:rPr>
      <w:rFonts w:eastAsia="Garamond" w:cs="Garamond"/>
      <w:sz w:val="24"/>
    </w:rPr>
  </w:style>
  <w:style w:type="character" w:customStyle="1" w:styleId="ListLabel658">
    <w:name w:val="ListLabel 658"/>
    <w:qFormat/>
    <w:rPr>
      <w:rFonts w:ascii="Arial" w:hAnsi="Arial" w:cs="Symbol"/>
      <w:sz w:val="22"/>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Symbol"/>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ascii="Arial" w:hAnsi="Arial" w:cs="Symbol"/>
      <w:sz w:val="22"/>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cs="Symbol"/>
    </w:rPr>
  </w:style>
  <w:style w:type="character" w:customStyle="1" w:styleId="ListLabel671">
    <w:name w:val="ListLabel 671"/>
    <w:qFormat/>
    <w:rPr>
      <w:rFonts w:cs="Courier New"/>
    </w:rPr>
  </w:style>
  <w:style w:type="character" w:customStyle="1" w:styleId="ListLabel672">
    <w:name w:val="ListLabel 672"/>
    <w:qFormat/>
    <w:rPr>
      <w:rFonts w:cs="Wingdings"/>
    </w:rPr>
  </w:style>
  <w:style w:type="character" w:customStyle="1" w:styleId="ListLabel673">
    <w:name w:val="ListLabel 673"/>
    <w:qFormat/>
    <w:rPr>
      <w:rFonts w:cs="Symbol"/>
    </w:rPr>
  </w:style>
  <w:style w:type="character" w:customStyle="1" w:styleId="ListLabel674">
    <w:name w:val="ListLabel 674"/>
    <w:qFormat/>
    <w:rPr>
      <w:rFonts w:cs="Courier New"/>
    </w:rPr>
  </w:style>
  <w:style w:type="character" w:customStyle="1" w:styleId="ListLabel675">
    <w:name w:val="ListLabel 675"/>
    <w:qFormat/>
    <w:rPr>
      <w:rFonts w:cs="Wingdings"/>
    </w:rPr>
  </w:style>
  <w:style w:type="character" w:customStyle="1" w:styleId="ListLabel676">
    <w:name w:val="ListLabel 676"/>
    <w:qFormat/>
    <w:rPr>
      <w:rFonts w:cs="Garamond"/>
      <w:sz w:val="24"/>
      <w:szCs w:val="24"/>
    </w:rPr>
  </w:style>
  <w:style w:type="character" w:customStyle="1" w:styleId="ListLabel677">
    <w:name w:val="ListLabel 677"/>
    <w:qFormat/>
    <w:rPr>
      <w:rFonts w:eastAsia="Garamond" w:cs="Garamond"/>
      <w:sz w:val="24"/>
      <w:szCs w:val="24"/>
    </w:rPr>
  </w:style>
  <w:style w:type="character" w:customStyle="1" w:styleId="ListLabel678">
    <w:name w:val="ListLabel 678"/>
    <w:qFormat/>
    <w:rPr>
      <w:rFonts w:cs="Liberation Serif"/>
    </w:rPr>
  </w:style>
  <w:style w:type="character" w:customStyle="1" w:styleId="ListLabel679">
    <w:name w:val="ListLabel 679"/>
    <w:qFormat/>
    <w:rPr>
      <w:rFonts w:cs="Liberation Serif"/>
    </w:rPr>
  </w:style>
  <w:style w:type="character" w:customStyle="1" w:styleId="ListLabel680">
    <w:name w:val="ListLabel 680"/>
    <w:qFormat/>
    <w:rPr>
      <w:rFonts w:cs="Liberation Serif"/>
    </w:rPr>
  </w:style>
  <w:style w:type="character" w:customStyle="1" w:styleId="ListLabel681">
    <w:name w:val="ListLabel 681"/>
    <w:qFormat/>
    <w:rPr>
      <w:rFonts w:cs="Liberation Serif"/>
    </w:rPr>
  </w:style>
  <w:style w:type="character" w:customStyle="1" w:styleId="ListLabel682">
    <w:name w:val="ListLabel 682"/>
    <w:qFormat/>
    <w:rPr>
      <w:rFonts w:cs="Liberation Serif"/>
    </w:rPr>
  </w:style>
  <w:style w:type="character" w:customStyle="1" w:styleId="ListLabel683">
    <w:name w:val="ListLabel 683"/>
    <w:qFormat/>
    <w:rPr>
      <w:rFonts w:cs="Liberation Serif"/>
    </w:rPr>
  </w:style>
  <w:style w:type="character" w:customStyle="1" w:styleId="ListLabel684">
    <w:name w:val="ListLabel 684"/>
    <w:qFormat/>
    <w:rPr>
      <w:rFonts w:cs="Liberation Serif"/>
    </w:rPr>
  </w:style>
  <w:style w:type="character" w:customStyle="1" w:styleId="ListLabel685">
    <w:name w:val="ListLabel 685"/>
    <w:qFormat/>
    <w:rPr>
      <w:rFonts w:cs="Liberation Serif"/>
      <w:b/>
      <w:sz w:val="24"/>
    </w:rPr>
  </w:style>
  <w:style w:type="character" w:customStyle="1" w:styleId="ListLabel686">
    <w:name w:val="ListLabel 686"/>
    <w:qFormat/>
    <w:rPr>
      <w:rFonts w:ascii="Calibri" w:eastAsia="Garamond" w:hAnsi="Calibri" w:cs="Garamond"/>
      <w:b/>
      <w:bCs/>
      <w:sz w:val="24"/>
      <w:szCs w:val="24"/>
    </w:rPr>
  </w:style>
  <w:style w:type="character" w:customStyle="1" w:styleId="ListLabel687">
    <w:name w:val="ListLabel 687"/>
    <w:qFormat/>
    <w:rPr>
      <w:rFonts w:cs="Liberation Serif"/>
      <w:color w:val="000000"/>
      <w:sz w:val="24"/>
      <w:szCs w:val="24"/>
      <w:lang w:eastAsia="it-IT"/>
    </w:rPr>
  </w:style>
  <w:style w:type="character" w:customStyle="1" w:styleId="ListLabel688">
    <w:name w:val="ListLabel 688"/>
    <w:qFormat/>
    <w:rPr>
      <w:rFonts w:cs="Liberation Serif"/>
      <w:color w:val="000000"/>
      <w:sz w:val="24"/>
      <w:szCs w:val="24"/>
      <w:lang w:eastAsia="it-IT"/>
    </w:rPr>
  </w:style>
  <w:style w:type="character" w:customStyle="1" w:styleId="ListLabel689">
    <w:name w:val="ListLabel 689"/>
    <w:qFormat/>
    <w:rPr>
      <w:rFonts w:cs="Liberation Serif"/>
      <w:color w:val="000000"/>
      <w:sz w:val="24"/>
      <w:szCs w:val="24"/>
      <w:lang w:eastAsia="it-IT"/>
    </w:rPr>
  </w:style>
  <w:style w:type="character" w:customStyle="1" w:styleId="ListLabel690">
    <w:name w:val="ListLabel 690"/>
    <w:qFormat/>
    <w:rPr>
      <w:rFonts w:cs="Liberation Serif"/>
      <w:color w:val="000000"/>
      <w:sz w:val="24"/>
      <w:szCs w:val="24"/>
      <w:lang w:eastAsia="it-IT"/>
    </w:rPr>
  </w:style>
  <w:style w:type="character" w:customStyle="1" w:styleId="ListLabel691">
    <w:name w:val="ListLabel 691"/>
    <w:qFormat/>
    <w:rPr>
      <w:rFonts w:cs="Liberation Serif"/>
      <w:color w:val="000000"/>
      <w:sz w:val="24"/>
      <w:szCs w:val="24"/>
      <w:lang w:eastAsia="it-IT"/>
    </w:rPr>
  </w:style>
  <w:style w:type="character" w:customStyle="1" w:styleId="ListLabel692">
    <w:name w:val="ListLabel 692"/>
    <w:qFormat/>
    <w:rPr>
      <w:rFonts w:cs="Liberation Serif"/>
      <w:color w:val="000000"/>
      <w:sz w:val="24"/>
      <w:szCs w:val="24"/>
      <w:lang w:eastAsia="it-IT"/>
    </w:rPr>
  </w:style>
  <w:style w:type="character" w:customStyle="1" w:styleId="ListLabel693">
    <w:name w:val="ListLabel 693"/>
    <w:qFormat/>
    <w:rPr>
      <w:rFonts w:cs="Liberation Serif"/>
      <w:color w:val="000000"/>
      <w:sz w:val="24"/>
      <w:szCs w:val="24"/>
      <w:lang w:eastAsia="it-IT"/>
    </w:rPr>
  </w:style>
  <w:style w:type="character" w:customStyle="1" w:styleId="ListLabel694">
    <w:name w:val="ListLabel 694"/>
    <w:qFormat/>
    <w:rPr>
      <w:rFonts w:cs="Liberation Serif"/>
      <w:color w:val="000000"/>
      <w:sz w:val="24"/>
      <w:szCs w:val="24"/>
      <w:lang w:eastAsia="it-IT"/>
    </w:rPr>
  </w:style>
  <w:style w:type="character" w:customStyle="1" w:styleId="ListLabel695">
    <w:name w:val="ListLabel 695"/>
    <w:qFormat/>
    <w:rPr>
      <w:rFonts w:eastAsia="Garamond" w:cs="Garamond"/>
      <w:sz w:val="24"/>
      <w:szCs w:val="24"/>
    </w:rPr>
  </w:style>
  <w:style w:type="character" w:customStyle="1" w:styleId="ListLabel696">
    <w:name w:val="ListLabel 696"/>
    <w:qFormat/>
    <w:rPr>
      <w:rFonts w:eastAsia="Garamond" w:cs="Garamond"/>
      <w:sz w:val="24"/>
      <w:szCs w:val="24"/>
    </w:rPr>
  </w:style>
  <w:style w:type="character" w:customStyle="1" w:styleId="ListLabel697">
    <w:name w:val="ListLabel 697"/>
    <w:qFormat/>
    <w:rPr>
      <w:rFonts w:cs="Liberation Serif"/>
    </w:rPr>
  </w:style>
  <w:style w:type="character" w:customStyle="1" w:styleId="ListLabel698">
    <w:name w:val="ListLabel 698"/>
    <w:qFormat/>
    <w:rPr>
      <w:rFonts w:cs="Liberation Serif"/>
    </w:rPr>
  </w:style>
  <w:style w:type="character" w:customStyle="1" w:styleId="ListLabel699">
    <w:name w:val="ListLabel 699"/>
    <w:qFormat/>
    <w:rPr>
      <w:rFonts w:cs="Liberation Serif"/>
    </w:rPr>
  </w:style>
  <w:style w:type="character" w:customStyle="1" w:styleId="ListLabel700">
    <w:name w:val="ListLabel 700"/>
    <w:qFormat/>
    <w:rPr>
      <w:rFonts w:cs="Liberation Serif"/>
    </w:rPr>
  </w:style>
  <w:style w:type="character" w:customStyle="1" w:styleId="ListLabel701">
    <w:name w:val="ListLabel 701"/>
    <w:qFormat/>
    <w:rPr>
      <w:rFonts w:cs="Liberation Serif"/>
    </w:rPr>
  </w:style>
  <w:style w:type="character" w:customStyle="1" w:styleId="ListLabel702">
    <w:name w:val="ListLabel 702"/>
    <w:qFormat/>
    <w:rPr>
      <w:rFonts w:cs="Liberation Serif"/>
    </w:rPr>
  </w:style>
  <w:style w:type="character" w:customStyle="1" w:styleId="ListLabel703">
    <w:name w:val="ListLabel 703"/>
    <w:qFormat/>
    <w:rPr>
      <w:rFonts w:cs="Liberation Serif"/>
    </w:rPr>
  </w:style>
  <w:style w:type="character" w:customStyle="1" w:styleId="ListLabel704">
    <w:name w:val="ListLabel 704"/>
    <w:qFormat/>
    <w:rPr>
      <w:rFonts w:eastAsia="Garamond" w:cs="Garamond"/>
      <w:color w:val="000000"/>
      <w:sz w:val="24"/>
      <w:szCs w:val="24"/>
      <w:lang w:eastAsia="it-IT"/>
    </w:rPr>
  </w:style>
  <w:style w:type="character" w:customStyle="1" w:styleId="ListLabel705">
    <w:name w:val="ListLabel 705"/>
    <w:qFormat/>
    <w:rPr>
      <w:rFonts w:eastAsia="Garamond" w:cs="Garamond"/>
      <w:sz w:val="24"/>
    </w:rPr>
  </w:style>
  <w:style w:type="character" w:customStyle="1" w:styleId="ListLabel706">
    <w:name w:val="ListLabel 706"/>
    <w:qFormat/>
    <w:rPr>
      <w:rFonts w:cs="Liberation Serif"/>
    </w:rPr>
  </w:style>
  <w:style w:type="character" w:customStyle="1" w:styleId="ListLabel707">
    <w:name w:val="ListLabel 707"/>
    <w:qFormat/>
    <w:rPr>
      <w:rFonts w:cs="Liberation Serif"/>
    </w:rPr>
  </w:style>
  <w:style w:type="character" w:customStyle="1" w:styleId="ListLabel708">
    <w:name w:val="ListLabel 708"/>
    <w:qFormat/>
    <w:rPr>
      <w:rFonts w:cs="Liberation Serif"/>
    </w:rPr>
  </w:style>
  <w:style w:type="character" w:customStyle="1" w:styleId="ListLabel709">
    <w:name w:val="ListLabel 709"/>
    <w:qFormat/>
    <w:rPr>
      <w:rFonts w:cs="Liberation Serif"/>
    </w:rPr>
  </w:style>
  <w:style w:type="character" w:customStyle="1" w:styleId="ListLabel710">
    <w:name w:val="ListLabel 710"/>
    <w:qFormat/>
    <w:rPr>
      <w:rFonts w:cs="Liberation Serif"/>
    </w:rPr>
  </w:style>
  <w:style w:type="character" w:customStyle="1" w:styleId="ListLabel711">
    <w:name w:val="ListLabel 711"/>
    <w:qFormat/>
    <w:rPr>
      <w:rFonts w:cs="Liberation Serif"/>
    </w:rPr>
  </w:style>
  <w:style w:type="character" w:customStyle="1" w:styleId="ListLabel712">
    <w:name w:val="ListLabel 712"/>
    <w:qFormat/>
    <w:rPr>
      <w:rFonts w:cs="Liberation Serif"/>
    </w:rPr>
  </w:style>
  <w:style w:type="character" w:customStyle="1" w:styleId="ListLabel713">
    <w:name w:val="ListLabel 713"/>
    <w:qFormat/>
    <w:rPr>
      <w:rFonts w:cs="Liberation Serif"/>
    </w:rPr>
  </w:style>
  <w:style w:type="character" w:customStyle="1" w:styleId="ListLabel714">
    <w:name w:val="ListLabel 714"/>
    <w:qFormat/>
    <w:rPr>
      <w:rFonts w:cs="Liberation Serif"/>
      <w:sz w:val="24"/>
    </w:rPr>
  </w:style>
  <w:style w:type="character" w:customStyle="1" w:styleId="ListLabel715">
    <w:name w:val="ListLabel 715"/>
    <w:qFormat/>
    <w:rPr>
      <w:rFonts w:cs="OpenSymbol, 'Arial Unicode MS'"/>
      <w:sz w:val="24"/>
    </w:rPr>
  </w:style>
  <w:style w:type="character" w:customStyle="1" w:styleId="ListLabel716">
    <w:name w:val="ListLabel 716"/>
    <w:qFormat/>
    <w:rPr>
      <w:rFonts w:eastAsia="Garamond" w:cs="Garamond"/>
      <w:b/>
      <w:sz w:val="24"/>
    </w:rPr>
  </w:style>
  <w:style w:type="character" w:customStyle="1" w:styleId="ListLabel717">
    <w:name w:val="ListLabel 717"/>
    <w:qFormat/>
    <w:rPr>
      <w:rFonts w:eastAsia="Garamond" w:cs="Garamond"/>
      <w:color w:val="000000"/>
      <w:sz w:val="24"/>
      <w:szCs w:val="24"/>
      <w:highlight w:val="yellow"/>
      <w:lang w:eastAsia="it-IT"/>
    </w:rPr>
  </w:style>
  <w:style w:type="character" w:customStyle="1" w:styleId="ListLabel718">
    <w:name w:val="ListLabel 718"/>
    <w:qFormat/>
    <w:rPr>
      <w:rFonts w:cs="Liberation Serif"/>
    </w:rPr>
  </w:style>
  <w:style w:type="character" w:customStyle="1" w:styleId="ListLabel719">
    <w:name w:val="ListLabel 719"/>
    <w:qFormat/>
    <w:rPr>
      <w:rFonts w:cs="Liberation Serif"/>
    </w:rPr>
  </w:style>
  <w:style w:type="character" w:customStyle="1" w:styleId="ListLabel720">
    <w:name w:val="ListLabel 720"/>
    <w:qFormat/>
    <w:rPr>
      <w:rFonts w:cs="Liberation Serif"/>
    </w:rPr>
  </w:style>
  <w:style w:type="character" w:customStyle="1" w:styleId="ListLabel721">
    <w:name w:val="ListLabel 721"/>
    <w:qFormat/>
    <w:rPr>
      <w:rFonts w:cs="Liberation Serif"/>
    </w:rPr>
  </w:style>
  <w:style w:type="character" w:customStyle="1" w:styleId="ListLabel722">
    <w:name w:val="ListLabel 722"/>
    <w:qFormat/>
    <w:rPr>
      <w:rFonts w:cs="Liberation Serif"/>
    </w:rPr>
  </w:style>
  <w:style w:type="character" w:customStyle="1" w:styleId="ListLabel723">
    <w:name w:val="ListLabel 723"/>
    <w:qFormat/>
    <w:rPr>
      <w:rFonts w:cs="Liberation Serif"/>
    </w:rPr>
  </w:style>
  <w:style w:type="character" w:customStyle="1" w:styleId="ListLabel724">
    <w:name w:val="ListLabel 724"/>
    <w:qFormat/>
    <w:rPr>
      <w:rFonts w:eastAsia="Garamond" w:cs="Garamond"/>
      <w:sz w:val="24"/>
    </w:rPr>
  </w:style>
  <w:style w:type="character" w:customStyle="1" w:styleId="ListLabel725">
    <w:name w:val="ListLabel 725"/>
    <w:qFormat/>
    <w:rPr>
      <w:rFonts w:eastAsia="Garamond" w:cs="Garamond"/>
      <w:b/>
      <w:bCs/>
      <w:sz w:val="24"/>
      <w:szCs w:val="24"/>
    </w:rPr>
  </w:style>
  <w:style w:type="character" w:customStyle="1" w:styleId="ListLabel726">
    <w:name w:val="ListLabel 726"/>
    <w:qFormat/>
    <w:rPr>
      <w:rFonts w:cs="Liberation Serif"/>
      <w:color w:val="000000"/>
      <w:sz w:val="24"/>
      <w:szCs w:val="24"/>
      <w:lang w:eastAsia="it-IT"/>
    </w:rPr>
  </w:style>
  <w:style w:type="character" w:customStyle="1" w:styleId="ListLabel727">
    <w:name w:val="ListLabel 727"/>
    <w:qFormat/>
    <w:rPr>
      <w:rFonts w:cs="Liberation Serif"/>
      <w:color w:val="000000"/>
      <w:sz w:val="24"/>
      <w:szCs w:val="24"/>
      <w:lang w:eastAsia="it-IT"/>
    </w:rPr>
  </w:style>
  <w:style w:type="character" w:customStyle="1" w:styleId="ListLabel728">
    <w:name w:val="ListLabel 728"/>
    <w:qFormat/>
    <w:rPr>
      <w:rFonts w:cs="Liberation Serif"/>
      <w:color w:val="000000"/>
      <w:sz w:val="24"/>
      <w:szCs w:val="24"/>
      <w:lang w:eastAsia="it-IT"/>
    </w:rPr>
  </w:style>
  <w:style w:type="character" w:customStyle="1" w:styleId="ListLabel729">
    <w:name w:val="ListLabel 729"/>
    <w:qFormat/>
    <w:rPr>
      <w:rFonts w:cs="Liberation Serif"/>
      <w:color w:val="000000"/>
      <w:sz w:val="24"/>
      <w:szCs w:val="24"/>
      <w:lang w:eastAsia="it-IT"/>
    </w:rPr>
  </w:style>
  <w:style w:type="character" w:customStyle="1" w:styleId="ListLabel730">
    <w:name w:val="ListLabel 730"/>
    <w:qFormat/>
    <w:rPr>
      <w:rFonts w:cs="Liberation Serif"/>
      <w:color w:val="000000"/>
      <w:sz w:val="24"/>
      <w:szCs w:val="24"/>
      <w:lang w:eastAsia="it-IT"/>
    </w:rPr>
  </w:style>
  <w:style w:type="character" w:customStyle="1" w:styleId="ListLabel731">
    <w:name w:val="ListLabel 731"/>
    <w:qFormat/>
    <w:rPr>
      <w:rFonts w:cs="Liberation Serif"/>
      <w:color w:val="000000"/>
      <w:sz w:val="24"/>
      <w:szCs w:val="24"/>
      <w:lang w:eastAsia="it-IT"/>
    </w:rPr>
  </w:style>
  <w:style w:type="character" w:customStyle="1" w:styleId="ListLabel732">
    <w:name w:val="ListLabel 732"/>
    <w:qFormat/>
    <w:rPr>
      <w:rFonts w:cs="Liberation Serif"/>
      <w:color w:val="000000"/>
      <w:sz w:val="24"/>
      <w:szCs w:val="24"/>
      <w:lang w:eastAsia="it-IT"/>
    </w:rPr>
  </w:style>
  <w:style w:type="character" w:customStyle="1" w:styleId="ListLabel733">
    <w:name w:val="ListLabel 733"/>
    <w:qFormat/>
    <w:rPr>
      <w:rFonts w:cs="Liberation Serif"/>
      <w:color w:val="000000"/>
      <w:sz w:val="24"/>
      <w:szCs w:val="24"/>
      <w:lang w:eastAsia="it-IT"/>
    </w:rPr>
  </w:style>
  <w:style w:type="character" w:customStyle="1" w:styleId="ListLabel734">
    <w:name w:val="ListLabel 734"/>
    <w:qFormat/>
    <w:rPr>
      <w:rFonts w:eastAsia="Garamond" w:cs="Garamond"/>
      <w:sz w:val="24"/>
      <w:szCs w:val="24"/>
    </w:rPr>
  </w:style>
  <w:style w:type="character" w:customStyle="1" w:styleId="ListLabel735">
    <w:name w:val="ListLabel 735"/>
    <w:qFormat/>
    <w:rPr>
      <w:rFonts w:eastAsia="Garamond" w:cs="Garamond"/>
      <w:sz w:val="24"/>
      <w:szCs w:val="24"/>
    </w:rPr>
  </w:style>
  <w:style w:type="character" w:customStyle="1" w:styleId="ListLabel736">
    <w:name w:val="ListLabel 736"/>
    <w:qFormat/>
    <w:rPr>
      <w:rFonts w:cs="Liberation Serif"/>
    </w:rPr>
  </w:style>
  <w:style w:type="character" w:customStyle="1" w:styleId="ListLabel737">
    <w:name w:val="ListLabel 737"/>
    <w:qFormat/>
    <w:rPr>
      <w:rFonts w:cs="Liberation Serif"/>
    </w:rPr>
  </w:style>
  <w:style w:type="character" w:customStyle="1" w:styleId="ListLabel738">
    <w:name w:val="ListLabel 738"/>
    <w:qFormat/>
    <w:rPr>
      <w:rFonts w:cs="Liberation Serif"/>
    </w:rPr>
  </w:style>
  <w:style w:type="character" w:customStyle="1" w:styleId="ListLabel739">
    <w:name w:val="ListLabel 739"/>
    <w:qFormat/>
    <w:rPr>
      <w:rFonts w:cs="Liberation Serif"/>
    </w:rPr>
  </w:style>
  <w:style w:type="character" w:customStyle="1" w:styleId="ListLabel740">
    <w:name w:val="ListLabel 740"/>
    <w:qFormat/>
    <w:rPr>
      <w:rFonts w:cs="Liberation Serif"/>
    </w:rPr>
  </w:style>
  <w:style w:type="character" w:customStyle="1" w:styleId="ListLabel741">
    <w:name w:val="ListLabel 741"/>
    <w:qFormat/>
    <w:rPr>
      <w:rFonts w:cs="Liberation Serif"/>
    </w:rPr>
  </w:style>
  <w:style w:type="character" w:customStyle="1" w:styleId="ListLabel742">
    <w:name w:val="ListLabel 742"/>
    <w:qFormat/>
    <w:rPr>
      <w:rFonts w:cs="Liberation Serif"/>
    </w:rPr>
  </w:style>
  <w:style w:type="character" w:customStyle="1" w:styleId="ListLabel743">
    <w:name w:val="ListLabel 743"/>
    <w:qFormat/>
    <w:rPr>
      <w:rFonts w:cs="OpenSymbol, 'Arial Unicode MS'"/>
      <w:sz w:val="24"/>
    </w:rPr>
  </w:style>
  <w:style w:type="character" w:customStyle="1" w:styleId="ListLabel744">
    <w:name w:val="ListLabel 744"/>
    <w:qFormat/>
    <w:rPr>
      <w:rFonts w:cs="OpenSymbol, 'Arial Unicode MS'"/>
    </w:rPr>
  </w:style>
  <w:style w:type="character" w:customStyle="1" w:styleId="ListLabel745">
    <w:name w:val="ListLabel 745"/>
    <w:qFormat/>
    <w:rPr>
      <w:rFonts w:cs="OpenSymbol, 'Arial Unicode MS'"/>
    </w:rPr>
  </w:style>
  <w:style w:type="character" w:customStyle="1" w:styleId="ListLabel746">
    <w:name w:val="ListLabel 746"/>
    <w:qFormat/>
    <w:rPr>
      <w:rFonts w:cs="OpenSymbol, 'Arial Unicode MS'"/>
    </w:rPr>
  </w:style>
  <w:style w:type="character" w:customStyle="1" w:styleId="ListLabel747">
    <w:name w:val="ListLabel 747"/>
    <w:qFormat/>
    <w:rPr>
      <w:rFonts w:cs="OpenSymbol, 'Arial Unicode MS'"/>
    </w:rPr>
  </w:style>
  <w:style w:type="character" w:customStyle="1" w:styleId="ListLabel748">
    <w:name w:val="ListLabel 748"/>
    <w:qFormat/>
    <w:rPr>
      <w:rFonts w:cs="OpenSymbol, 'Arial Unicode MS'"/>
    </w:rPr>
  </w:style>
  <w:style w:type="character" w:customStyle="1" w:styleId="ListLabel749">
    <w:name w:val="ListLabel 749"/>
    <w:qFormat/>
    <w:rPr>
      <w:rFonts w:cs="OpenSymbol, 'Arial Unicode MS'"/>
    </w:rPr>
  </w:style>
  <w:style w:type="character" w:customStyle="1" w:styleId="ListLabel750">
    <w:name w:val="ListLabel 750"/>
    <w:qFormat/>
    <w:rPr>
      <w:rFonts w:cs="OpenSymbol, 'Arial Unicode MS'"/>
    </w:rPr>
  </w:style>
  <w:style w:type="character" w:customStyle="1" w:styleId="ListLabel751">
    <w:name w:val="ListLabel 751"/>
    <w:qFormat/>
    <w:rPr>
      <w:rFonts w:cs="OpenSymbol, 'Arial Unicode MS'"/>
    </w:rPr>
  </w:style>
  <w:style w:type="character" w:customStyle="1" w:styleId="ListLabel752">
    <w:name w:val="ListLabel 752"/>
    <w:qFormat/>
    <w:rPr>
      <w:rFonts w:cs="Liberation Serif"/>
      <w:b/>
      <w:sz w:val="24"/>
    </w:rPr>
  </w:style>
  <w:style w:type="character" w:customStyle="1" w:styleId="ListLabel753">
    <w:name w:val="ListLabel 753"/>
    <w:qFormat/>
    <w:rPr>
      <w:rFonts w:eastAsia="Garamond" w:cs="Garamond"/>
      <w:b/>
      <w:sz w:val="24"/>
      <w:szCs w:val="24"/>
    </w:rPr>
  </w:style>
  <w:style w:type="character" w:customStyle="1" w:styleId="ListLabel754">
    <w:name w:val="ListLabel 754"/>
    <w:qFormat/>
    <w:rPr>
      <w:rFonts w:cs="Liberation Serif"/>
    </w:rPr>
  </w:style>
  <w:style w:type="character" w:customStyle="1" w:styleId="ListLabel755">
    <w:name w:val="ListLabel 755"/>
    <w:qFormat/>
    <w:rPr>
      <w:rFonts w:cs="Liberation Serif"/>
    </w:rPr>
  </w:style>
  <w:style w:type="character" w:customStyle="1" w:styleId="ListLabel756">
    <w:name w:val="ListLabel 756"/>
    <w:qFormat/>
    <w:rPr>
      <w:rFonts w:cs="Liberation Serif"/>
    </w:rPr>
  </w:style>
  <w:style w:type="character" w:customStyle="1" w:styleId="ListLabel757">
    <w:name w:val="ListLabel 757"/>
    <w:qFormat/>
    <w:rPr>
      <w:rFonts w:cs="Liberation Serif"/>
    </w:rPr>
  </w:style>
  <w:style w:type="character" w:customStyle="1" w:styleId="ListLabel758">
    <w:name w:val="ListLabel 758"/>
    <w:qFormat/>
    <w:rPr>
      <w:rFonts w:cs="Liberation Serif"/>
    </w:rPr>
  </w:style>
  <w:style w:type="character" w:customStyle="1" w:styleId="ListLabel759">
    <w:name w:val="ListLabel 759"/>
    <w:qFormat/>
    <w:rPr>
      <w:rFonts w:cs="Liberation Serif"/>
    </w:rPr>
  </w:style>
  <w:style w:type="character" w:customStyle="1" w:styleId="ListLabel760">
    <w:name w:val="ListLabel 760"/>
    <w:qFormat/>
    <w:rPr>
      <w:rFonts w:cs="Liberation Serif"/>
    </w:rPr>
  </w:style>
  <w:style w:type="character" w:customStyle="1" w:styleId="ListLabel761">
    <w:name w:val="ListLabel 761"/>
    <w:qFormat/>
    <w:rPr>
      <w:rFonts w:cs="Liberation Serif"/>
      <w:b/>
      <w:sz w:val="24"/>
    </w:rPr>
  </w:style>
  <w:style w:type="character" w:customStyle="1" w:styleId="ListLabel762">
    <w:name w:val="ListLabel 762"/>
    <w:qFormat/>
    <w:rPr>
      <w:rFonts w:cs="Liberation Serif"/>
    </w:rPr>
  </w:style>
  <w:style w:type="character" w:customStyle="1" w:styleId="ListLabel763">
    <w:name w:val="ListLabel 763"/>
    <w:qFormat/>
    <w:rPr>
      <w:rFonts w:cs="Liberation Serif"/>
    </w:rPr>
  </w:style>
  <w:style w:type="character" w:customStyle="1" w:styleId="ListLabel764">
    <w:name w:val="ListLabel 764"/>
    <w:qFormat/>
    <w:rPr>
      <w:rFonts w:cs="Liberation Serif"/>
    </w:rPr>
  </w:style>
  <w:style w:type="character" w:customStyle="1" w:styleId="ListLabel765">
    <w:name w:val="ListLabel 765"/>
    <w:qFormat/>
    <w:rPr>
      <w:rFonts w:cs="Liberation Serif"/>
    </w:rPr>
  </w:style>
  <w:style w:type="character" w:customStyle="1" w:styleId="ListLabel766">
    <w:name w:val="ListLabel 766"/>
    <w:qFormat/>
    <w:rPr>
      <w:rFonts w:cs="Liberation Serif"/>
    </w:rPr>
  </w:style>
  <w:style w:type="character" w:customStyle="1" w:styleId="ListLabel767">
    <w:name w:val="ListLabel 767"/>
    <w:qFormat/>
    <w:rPr>
      <w:rFonts w:cs="Liberation Serif"/>
    </w:rPr>
  </w:style>
  <w:style w:type="character" w:customStyle="1" w:styleId="ListLabel768">
    <w:name w:val="ListLabel 768"/>
    <w:qFormat/>
    <w:rPr>
      <w:rFonts w:cs="Liberation Serif"/>
    </w:rPr>
  </w:style>
  <w:style w:type="character" w:customStyle="1" w:styleId="ListLabel769">
    <w:name w:val="ListLabel 769"/>
    <w:qFormat/>
    <w:rPr>
      <w:rFonts w:cs="Liberation Serif"/>
      <w:sz w:val="24"/>
    </w:rPr>
  </w:style>
  <w:style w:type="character" w:customStyle="1" w:styleId="ListLabel770">
    <w:name w:val="ListLabel 770"/>
    <w:qFormat/>
    <w:rPr>
      <w:rFonts w:eastAsia="Garamond" w:cs="Garamond"/>
      <w:sz w:val="24"/>
    </w:rPr>
  </w:style>
  <w:style w:type="character" w:customStyle="1" w:styleId="ListLabel771">
    <w:name w:val="ListLabel 771"/>
    <w:qFormat/>
    <w:rPr>
      <w:rFonts w:cs="Liberation Serif"/>
    </w:rPr>
  </w:style>
  <w:style w:type="character" w:customStyle="1" w:styleId="ListLabel772">
    <w:name w:val="ListLabel 772"/>
    <w:qFormat/>
    <w:rPr>
      <w:rFonts w:cs="Liberation Serif"/>
    </w:rPr>
  </w:style>
  <w:style w:type="character" w:customStyle="1" w:styleId="ListLabel773">
    <w:name w:val="ListLabel 773"/>
    <w:qFormat/>
    <w:rPr>
      <w:rFonts w:cs="Liberation Serif"/>
    </w:rPr>
  </w:style>
  <w:style w:type="character" w:customStyle="1" w:styleId="ListLabel774">
    <w:name w:val="ListLabel 774"/>
    <w:qFormat/>
    <w:rPr>
      <w:rFonts w:cs="Liberation Serif"/>
    </w:rPr>
  </w:style>
  <w:style w:type="character" w:customStyle="1" w:styleId="ListLabel775">
    <w:name w:val="ListLabel 775"/>
    <w:qFormat/>
    <w:rPr>
      <w:rFonts w:cs="Liberation Serif"/>
    </w:rPr>
  </w:style>
  <w:style w:type="character" w:customStyle="1" w:styleId="ListLabel776">
    <w:name w:val="ListLabel 776"/>
    <w:qFormat/>
    <w:rPr>
      <w:rFonts w:cs="Liberation Serif"/>
    </w:rPr>
  </w:style>
  <w:style w:type="character" w:customStyle="1" w:styleId="ListLabel777">
    <w:name w:val="ListLabel 777"/>
    <w:qFormat/>
    <w:rPr>
      <w:rFonts w:cs="Liberation Serif"/>
    </w:rPr>
  </w:style>
  <w:style w:type="character" w:customStyle="1" w:styleId="ListLabel778">
    <w:name w:val="ListLabel 778"/>
    <w:qFormat/>
    <w:rPr>
      <w:rFonts w:cs="Liberation Serif"/>
    </w:rPr>
  </w:style>
  <w:style w:type="character" w:customStyle="1" w:styleId="ListLabel779">
    <w:name w:val="ListLabel 779"/>
    <w:qFormat/>
    <w:rPr>
      <w:sz w:val="24"/>
      <w:szCs w:val="24"/>
    </w:rPr>
  </w:style>
  <w:style w:type="character" w:customStyle="1" w:styleId="ListLabel780">
    <w:name w:val="ListLabel 780"/>
    <w:qFormat/>
    <w:rPr>
      <w:sz w:val="24"/>
      <w:szCs w:val="24"/>
    </w:rPr>
  </w:style>
  <w:style w:type="character" w:customStyle="1" w:styleId="ListLabel781">
    <w:name w:val="ListLabel 781"/>
    <w:qFormat/>
    <w:rPr>
      <w:sz w:val="24"/>
      <w:szCs w:val="24"/>
    </w:rPr>
  </w:style>
  <w:style w:type="character" w:customStyle="1" w:styleId="ListLabel782">
    <w:name w:val="ListLabel 782"/>
    <w:qFormat/>
    <w:rPr>
      <w:sz w:val="24"/>
      <w:szCs w:val="24"/>
    </w:rPr>
  </w:style>
  <w:style w:type="character" w:customStyle="1" w:styleId="ListLabel783">
    <w:name w:val="ListLabel 783"/>
    <w:qFormat/>
    <w:rPr>
      <w:sz w:val="24"/>
      <w:szCs w:val="24"/>
    </w:rPr>
  </w:style>
  <w:style w:type="character" w:customStyle="1" w:styleId="ListLabel784">
    <w:name w:val="ListLabel 784"/>
    <w:qFormat/>
    <w:rPr>
      <w:sz w:val="24"/>
      <w:szCs w:val="24"/>
    </w:rPr>
  </w:style>
  <w:style w:type="character" w:customStyle="1" w:styleId="ListLabel785">
    <w:name w:val="ListLabel 785"/>
    <w:qFormat/>
    <w:rPr>
      <w:sz w:val="24"/>
      <w:szCs w:val="24"/>
    </w:rPr>
  </w:style>
  <w:style w:type="character" w:customStyle="1" w:styleId="ListLabel786">
    <w:name w:val="ListLabel 786"/>
    <w:qFormat/>
    <w:rPr>
      <w:sz w:val="24"/>
      <w:szCs w:val="24"/>
    </w:rPr>
  </w:style>
  <w:style w:type="character" w:customStyle="1" w:styleId="ListLabel787">
    <w:name w:val="ListLabel 787"/>
    <w:qFormat/>
    <w:rPr>
      <w:sz w:val="24"/>
      <w:szCs w:val="24"/>
    </w:rPr>
  </w:style>
  <w:style w:type="character" w:customStyle="1" w:styleId="ListLabel788">
    <w:name w:val="ListLabel 788"/>
    <w:qFormat/>
    <w:rPr>
      <w:rFonts w:eastAsia="Garamond" w:cs="Garamond"/>
      <w:color w:val="000000"/>
      <w:sz w:val="24"/>
      <w:szCs w:val="24"/>
      <w:lang w:eastAsia="it-IT"/>
    </w:rPr>
  </w:style>
  <w:style w:type="character" w:customStyle="1" w:styleId="ListLabel789">
    <w:name w:val="ListLabel 789"/>
    <w:qFormat/>
    <w:rPr>
      <w:rFonts w:cs="Garamond"/>
      <w:sz w:val="24"/>
      <w:szCs w:val="24"/>
    </w:rPr>
  </w:style>
  <w:style w:type="character" w:customStyle="1" w:styleId="ListLabel790">
    <w:name w:val="ListLabel 790"/>
    <w:qFormat/>
    <w:rPr>
      <w:rFonts w:eastAsia="Garamond" w:cs="Garamond"/>
      <w:sz w:val="24"/>
      <w:szCs w:val="24"/>
    </w:rPr>
  </w:style>
  <w:style w:type="character" w:customStyle="1" w:styleId="ListLabel791">
    <w:name w:val="ListLabel 791"/>
    <w:qFormat/>
    <w:rPr>
      <w:rFonts w:cs="Liberation Serif"/>
    </w:rPr>
  </w:style>
  <w:style w:type="character" w:customStyle="1" w:styleId="ListLabel792">
    <w:name w:val="ListLabel 792"/>
    <w:qFormat/>
    <w:rPr>
      <w:rFonts w:cs="Liberation Serif"/>
    </w:rPr>
  </w:style>
  <w:style w:type="character" w:customStyle="1" w:styleId="ListLabel793">
    <w:name w:val="ListLabel 793"/>
    <w:qFormat/>
    <w:rPr>
      <w:rFonts w:cs="Liberation Serif"/>
    </w:rPr>
  </w:style>
  <w:style w:type="character" w:customStyle="1" w:styleId="ListLabel794">
    <w:name w:val="ListLabel 794"/>
    <w:qFormat/>
    <w:rPr>
      <w:rFonts w:cs="Liberation Serif"/>
    </w:rPr>
  </w:style>
  <w:style w:type="character" w:customStyle="1" w:styleId="ListLabel795">
    <w:name w:val="ListLabel 795"/>
    <w:qFormat/>
    <w:rPr>
      <w:rFonts w:cs="Liberation Serif"/>
    </w:rPr>
  </w:style>
  <w:style w:type="character" w:customStyle="1" w:styleId="ListLabel796">
    <w:name w:val="ListLabel 796"/>
    <w:qFormat/>
    <w:rPr>
      <w:rFonts w:cs="Liberation Serif"/>
    </w:rPr>
  </w:style>
  <w:style w:type="character" w:customStyle="1" w:styleId="ListLabel797">
    <w:name w:val="ListLabel 797"/>
    <w:qFormat/>
    <w:rPr>
      <w:rFonts w:cs="Liberation Serif"/>
    </w:rPr>
  </w:style>
  <w:style w:type="character" w:customStyle="1" w:styleId="ListLabel798">
    <w:name w:val="ListLabel 798"/>
    <w:qFormat/>
    <w:rPr>
      <w:rFonts w:cs="Liberation Serif"/>
      <w:b/>
      <w:sz w:val="24"/>
    </w:rPr>
  </w:style>
  <w:style w:type="character" w:customStyle="1" w:styleId="ListLabel799">
    <w:name w:val="ListLabel 799"/>
    <w:qFormat/>
    <w:rPr>
      <w:rFonts w:eastAsia="Garamond" w:cs="Garamond"/>
      <w:i/>
      <w:iCs/>
      <w:sz w:val="24"/>
      <w:szCs w:val="24"/>
      <w:lang w:eastAsia="it-IT"/>
    </w:rPr>
  </w:style>
  <w:style w:type="character" w:customStyle="1" w:styleId="ListLabel800">
    <w:name w:val="ListLabel 800"/>
    <w:qFormat/>
    <w:rPr>
      <w:rFonts w:cs="OpenSymbol, 'Arial Unicode MS'"/>
      <w:sz w:val="24"/>
    </w:rPr>
  </w:style>
  <w:style w:type="character" w:customStyle="1" w:styleId="ListLabel801">
    <w:name w:val="ListLabel 801"/>
    <w:qFormat/>
    <w:rPr>
      <w:rFonts w:cs="OpenSymbol, 'Arial Unicode MS'"/>
    </w:rPr>
  </w:style>
  <w:style w:type="character" w:customStyle="1" w:styleId="ListLabel802">
    <w:name w:val="ListLabel 802"/>
    <w:qFormat/>
    <w:rPr>
      <w:rFonts w:cs="OpenSymbol, 'Arial Unicode MS'"/>
    </w:rPr>
  </w:style>
  <w:style w:type="character" w:customStyle="1" w:styleId="ListLabel803">
    <w:name w:val="ListLabel 803"/>
    <w:qFormat/>
    <w:rPr>
      <w:rFonts w:cs="OpenSymbol, 'Arial Unicode MS'"/>
    </w:rPr>
  </w:style>
  <w:style w:type="character" w:customStyle="1" w:styleId="ListLabel804">
    <w:name w:val="ListLabel 804"/>
    <w:qFormat/>
    <w:rPr>
      <w:rFonts w:cs="OpenSymbol, 'Arial Unicode MS'"/>
    </w:rPr>
  </w:style>
  <w:style w:type="character" w:customStyle="1" w:styleId="ListLabel805">
    <w:name w:val="ListLabel 805"/>
    <w:qFormat/>
    <w:rPr>
      <w:rFonts w:cs="OpenSymbol, 'Arial Unicode MS'"/>
    </w:rPr>
  </w:style>
  <w:style w:type="character" w:customStyle="1" w:styleId="ListLabel806">
    <w:name w:val="ListLabel 806"/>
    <w:qFormat/>
    <w:rPr>
      <w:rFonts w:cs="OpenSymbol, 'Arial Unicode MS'"/>
    </w:rPr>
  </w:style>
  <w:style w:type="character" w:customStyle="1" w:styleId="ListLabel807">
    <w:name w:val="ListLabel 807"/>
    <w:qFormat/>
    <w:rPr>
      <w:rFonts w:cs="OpenSymbol, 'Arial Unicode MS'"/>
    </w:rPr>
  </w:style>
  <w:style w:type="character" w:customStyle="1" w:styleId="ListLabel808">
    <w:name w:val="ListLabel 808"/>
    <w:qFormat/>
    <w:rPr>
      <w:rFonts w:cs="OpenSymbol, 'Arial Unicode MS'"/>
    </w:rPr>
  </w:style>
  <w:style w:type="character" w:customStyle="1" w:styleId="ListLabel809">
    <w:name w:val="ListLabel 809"/>
    <w:qFormat/>
    <w:rPr>
      <w:rFonts w:cs="OpenSymbol, 'Arial Unicode MS'"/>
    </w:rPr>
  </w:style>
  <w:style w:type="character" w:customStyle="1" w:styleId="ListLabel810">
    <w:name w:val="ListLabel 810"/>
    <w:qFormat/>
    <w:rPr>
      <w:rFonts w:cs="OpenSymbol, 'Arial Unicode MS'"/>
    </w:rPr>
  </w:style>
  <w:style w:type="character" w:customStyle="1" w:styleId="ListLabel811">
    <w:name w:val="ListLabel 811"/>
    <w:qFormat/>
    <w:rPr>
      <w:rFonts w:cs="OpenSymbol, 'Arial Unicode MS'"/>
    </w:rPr>
  </w:style>
  <w:style w:type="character" w:customStyle="1" w:styleId="ListLabel812">
    <w:name w:val="ListLabel 812"/>
    <w:qFormat/>
    <w:rPr>
      <w:rFonts w:cs="OpenSymbol, 'Arial Unicode MS'"/>
    </w:rPr>
  </w:style>
  <w:style w:type="character" w:customStyle="1" w:styleId="ListLabel813">
    <w:name w:val="ListLabel 813"/>
    <w:qFormat/>
    <w:rPr>
      <w:rFonts w:cs="OpenSymbol, 'Arial Unicode MS'"/>
    </w:rPr>
  </w:style>
  <w:style w:type="character" w:customStyle="1" w:styleId="ListLabel814">
    <w:name w:val="ListLabel 814"/>
    <w:qFormat/>
    <w:rPr>
      <w:rFonts w:cs="OpenSymbol, 'Arial Unicode MS'"/>
    </w:rPr>
  </w:style>
  <w:style w:type="character" w:customStyle="1" w:styleId="ListLabel815">
    <w:name w:val="ListLabel 815"/>
    <w:qFormat/>
    <w:rPr>
      <w:rFonts w:cs="OpenSymbol, 'Arial Unicode MS'"/>
    </w:rPr>
  </w:style>
  <w:style w:type="character" w:customStyle="1" w:styleId="ListLabel816">
    <w:name w:val="ListLabel 816"/>
    <w:qFormat/>
    <w:rPr>
      <w:rFonts w:cs="OpenSymbol, 'Arial Unicode MS'"/>
    </w:rPr>
  </w:style>
  <w:style w:type="character" w:customStyle="1" w:styleId="ListLabel817">
    <w:name w:val="ListLabel 817"/>
    <w:qFormat/>
    <w:rPr>
      <w:rFonts w:cs="OpenSymbol, 'Arial Unicode MS'"/>
    </w:rPr>
  </w:style>
  <w:style w:type="character" w:customStyle="1" w:styleId="ListLabel818">
    <w:name w:val="ListLabel 818"/>
    <w:qFormat/>
    <w:rPr>
      <w:rFonts w:cs="OpenSymbol, 'Arial Unicode MS'"/>
    </w:rPr>
  </w:style>
  <w:style w:type="character" w:customStyle="1" w:styleId="ListLabel819">
    <w:name w:val="ListLabel 819"/>
    <w:qFormat/>
    <w:rPr>
      <w:rFonts w:eastAsia="Garamond" w:cs="Garamond"/>
      <w:b/>
      <w:sz w:val="24"/>
    </w:rPr>
  </w:style>
  <w:style w:type="character" w:customStyle="1" w:styleId="ListLabel820">
    <w:name w:val="ListLabel 820"/>
    <w:qFormat/>
    <w:rPr>
      <w:rFonts w:eastAsia="Garamond" w:cs="Garamond"/>
      <w:color w:val="000000"/>
      <w:sz w:val="24"/>
      <w:szCs w:val="24"/>
      <w:highlight w:val="yellow"/>
      <w:lang w:eastAsia="it-IT"/>
    </w:rPr>
  </w:style>
  <w:style w:type="character" w:customStyle="1" w:styleId="ListLabel821">
    <w:name w:val="ListLabel 821"/>
    <w:qFormat/>
    <w:rPr>
      <w:rFonts w:cs="Liberation Serif"/>
    </w:rPr>
  </w:style>
  <w:style w:type="character" w:customStyle="1" w:styleId="ListLabel822">
    <w:name w:val="ListLabel 822"/>
    <w:qFormat/>
    <w:rPr>
      <w:rFonts w:cs="Liberation Serif"/>
    </w:rPr>
  </w:style>
  <w:style w:type="character" w:customStyle="1" w:styleId="ListLabel823">
    <w:name w:val="ListLabel 823"/>
    <w:qFormat/>
    <w:rPr>
      <w:rFonts w:cs="Liberation Serif"/>
    </w:rPr>
  </w:style>
  <w:style w:type="character" w:customStyle="1" w:styleId="ListLabel824">
    <w:name w:val="ListLabel 824"/>
    <w:qFormat/>
    <w:rPr>
      <w:rFonts w:cs="Liberation Serif"/>
    </w:rPr>
  </w:style>
  <w:style w:type="character" w:customStyle="1" w:styleId="ListLabel825">
    <w:name w:val="ListLabel 825"/>
    <w:qFormat/>
    <w:rPr>
      <w:rFonts w:cs="Liberation Serif"/>
    </w:rPr>
  </w:style>
  <w:style w:type="character" w:customStyle="1" w:styleId="ListLabel826">
    <w:name w:val="ListLabel 826"/>
    <w:qFormat/>
    <w:rPr>
      <w:rFonts w:cs="Liberation Serif"/>
    </w:rPr>
  </w:style>
  <w:style w:type="character" w:customStyle="1" w:styleId="ListLabel827">
    <w:name w:val="ListLabel 827"/>
    <w:qFormat/>
    <w:rPr>
      <w:rFonts w:cs="OpenSymbol, 'Arial Unicode MS'"/>
      <w:sz w:val="24"/>
    </w:rPr>
  </w:style>
  <w:style w:type="character" w:customStyle="1" w:styleId="ListLabel828">
    <w:name w:val="ListLabel 828"/>
    <w:qFormat/>
    <w:rPr>
      <w:rFonts w:cs="OpenSymbol, 'Arial Unicode MS'"/>
    </w:rPr>
  </w:style>
  <w:style w:type="character" w:customStyle="1" w:styleId="ListLabel829">
    <w:name w:val="ListLabel 829"/>
    <w:qFormat/>
    <w:rPr>
      <w:rFonts w:cs="OpenSymbol, 'Arial Unicode MS'"/>
    </w:rPr>
  </w:style>
  <w:style w:type="character" w:customStyle="1" w:styleId="ListLabel830">
    <w:name w:val="ListLabel 830"/>
    <w:qFormat/>
    <w:rPr>
      <w:rFonts w:cs="OpenSymbol, 'Arial Unicode MS'"/>
    </w:rPr>
  </w:style>
  <w:style w:type="character" w:customStyle="1" w:styleId="ListLabel831">
    <w:name w:val="ListLabel 831"/>
    <w:qFormat/>
    <w:rPr>
      <w:rFonts w:cs="OpenSymbol, 'Arial Unicode MS'"/>
    </w:rPr>
  </w:style>
  <w:style w:type="character" w:customStyle="1" w:styleId="ListLabel832">
    <w:name w:val="ListLabel 832"/>
    <w:qFormat/>
    <w:rPr>
      <w:rFonts w:cs="OpenSymbol, 'Arial Unicode MS'"/>
    </w:rPr>
  </w:style>
  <w:style w:type="character" w:customStyle="1" w:styleId="ListLabel833">
    <w:name w:val="ListLabel 833"/>
    <w:qFormat/>
    <w:rPr>
      <w:rFonts w:cs="OpenSymbol, 'Arial Unicode MS'"/>
    </w:rPr>
  </w:style>
  <w:style w:type="character" w:customStyle="1" w:styleId="ListLabel834">
    <w:name w:val="ListLabel 834"/>
    <w:qFormat/>
    <w:rPr>
      <w:rFonts w:cs="OpenSymbol, 'Arial Unicode MS'"/>
    </w:rPr>
  </w:style>
  <w:style w:type="character" w:customStyle="1" w:styleId="ListLabel835">
    <w:name w:val="ListLabel 835"/>
    <w:qFormat/>
    <w:rPr>
      <w:rFonts w:cs="OpenSymbol, 'Arial Unicode MS'"/>
    </w:rPr>
  </w:style>
  <w:style w:type="character" w:customStyle="1" w:styleId="ListLabel836">
    <w:name w:val="ListLabel 836"/>
    <w:qFormat/>
    <w:rPr>
      <w:rFonts w:ascii="Calibri" w:hAnsi="Calibri" w:cs="Tahoma"/>
      <w:b w:val="0"/>
      <w:szCs w:val="24"/>
    </w:rPr>
  </w:style>
  <w:style w:type="character" w:customStyle="1" w:styleId="ListLabel837">
    <w:name w:val="ListLabel 837"/>
    <w:qFormat/>
    <w:rPr>
      <w:rFonts w:eastAsia="Garamond" w:cs="Garamond"/>
      <w:sz w:val="24"/>
    </w:rPr>
  </w:style>
  <w:style w:type="character" w:customStyle="1" w:styleId="ListLabel838">
    <w:name w:val="ListLabel 838"/>
    <w:qFormat/>
    <w:rPr>
      <w:rFonts w:ascii="Arial" w:hAnsi="Arial" w:cs="Symbol"/>
      <w:sz w:val="22"/>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ascii="Arial" w:hAnsi="Arial" w:cs="Symbol"/>
      <w:sz w:val="22"/>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Garamond"/>
      <w:sz w:val="24"/>
      <w:szCs w:val="24"/>
    </w:rPr>
  </w:style>
  <w:style w:type="character" w:customStyle="1" w:styleId="ListLabel857">
    <w:name w:val="ListLabel 857"/>
    <w:qFormat/>
    <w:rPr>
      <w:rFonts w:eastAsia="Garamond" w:cs="Garamond"/>
      <w:sz w:val="24"/>
      <w:szCs w:val="24"/>
    </w:rPr>
  </w:style>
  <w:style w:type="character" w:customStyle="1" w:styleId="ListLabel858">
    <w:name w:val="ListLabel 858"/>
    <w:qFormat/>
    <w:rPr>
      <w:rFonts w:cs="Liberation Serif"/>
    </w:rPr>
  </w:style>
  <w:style w:type="character" w:customStyle="1" w:styleId="ListLabel859">
    <w:name w:val="ListLabel 859"/>
    <w:qFormat/>
    <w:rPr>
      <w:rFonts w:cs="Liberation Serif"/>
    </w:rPr>
  </w:style>
  <w:style w:type="character" w:customStyle="1" w:styleId="ListLabel860">
    <w:name w:val="ListLabel 860"/>
    <w:qFormat/>
    <w:rPr>
      <w:rFonts w:cs="Liberation Serif"/>
    </w:rPr>
  </w:style>
  <w:style w:type="character" w:customStyle="1" w:styleId="ListLabel861">
    <w:name w:val="ListLabel 861"/>
    <w:qFormat/>
    <w:rPr>
      <w:rFonts w:cs="Liberation Serif"/>
    </w:rPr>
  </w:style>
  <w:style w:type="character" w:customStyle="1" w:styleId="ListLabel862">
    <w:name w:val="ListLabel 862"/>
    <w:qFormat/>
    <w:rPr>
      <w:rFonts w:cs="Liberation Serif"/>
    </w:rPr>
  </w:style>
  <w:style w:type="character" w:customStyle="1" w:styleId="ListLabel863">
    <w:name w:val="ListLabel 863"/>
    <w:qFormat/>
    <w:rPr>
      <w:rFonts w:cs="Liberation Serif"/>
    </w:rPr>
  </w:style>
  <w:style w:type="character" w:customStyle="1" w:styleId="ListLabel864">
    <w:name w:val="ListLabel 864"/>
    <w:qFormat/>
    <w:rPr>
      <w:rFonts w:cs="Liberation Serif"/>
    </w:rPr>
  </w:style>
  <w:style w:type="character" w:customStyle="1" w:styleId="ListLabel865">
    <w:name w:val="ListLabel 865"/>
    <w:qFormat/>
    <w:rPr>
      <w:rFonts w:cs="Liberation Serif"/>
      <w:b/>
      <w:sz w:val="24"/>
    </w:rPr>
  </w:style>
  <w:style w:type="character" w:customStyle="1" w:styleId="ListLabel866">
    <w:name w:val="ListLabel 866"/>
    <w:qFormat/>
    <w:rPr>
      <w:rFonts w:ascii="Calibri" w:eastAsia="Garamond" w:hAnsi="Calibri" w:cs="Garamond"/>
      <w:b/>
      <w:bCs/>
      <w:sz w:val="24"/>
      <w:szCs w:val="24"/>
    </w:rPr>
  </w:style>
  <w:style w:type="character" w:customStyle="1" w:styleId="ListLabel867">
    <w:name w:val="ListLabel 867"/>
    <w:qFormat/>
    <w:rPr>
      <w:rFonts w:cs="Liberation Serif"/>
      <w:color w:val="000000"/>
      <w:sz w:val="24"/>
      <w:szCs w:val="24"/>
      <w:lang w:eastAsia="it-IT"/>
    </w:rPr>
  </w:style>
  <w:style w:type="character" w:customStyle="1" w:styleId="ListLabel868">
    <w:name w:val="ListLabel 868"/>
    <w:qFormat/>
    <w:rPr>
      <w:rFonts w:cs="Liberation Serif"/>
      <w:color w:val="000000"/>
      <w:sz w:val="24"/>
      <w:szCs w:val="24"/>
      <w:lang w:eastAsia="it-IT"/>
    </w:rPr>
  </w:style>
  <w:style w:type="character" w:customStyle="1" w:styleId="ListLabel869">
    <w:name w:val="ListLabel 869"/>
    <w:qFormat/>
    <w:rPr>
      <w:rFonts w:cs="Liberation Serif"/>
      <w:color w:val="000000"/>
      <w:sz w:val="24"/>
      <w:szCs w:val="24"/>
      <w:lang w:eastAsia="it-IT"/>
    </w:rPr>
  </w:style>
  <w:style w:type="character" w:customStyle="1" w:styleId="ListLabel870">
    <w:name w:val="ListLabel 870"/>
    <w:qFormat/>
    <w:rPr>
      <w:rFonts w:cs="Liberation Serif"/>
      <w:color w:val="000000"/>
      <w:sz w:val="24"/>
      <w:szCs w:val="24"/>
      <w:lang w:eastAsia="it-IT"/>
    </w:rPr>
  </w:style>
  <w:style w:type="character" w:customStyle="1" w:styleId="ListLabel871">
    <w:name w:val="ListLabel 871"/>
    <w:qFormat/>
    <w:rPr>
      <w:rFonts w:cs="Liberation Serif"/>
      <w:color w:val="000000"/>
      <w:sz w:val="24"/>
      <w:szCs w:val="24"/>
      <w:lang w:eastAsia="it-IT"/>
    </w:rPr>
  </w:style>
  <w:style w:type="character" w:customStyle="1" w:styleId="ListLabel872">
    <w:name w:val="ListLabel 872"/>
    <w:qFormat/>
    <w:rPr>
      <w:rFonts w:cs="Liberation Serif"/>
      <w:color w:val="000000"/>
      <w:sz w:val="24"/>
      <w:szCs w:val="24"/>
      <w:lang w:eastAsia="it-IT"/>
    </w:rPr>
  </w:style>
  <w:style w:type="character" w:customStyle="1" w:styleId="ListLabel873">
    <w:name w:val="ListLabel 873"/>
    <w:qFormat/>
    <w:rPr>
      <w:rFonts w:cs="Liberation Serif"/>
      <w:color w:val="000000"/>
      <w:sz w:val="24"/>
      <w:szCs w:val="24"/>
      <w:lang w:eastAsia="it-IT"/>
    </w:rPr>
  </w:style>
  <w:style w:type="character" w:customStyle="1" w:styleId="ListLabel874">
    <w:name w:val="ListLabel 874"/>
    <w:qFormat/>
    <w:rPr>
      <w:rFonts w:cs="Liberation Serif"/>
      <w:color w:val="000000"/>
      <w:sz w:val="24"/>
      <w:szCs w:val="24"/>
      <w:lang w:eastAsia="it-IT"/>
    </w:rPr>
  </w:style>
  <w:style w:type="character" w:customStyle="1" w:styleId="ListLabel875">
    <w:name w:val="ListLabel 875"/>
    <w:qFormat/>
    <w:rPr>
      <w:rFonts w:eastAsia="Garamond" w:cs="Garamond"/>
      <w:sz w:val="24"/>
      <w:szCs w:val="24"/>
    </w:rPr>
  </w:style>
  <w:style w:type="character" w:customStyle="1" w:styleId="ListLabel876">
    <w:name w:val="ListLabel 876"/>
    <w:qFormat/>
    <w:rPr>
      <w:rFonts w:eastAsia="Garamond" w:cs="Garamond"/>
      <w:sz w:val="24"/>
      <w:szCs w:val="24"/>
    </w:rPr>
  </w:style>
  <w:style w:type="character" w:customStyle="1" w:styleId="ListLabel877">
    <w:name w:val="ListLabel 877"/>
    <w:qFormat/>
    <w:rPr>
      <w:rFonts w:cs="Liberation Serif"/>
    </w:rPr>
  </w:style>
  <w:style w:type="character" w:customStyle="1" w:styleId="ListLabel878">
    <w:name w:val="ListLabel 878"/>
    <w:qFormat/>
    <w:rPr>
      <w:rFonts w:cs="Liberation Serif"/>
    </w:rPr>
  </w:style>
  <w:style w:type="character" w:customStyle="1" w:styleId="ListLabel879">
    <w:name w:val="ListLabel 879"/>
    <w:qFormat/>
    <w:rPr>
      <w:rFonts w:cs="Liberation Serif"/>
    </w:rPr>
  </w:style>
  <w:style w:type="character" w:customStyle="1" w:styleId="ListLabel880">
    <w:name w:val="ListLabel 880"/>
    <w:qFormat/>
    <w:rPr>
      <w:rFonts w:cs="Liberation Serif"/>
    </w:rPr>
  </w:style>
  <w:style w:type="character" w:customStyle="1" w:styleId="ListLabel881">
    <w:name w:val="ListLabel 881"/>
    <w:qFormat/>
    <w:rPr>
      <w:rFonts w:cs="Liberation Serif"/>
    </w:rPr>
  </w:style>
  <w:style w:type="character" w:customStyle="1" w:styleId="ListLabel882">
    <w:name w:val="ListLabel 882"/>
    <w:qFormat/>
    <w:rPr>
      <w:rFonts w:cs="Liberation Serif"/>
    </w:rPr>
  </w:style>
  <w:style w:type="character" w:customStyle="1" w:styleId="ListLabel883">
    <w:name w:val="ListLabel 883"/>
    <w:qFormat/>
    <w:rPr>
      <w:rFonts w:cs="Liberation Serif"/>
    </w:rPr>
  </w:style>
  <w:style w:type="character" w:customStyle="1" w:styleId="ListLabel884">
    <w:name w:val="ListLabel 884"/>
    <w:qFormat/>
    <w:rPr>
      <w:rFonts w:eastAsia="Garamond" w:cs="Garamond"/>
      <w:color w:val="000000"/>
      <w:sz w:val="24"/>
      <w:szCs w:val="24"/>
      <w:lang w:eastAsia="it-IT"/>
    </w:rPr>
  </w:style>
  <w:style w:type="character" w:customStyle="1" w:styleId="ListLabel885">
    <w:name w:val="ListLabel 885"/>
    <w:qFormat/>
    <w:rPr>
      <w:rFonts w:eastAsia="Garamond" w:cs="Garamond"/>
      <w:sz w:val="24"/>
    </w:rPr>
  </w:style>
  <w:style w:type="character" w:customStyle="1" w:styleId="ListLabel886">
    <w:name w:val="ListLabel 886"/>
    <w:qFormat/>
    <w:rPr>
      <w:rFonts w:cs="Liberation Serif"/>
    </w:rPr>
  </w:style>
  <w:style w:type="character" w:customStyle="1" w:styleId="ListLabel887">
    <w:name w:val="ListLabel 887"/>
    <w:qFormat/>
    <w:rPr>
      <w:rFonts w:cs="Liberation Serif"/>
    </w:rPr>
  </w:style>
  <w:style w:type="character" w:customStyle="1" w:styleId="ListLabel888">
    <w:name w:val="ListLabel 888"/>
    <w:qFormat/>
    <w:rPr>
      <w:rFonts w:cs="Liberation Serif"/>
    </w:rPr>
  </w:style>
  <w:style w:type="character" w:customStyle="1" w:styleId="ListLabel889">
    <w:name w:val="ListLabel 889"/>
    <w:qFormat/>
    <w:rPr>
      <w:rFonts w:cs="Liberation Serif"/>
    </w:rPr>
  </w:style>
  <w:style w:type="character" w:customStyle="1" w:styleId="ListLabel890">
    <w:name w:val="ListLabel 890"/>
    <w:qFormat/>
    <w:rPr>
      <w:rFonts w:cs="Liberation Serif"/>
    </w:rPr>
  </w:style>
  <w:style w:type="character" w:customStyle="1" w:styleId="ListLabel891">
    <w:name w:val="ListLabel 891"/>
    <w:qFormat/>
    <w:rPr>
      <w:rFonts w:cs="Liberation Serif"/>
    </w:rPr>
  </w:style>
  <w:style w:type="character" w:customStyle="1" w:styleId="ListLabel892">
    <w:name w:val="ListLabel 892"/>
    <w:qFormat/>
    <w:rPr>
      <w:rFonts w:cs="Liberation Serif"/>
    </w:rPr>
  </w:style>
  <w:style w:type="character" w:customStyle="1" w:styleId="ListLabel893">
    <w:name w:val="ListLabel 893"/>
    <w:qFormat/>
    <w:rPr>
      <w:rFonts w:cs="Liberation Serif"/>
    </w:rPr>
  </w:style>
  <w:style w:type="character" w:customStyle="1" w:styleId="ListLabel894">
    <w:name w:val="ListLabel 894"/>
    <w:qFormat/>
    <w:rPr>
      <w:rFonts w:cs="Liberation Serif"/>
      <w:sz w:val="24"/>
    </w:rPr>
  </w:style>
  <w:style w:type="character" w:customStyle="1" w:styleId="ListLabel895">
    <w:name w:val="ListLabel 895"/>
    <w:qFormat/>
    <w:rPr>
      <w:rFonts w:cs="OpenSymbol, 'Arial Unicode MS'"/>
      <w:sz w:val="24"/>
    </w:rPr>
  </w:style>
  <w:style w:type="character" w:customStyle="1" w:styleId="ListLabel896">
    <w:name w:val="ListLabel 896"/>
    <w:qFormat/>
    <w:rPr>
      <w:rFonts w:eastAsia="Garamond" w:cs="Garamond"/>
      <w:b/>
      <w:sz w:val="24"/>
    </w:rPr>
  </w:style>
  <w:style w:type="character" w:customStyle="1" w:styleId="ListLabel897">
    <w:name w:val="ListLabel 897"/>
    <w:qFormat/>
    <w:rPr>
      <w:rFonts w:eastAsia="Garamond" w:cs="Garamond"/>
      <w:color w:val="000000"/>
      <w:sz w:val="24"/>
      <w:szCs w:val="24"/>
      <w:highlight w:val="yellow"/>
      <w:lang w:eastAsia="it-IT"/>
    </w:rPr>
  </w:style>
  <w:style w:type="character" w:customStyle="1" w:styleId="ListLabel898">
    <w:name w:val="ListLabel 898"/>
    <w:qFormat/>
    <w:rPr>
      <w:rFonts w:cs="Liberation Serif"/>
    </w:rPr>
  </w:style>
  <w:style w:type="character" w:customStyle="1" w:styleId="ListLabel899">
    <w:name w:val="ListLabel 899"/>
    <w:qFormat/>
    <w:rPr>
      <w:rFonts w:cs="Liberation Serif"/>
    </w:rPr>
  </w:style>
  <w:style w:type="character" w:customStyle="1" w:styleId="ListLabel900">
    <w:name w:val="ListLabel 900"/>
    <w:qFormat/>
    <w:rPr>
      <w:rFonts w:cs="Liberation Serif"/>
    </w:rPr>
  </w:style>
  <w:style w:type="character" w:customStyle="1" w:styleId="ListLabel901">
    <w:name w:val="ListLabel 901"/>
    <w:qFormat/>
    <w:rPr>
      <w:rFonts w:cs="Liberation Serif"/>
    </w:rPr>
  </w:style>
  <w:style w:type="character" w:customStyle="1" w:styleId="ListLabel902">
    <w:name w:val="ListLabel 902"/>
    <w:qFormat/>
    <w:rPr>
      <w:rFonts w:cs="Liberation Serif"/>
    </w:rPr>
  </w:style>
  <w:style w:type="character" w:customStyle="1" w:styleId="ListLabel903">
    <w:name w:val="ListLabel 903"/>
    <w:qFormat/>
    <w:rPr>
      <w:rFonts w:cs="Liberation Serif"/>
    </w:rPr>
  </w:style>
  <w:style w:type="character" w:customStyle="1" w:styleId="ListLabel904">
    <w:name w:val="ListLabel 904"/>
    <w:qFormat/>
    <w:rPr>
      <w:rFonts w:eastAsia="Garamond" w:cs="Garamond"/>
      <w:sz w:val="24"/>
    </w:rPr>
  </w:style>
  <w:style w:type="character" w:customStyle="1" w:styleId="ListLabel905">
    <w:name w:val="ListLabel 905"/>
    <w:qFormat/>
    <w:rPr>
      <w:rFonts w:eastAsia="Garamond" w:cs="Garamond"/>
      <w:b/>
      <w:bCs/>
      <w:sz w:val="24"/>
      <w:szCs w:val="24"/>
    </w:rPr>
  </w:style>
  <w:style w:type="character" w:customStyle="1" w:styleId="ListLabel906">
    <w:name w:val="ListLabel 906"/>
    <w:qFormat/>
    <w:rPr>
      <w:rFonts w:cs="Liberation Serif"/>
      <w:color w:val="000000"/>
      <w:sz w:val="24"/>
      <w:szCs w:val="24"/>
      <w:lang w:eastAsia="it-IT"/>
    </w:rPr>
  </w:style>
  <w:style w:type="character" w:customStyle="1" w:styleId="ListLabel907">
    <w:name w:val="ListLabel 907"/>
    <w:qFormat/>
    <w:rPr>
      <w:rFonts w:cs="Liberation Serif"/>
      <w:color w:val="000000"/>
      <w:sz w:val="24"/>
      <w:szCs w:val="24"/>
      <w:lang w:eastAsia="it-IT"/>
    </w:rPr>
  </w:style>
  <w:style w:type="character" w:customStyle="1" w:styleId="ListLabel908">
    <w:name w:val="ListLabel 908"/>
    <w:qFormat/>
    <w:rPr>
      <w:rFonts w:cs="Liberation Serif"/>
      <w:color w:val="000000"/>
      <w:sz w:val="24"/>
      <w:szCs w:val="24"/>
      <w:lang w:eastAsia="it-IT"/>
    </w:rPr>
  </w:style>
  <w:style w:type="character" w:customStyle="1" w:styleId="ListLabel909">
    <w:name w:val="ListLabel 909"/>
    <w:qFormat/>
    <w:rPr>
      <w:rFonts w:cs="Liberation Serif"/>
      <w:color w:val="000000"/>
      <w:sz w:val="24"/>
      <w:szCs w:val="24"/>
      <w:lang w:eastAsia="it-IT"/>
    </w:rPr>
  </w:style>
  <w:style w:type="character" w:customStyle="1" w:styleId="ListLabel910">
    <w:name w:val="ListLabel 910"/>
    <w:qFormat/>
    <w:rPr>
      <w:rFonts w:cs="Liberation Serif"/>
      <w:color w:val="000000"/>
      <w:sz w:val="24"/>
      <w:szCs w:val="24"/>
      <w:lang w:eastAsia="it-IT"/>
    </w:rPr>
  </w:style>
  <w:style w:type="character" w:customStyle="1" w:styleId="ListLabel911">
    <w:name w:val="ListLabel 911"/>
    <w:qFormat/>
    <w:rPr>
      <w:rFonts w:cs="Liberation Serif"/>
      <w:color w:val="000000"/>
      <w:sz w:val="24"/>
      <w:szCs w:val="24"/>
      <w:lang w:eastAsia="it-IT"/>
    </w:rPr>
  </w:style>
  <w:style w:type="character" w:customStyle="1" w:styleId="ListLabel912">
    <w:name w:val="ListLabel 912"/>
    <w:qFormat/>
    <w:rPr>
      <w:rFonts w:cs="Liberation Serif"/>
      <w:color w:val="000000"/>
      <w:sz w:val="24"/>
      <w:szCs w:val="24"/>
      <w:lang w:eastAsia="it-IT"/>
    </w:rPr>
  </w:style>
  <w:style w:type="character" w:customStyle="1" w:styleId="ListLabel913">
    <w:name w:val="ListLabel 913"/>
    <w:qFormat/>
    <w:rPr>
      <w:rFonts w:cs="Liberation Serif"/>
      <w:color w:val="000000"/>
      <w:sz w:val="24"/>
      <w:szCs w:val="24"/>
      <w:lang w:eastAsia="it-IT"/>
    </w:rPr>
  </w:style>
  <w:style w:type="character" w:customStyle="1" w:styleId="ListLabel914">
    <w:name w:val="ListLabel 914"/>
    <w:qFormat/>
    <w:rPr>
      <w:rFonts w:eastAsia="Garamond" w:cs="Garamond"/>
      <w:sz w:val="24"/>
      <w:szCs w:val="24"/>
    </w:rPr>
  </w:style>
  <w:style w:type="character" w:customStyle="1" w:styleId="ListLabel915">
    <w:name w:val="ListLabel 915"/>
    <w:qFormat/>
    <w:rPr>
      <w:rFonts w:eastAsia="Garamond" w:cs="Garamond"/>
      <w:sz w:val="24"/>
      <w:szCs w:val="24"/>
    </w:rPr>
  </w:style>
  <w:style w:type="character" w:customStyle="1" w:styleId="ListLabel916">
    <w:name w:val="ListLabel 916"/>
    <w:qFormat/>
    <w:rPr>
      <w:rFonts w:cs="Liberation Serif"/>
    </w:rPr>
  </w:style>
  <w:style w:type="character" w:customStyle="1" w:styleId="ListLabel917">
    <w:name w:val="ListLabel 917"/>
    <w:qFormat/>
    <w:rPr>
      <w:rFonts w:cs="Liberation Serif"/>
    </w:rPr>
  </w:style>
  <w:style w:type="character" w:customStyle="1" w:styleId="ListLabel918">
    <w:name w:val="ListLabel 918"/>
    <w:qFormat/>
    <w:rPr>
      <w:rFonts w:cs="Liberation Serif"/>
    </w:rPr>
  </w:style>
  <w:style w:type="character" w:customStyle="1" w:styleId="ListLabel919">
    <w:name w:val="ListLabel 919"/>
    <w:qFormat/>
    <w:rPr>
      <w:rFonts w:cs="Liberation Serif"/>
    </w:rPr>
  </w:style>
  <w:style w:type="character" w:customStyle="1" w:styleId="ListLabel920">
    <w:name w:val="ListLabel 920"/>
    <w:qFormat/>
    <w:rPr>
      <w:rFonts w:cs="Liberation Serif"/>
    </w:rPr>
  </w:style>
  <w:style w:type="character" w:customStyle="1" w:styleId="ListLabel921">
    <w:name w:val="ListLabel 921"/>
    <w:qFormat/>
    <w:rPr>
      <w:rFonts w:cs="Liberation Serif"/>
    </w:rPr>
  </w:style>
  <w:style w:type="character" w:customStyle="1" w:styleId="ListLabel922">
    <w:name w:val="ListLabel 922"/>
    <w:qFormat/>
    <w:rPr>
      <w:rFonts w:cs="Liberation Serif"/>
    </w:rPr>
  </w:style>
  <w:style w:type="character" w:customStyle="1" w:styleId="ListLabel923">
    <w:name w:val="ListLabel 923"/>
    <w:qFormat/>
    <w:rPr>
      <w:rFonts w:cs="OpenSymbol, 'Arial Unicode MS'"/>
      <w:sz w:val="24"/>
    </w:rPr>
  </w:style>
  <w:style w:type="character" w:customStyle="1" w:styleId="ListLabel924">
    <w:name w:val="ListLabel 924"/>
    <w:qFormat/>
    <w:rPr>
      <w:rFonts w:cs="OpenSymbol, 'Arial Unicode MS'"/>
    </w:rPr>
  </w:style>
  <w:style w:type="character" w:customStyle="1" w:styleId="ListLabel925">
    <w:name w:val="ListLabel 925"/>
    <w:qFormat/>
    <w:rPr>
      <w:rFonts w:cs="OpenSymbol, 'Arial Unicode MS'"/>
    </w:rPr>
  </w:style>
  <w:style w:type="character" w:customStyle="1" w:styleId="ListLabel926">
    <w:name w:val="ListLabel 926"/>
    <w:qFormat/>
    <w:rPr>
      <w:rFonts w:cs="OpenSymbol, 'Arial Unicode MS'"/>
    </w:rPr>
  </w:style>
  <w:style w:type="character" w:customStyle="1" w:styleId="ListLabel927">
    <w:name w:val="ListLabel 927"/>
    <w:qFormat/>
    <w:rPr>
      <w:rFonts w:cs="OpenSymbol, 'Arial Unicode MS'"/>
    </w:rPr>
  </w:style>
  <w:style w:type="character" w:customStyle="1" w:styleId="ListLabel928">
    <w:name w:val="ListLabel 928"/>
    <w:qFormat/>
    <w:rPr>
      <w:rFonts w:cs="OpenSymbol, 'Arial Unicode MS'"/>
    </w:rPr>
  </w:style>
  <w:style w:type="character" w:customStyle="1" w:styleId="ListLabel929">
    <w:name w:val="ListLabel 929"/>
    <w:qFormat/>
    <w:rPr>
      <w:rFonts w:cs="OpenSymbol, 'Arial Unicode MS'"/>
    </w:rPr>
  </w:style>
  <w:style w:type="character" w:customStyle="1" w:styleId="ListLabel930">
    <w:name w:val="ListLabel 930"/>
    <w:qFormat/>
    <w:rPr>
      <w:rFonts w:cs="OpenSymbol, 'Arial Unicode MS'"/>
    </w:rPr>
  </w:style>
  <w:style w:type="character" w:customStyle="1" w:styleId="ListLabel931">
    <w:name w:val="ListLabel 931"/>
    <w:qFormat/>
    <w:rPr>
      <w:rFonts w:cs="OpenSymbol, 'Arial Unicode MS'"/>
    </w:rPr>
  </w:style>
  <w:style w:type="character" w:customStyle="1" w:styleId="ListLabel932">
    <w:name w:val="ListLabel 932"/>
    <w:qFormat/>
    <w:rPr>
      <w:rFonts w:cs="Liberation Serif"/>
      <w:b/>
      <w:sz w:val="24"/>
    </w:rPr>
  </w:style>
  <w:style w:type="character" w:customStyle="1" w:styleId="ListLabel933">
    <w:name w:val="ListLabel 933"/>
    <w:qFormat/>
    <w:rPr>
      <w:rFonts w:eastAsia="Garamond" w:cs="Garamond"/>
      <w:b/>
      <w:sz w:val="24"/>
      <w:szCs w:val="24"/>
    </w:rPr>
  </w:style>
  <w:style w:type="character" w:customStyle="1" w:styleId="ListLabel934">
    <w:name w:val="ListLabel 934"/>
    <w:qFormat/>
    <w:rPr>
      <w:rFonts w:cs="Liberation Serif"/>
    </w:rPr>
  </w:style>
  <w:style w:type="character" w:customStyle="1" w:styleId="ListLabel935">
    <w:name w:val="ListLabel 935"/>
    <w:qFormat/>
    <w:rPr>
      <w:rFonts w:cs="Liberation Serif"/>
    </w:rPr>
  </w:style>
  <w:style w:type="character" w:customStyle="1" w:styleId="ListLabel936">
    <w:name w:val="ListLabel 936"/>
    <w:qFormat/>
    <w:rPr>
      <w:rFonts w:cs="Liberation Serif"/>
    </w:rPr>
  </w:style>
  <w:style w:type="character" w:customStyle="1" w:styleId="ListLabel937">
    <w:name w:val="ListLabel 937"/>
    <w:qFormat/>
    <w:rPr>
      <w:rFonts w:cs="Liberation Serif"/>
    </w:rPr>
  </w:style>
  <w:style w:type="character" w:customStyle="1" w:styleId="ListLabel938">
    <w:name w:val="ListLabel 938"/>
    <w:qFormat/>
    <w:rPr>
      <w:rFonts w:cs="Liberation Serif"/>
    </w:rPr>
  </w:style>
  <w:style w:type="character" w:customStyle="1" w:styleId="ListLabel939">
    <w:name w:val="ListLabel 939"/>
    <w:qFormat/>
    <w:rPr>
      <w:rFonts w:cs="Liberation Serif"/>
    </w:rPr>
  </w:style>
  <w:style w:type="character" w:customStyle="1" w:styleId="ListLabel940">
    <w:name w:val="ListLabel 940"/>
    <w:qFormat/>
    <w:rPr>
      <w:rFonts w:cs="Liberation Serif"/>
    </w:rPr>
  </w:style>
  <w:style w:type="character" w:customStyle="1" w:styleId="ListLabel941">
    <w:name w:val="ListLabel 941"/>
    <w:qFormat/>
    <w:rPr>
      <w:rFonts w:cs="Liberation Serif"/>
      <w:b/>
      <w:sz w:val="24"/>
    </w:rPr>
  </w:style>
  <w:style w:type="character" w:customStyle="1" w:styleId="ListLabel942">
    <w:name w:val="ListLabel 942"/>
    <w:qFormat/>
    <w:rPr>
      <w:rFonts w:cs="Liberation Serif"/>
    </w:rPr>
  </w:style>
  <w:style w:type="character" w:customStyle="1" w:styleId="ListLabel943">
    <w:name w:val="ListLabel 943"/>
    <w:qFormat/>
    <w:rPr>
      <w:rFonts w:cs="Liberation Serif"/>
    </w:rPr>
  </w:style>
  <w:style w:type="character" w:customStyle="1" w:styleId="ListLabel944">
    <w:name w:val="ListLabel 944"/>
    <w:qFormat/>
    <w:rPr>
      <w:rFonts w:cs="Liberation Serif"/>
    </w:rPr>
  </w:style>
  <w:style w:type="character" w:customStyle="1" w:styleId="ListLabel945">
    <w:name w:val="ListLabel 945"/>
    <w:qFormat/>
    <w:rPr>
      <w:rFonts w:cs="Liberation Serif"/>
    </w:rPr>
  </w:style>
  <w:style w:type="character" w:customStyle="1" w:styleId="ListLabel946">
    <w:name w:val="ListLabel 946"/>
    <w:qFormat/>
    <w:rPr>
      <w:rFonts w:cs="Liberation Serif"/>
    </w:rPr>
  </w:style>
  <w:style w:type="character" w:customStyle="1" w:styleId="ListLabel947">
    <w:name w:val="ListLabel 947"/>
    <w:qFormat/>
    <w:rPr>
      <w:rFonts w:cs="Liberation Serif"/>
    </w:rPr>
  </w:style>
  <w:style w:type="character" w:customStyle="1" w:styleId="ListLabel948">
    <w:name w:val="ListLabel 948"/>
    <w:qFormat/>
    <w:rPr>
      <w:rFonts w:cs="Liberation Serif"/>
    </w:rPr>
  </w:style>
  <w:style w:type="character" w:customStyle="1" w:styleId="ListLabel949">
    <w:name w:val="ListLabel 949"/>
    <w:qFormat/>
    <w:rPr>
      <w:rFonts w:cs="Liberation Serif"/>
      <w:sz w:val="24"/>
    </w:rPr>
  </w:style>
  <w:style w:type="character" w:customStyle="1" w:styleId="ListLabel950">
    <w:name w:val="ListLabel 950"/>
    <w:qFormat/>
    <w:rPr>
      <w:rFonts w:eastAsia="Garamond" w:cs="Garamond"/>
      <w:sz w:val="24"/>
    </w:rPr>
  </w:style>
  <w:style w:type="character" w:customStyle="1" w:styleId="ListLabel951">
    <w:name w:val="ListLabel 951"/>
    <w:qFormat/>
    <w:rPr>
      <w:rFonts w:cs="Liberation Serif"/>
    </w:rPr>
  </w:style>
  <w:style w:type="character" w:customStyle="1" w:styleId="ListLabel952">
    <w:name w:val="ListLabel 952"/>
    <w:qFormat/>
    <w:rPr>
      <w:rFonts w:cs="Liberation Serif"/>
    </w:rPr>
  </w:style>
  <w:style w:type="character" w:customStyle="1" w:styleId="ListLabel953">
    <w:name w:val="ListLabel 953"/>
    <w:qFormat/>
    <w:rPr>
      <w:rFonts w:cs="Liberation Serif"/>
    </w:rPr>
  </w:style>
  <w:style w:type="character" w:customStyle="1" w:styleId="ListLabel954">
    <w:name w:val="ListLabel 954"/>
    <w:qFormat/>
    <w:rPr>
      <w:rFonts w:cs="Liberation Serif"/>
    </w:rPr>
  </w:style>
  <w:style w:type="character" w:customStyle="1" w:styleId="ListLabel955">
    <w:name w:val="ListLabel 955"/>
    <w:qFormat/>
    <w:rPr>
      <w:rFonts w:cs="Liberation Serif"/>
    </w:rPr>
  </w:style>
  <w:style w:type="character" w:customStyle="1" w:styleId="ListLabel956">
    <w:name w:val="ListLabel 956"/>
    <w:qFormat/>
    <w:rPr>
      <w:rFonts w:cs="Liberation Serif"/>
    </w:rPr>
  </w:style>
  <w:style w:type="character" w:customStyle="1" w:styleId="ListLabel957">
    <w:name w:val="ListLabel 957"/>
    <w:qFormat/>
    <w:rPr>
      <w:rFonts w:cs="Liberation Serif"/>
    </w:rPr>
  </w:style>
  <w:style w:type="character" w:customStyle="1" w:styleId="ListLabel958">
    <w:name w:val="ListLabel 958"/>
    <w:qFormat/>
    <w:rPr>
      <w:rFonts w:cs="Liberation Serif"/>
    </w:rPr>
  </w:style>
  <w:style w:type="character" w:customStyle="1" w:styleId="ListLabel959">
    <w:name w:val="ListLabel 959"/>
    <w:qFormat/>
    <w:rPr>
      <w:sz w:val="24"/>
      <w:szCs w:val="24"/>
    </w:rPr>
  </w:style>
  <w:style w:type="character" w:customStyle="1" w:styleId="ListLabel960">
    <w:name w:val="ListLabel 960"/>
    <w:qFormat/>
    <w:rPr>
      <w:sz w:val="24"/>
      <w:szCs w:val="24"/>
    </w:rPr>
  </w:style>
  <w:style w:type="character" w:customStyle="1" w:styleId="ListLabel961">
    <w:name w:val="ListLabel 961"/>
    <w:qFormat/>
    <w:rPr>
      <w:sz w:val="24"/>
      <w:szCs w:val="24"/>
    </w:rPr>
  </w:style>
  <w:style w:type="character" w:customStyle="1" w:styleId="ListLabel962">
    <w:name w:val="ListLabel 962"/>
    <w:qFormat/>
    <w:rPr>
      <w:sz w:val="24"/>
      <w:szCs w:val="24"/>
    </w:rPr>
  </w:style>
  <w:style w:type="character" w:customStyle="1" w:styleId="ListLabel963">
    <w:name w:val="ListLabel 963"/>
    <w:qFormat/>
    <w:rPr>
      <w:sz w:val="24"/>
      <w:szCs w:val="24"/>
    </w:rPr>
  </w:style>
  <w:style w:type="character" w:customStyle="1" w:styleId="ListLabel964">
    <w:name w:val="ListLabel 964"/>
    <w:qFormat/>
    <w:rPr>
      <w:sz w:val="24"/>
      <w:szCs w:val="24"/>
    </w:rPr>
  </w:style>
  <w:style w:type="character" w:customStyle="1" w:styleId="ListLabel965">
    <w:name w:val="ListLabel 965"/>
    <w:qFormat/>
    <w:rPr>
      <w:sz w:val="24"/>
      <w:szCs w:val="24"/>
    </w:rPr>
  </w:style>
  <w:style w:type="character" w:customStyle="1" w:styleId="ListLabel966">
    <w:name w:val="ListLabel 966"/>
    <w:qFormat/>
    <w:rPr>
      <w:sz w:val="24"/>
      <w:szCs w:val="24"/>
    </w:rPr>
  </w:style>
  <w:style w:type="character" w:customStyle="1" w:styleId="ListLabel967">
    <w:name w:val="ListLabel 967"/>
    <w:qFormat/>
    <w:rPr>
      <w:sz w:val="24"/>
      <w:szCs w:val="24"/>
    </w:rPr>
  </w:style>
  <w:style w:type="character" w:customStyle="1" w:styleId="ListLabel968">
    <w:name w:val="ListLabel 968"/>
    <w:qFormat/>
    <w:rPr>
      <w:rFonts w:eastAsia="Garamond" w:cs="Garamond"/>
      <w:color w:val="000000"/>
      <w:sz w:val="24"/>
      <w:szCs w:val="24"/>
      <w:lang w:eastAsia="it-IT"/>
    </w:rPr>
  </w:style>
  <w:style w:type="character" w:customStyle="1" w:styleId="ListLabel969">
    <w:name w:val="ListLabel 969"/>
    <w:qFormat/>
    <w:rPr>
      <w:rFonts w:cs="Garamond"/>
      <w:sz w:val="24"/>
      <w:szCs w:val="24"/>
    </w:rPr>
  </w:style>
  <w:style w:type="character" w:customStyle="1" w:styleId="ListLabel970">
    <w:name w:val="ListLabel 970"/>
    <w:qFormat/>
    <w:rPr>
      <w:rFonts w:eastAsia="Garamond" w:cs="Garamond"/>
      <w:sz w:val="24"/>
      <w:szCs w:val="24"/>
    </w:rPr>
  </w:style>
  <w:style w:type="character" w:customStyle="1" w:styleId="ListLabel971">
    <w:name w:val="ListLabel 971"/>
    <w:qFormat/>
    <w:rPr>
      <w:rFonts w:cs="Liberation Serif"/>
    </w:rPr>
  </w:style>
  <w:style w:type="character" w:customStyle="1" w:styleId="ListLabel972">
    <w:name w:val="ListLabel 972"/>
    <w:qFormat/>
    <w:rPr>
      <w:rFonts w:cs="Liberation Serif"/>
    </w:rPr>
  </w:style>
  <w:style w:type="character" w:customStyle="1" w:styleId="ListLabel973">
    <w:name w:val="ListLabel 973"/>
    <w:qFormat/>
    <w:rPr>
      <w:rFonts w:cs="Liberation Serif"/>
    </w:rPr>
  </w:style>
  <w:style w:type="character" w:customStyle="1" w:styleId="ListLabel974">
    <w:name w:val="ListLabel 974"/>
    <w:qFormat/>
    <w:rPr>
      <w:rFonts w:cs="Liberation Serif"/>
    </w:rPr>
  </w:style>
  <w:style w:type="character" w:customStyle="1" w:styleId="ListLabel975">
    <w:name w:val="ListLabel 975"/>
    <w:qFormat/>
    <w:rPr>
      <w:rFonts w:cs="Liberation Serif"/>
    </w:rPr>
  </w:style>
  <w:style w:type="character" w:customStyle="1" w:styleId="ListLabel976">
    <w:name w:val="ListLabel 976"/>
    <w:qFormat/>
    <w:rPr>
      <w:rFonts w:cs="Liberation Serif"/>
    </w:rPr>
  </w:style>
  <w:style w:type="character" w:customStyle="1" w:styleId="ListLabel977">
    <w:name w:val="ListLabel 977"/>
    <w:qFormat/>
    <w:rPr>
      <w:rFonts w:cs="Liberation Serif"/>
    </w:rPr>
  </w:style>
  <w:style w:type="character" w:customStyle="1" w:styleId="ListLabel978">
    <w:name w:val="ListLabel 978"/>
    <w:qFormat/>
    <w:rPr>
      <w:rFonts w:cs="Liberation Serif"/>
      <w:b/>
      <w:sz w:val="24"/>
    </w:rPr>
  </w:style>
  <w:style w:type="character" w:customStyle="1" w:styleId="ListLabel979">
    <w:name w:val="ListLabel 979"/>
    <w:qFormat/>
    <w:rPr>
      <w:rFonts w:eastAsia="Garamond" w:cs="Garamond"/>
      <w:i/>
      <w:iCs/>
      <w:sz w:val="24"/>
      <w:szCs w:val="24"/>
      <w:lang w:eastAsia="it-IT"/>
    </w:rPr>
  </w:style>
  <w:style w:type="character" w:customStyle="1" w:styleId="ListLabel980">
    <w:name w:val="ListLabel 980"/>
    <w:qFormat/>
    <w:rPr>
      <w:rFonts w:cs="OpenSymbol, 'Arial Unicode MS'"/>
      <w:sz w:val="24"/>
    </w:rPr>
  </w:style>
  <w:style w:type="character" w:customStyle="1" w:styleId="ListLabel981">
    <w:name w:val="ListLabel 981"/>
    <w:qFormat/>
    <w:rPr>
      <w:rFonts w:cs="OpenSymbol, 'Arial Unicode MS'"/>
    </w:rPr>
  </w:style>
  <w:style w:type="character" w:customStyle="1" w:styleId="ListLabel982">
    <w:name w:val="ListLabel 982"/>
    <w:qFormat/>
    <w:rPr>
      <w:rFonts w:cs="OpenSymbol, 'Arial Unicode MS'"/>
    </w:rPr>
  </w:style>
  <w:style w:type="character" w:customStyle="1" w:styleId="ListLabel983">
    <w:name w:val="ListLabel 983"/>
    <w:qFormat/>
    <w:rPr>
      <w:rFonts w:cs="OpenSymbol, 'Arial Unicode MS'"/>
    </w:rPr>
  </w:style>
  <w:style w:type="character" w:customStyle="1" w:styleId="ListLabel984">
    <w:name w:val="ListLabel 984"/>
    <w:qFormat/>
    <w:rPr>
      <w:rFonts w:cs="OpenSymbol, 'Arial Unicode MS'"/>
    </w:rPr>
  </w:style>
  <w:style w:type="character" w:customStyle="1" w:styleId="ListLabel985">
    <w:name w:val="ListLabel 985"/>
    <w:qFormat/>
    <w:rPr>
      <w:rFonts w:cs="OpenSymbol, 'Arial Unicode MS'"/>
    </w:rPr>
  </w:style>
  <w:style w:type="character" w:customStyle="1" w:styleId="ListLabel986">
    <w:name w:val="ListLabel 986"/>
    <w:qFormat/>
    <w:rPr>
      <w:rFonts w:cs="OpenSymbol, 'Arial Unicode MS'"/>
    </w:rPr>
  </w:style>
  <w:style w:type="character" w:customStyle="1" w:styleId="ListLabel987">
    <w:name w:val="ListLabel 987"/>
    <w:qFormat/>
    <w:rPr>
      <w:rFonts w:cs="OpenSymbol, 'Arial Unicode MS'"/>
    </w:rPr>
  </w:style>
  <w:style w:type="character" w:customStyle="1" w:styleId="ListLabel988">
    <w:name w:val="ListLabel 988"/>
    <w:qFormat/>
    <w:rPr>
      <w:rFonts w:cs="OpenSymbol, 'Arial Unicode MS'"/>
    </w:rPr>
  </w:style>
  <w:style w:type="character" w:customStyle="1" w:styleId="ListLabel989">
    <w:name w:val="ListLabel 989"/>
    <w:qFormat/>
    <w:rPr>
      <w:rFonts w:cs="OpenSymbol, 'Arial Unicode MS'"/>
    </w:rPr>
  </w:style>
  <w:style w:type="character" w:customStyle="1" w:styleId="ListLabel990">
    <w:name w:val="ListLabel 990"/>
    <w:qFormat/>
    <w:rPr>
      <w:rFonts w:cs="OpenSymbol, 'Arial Unicode MS'"/>
    </w:rPr>
  </w:style>
  <w:style w:type="character" w:customStyle="1" w:styleId="ListLabel991">
    <w:name w:val="ListLabel 991"/>
    <w:qFormat/>
    <w:rPr>
      <w:rFonts w:cs="OpenSymbol, 'Arial Unicode MS'"/>
    </w:rPr>
  </w:style>
  <w:style w:type="character" w:customStyle="1" w:styleId="ListLabel992">
    <w:name w:val="ListLabel 992"/>
    <w:qFormat/>
    <w:rPr>
      <w:rFonts w:cs="OpenSymbol, 'Arial Unicode MS'"/>
    </w:rPr>
  </w:style>
  <w:style w:type="character" w:customStyle="1" w:styleId="ListLabel993">
    <w:name w:val="ListLabel 993"/>
    <w:qFormat/>
    <w:rPr>
      <w:rFonts w:cs="OpenSymbol, 'Arial Unicode MS'"/>
    </w:rPr>
  </w:style>
  <w:style w:type="character" w:customStyle="1" w:styleId="ListLabel994">
    <w:name w:val="ListLabel 994"/>
    <w:qFormat/>
    <w:rPr>
      <w:rFonts w:cs="OpenSymbol, 'Arial Unicode MS'"/>
    </w:rPr>
  </w:style>
  <w:style w:type="character" w:customStyle="1" w:styleId="ListLabel995">
    <w:name w:val="ListLabel 995"/>
    <w:qFormat/>
    <w:rPr>
      <w:rFonts w:cs="OpenSymbol, 'Arial Unicode MS'"/>
    </w:rPr>
  </w:style>
  <w:style w:type="character" w:customStyle="1" w:styleId="ListLabel996">
    <w:name w:val="ListLabel 996"/>
    <w:qFormat/>
    <w:rPr>
      <w:rFonts w:cs="OpenSymbol, 'Arial Unicode MS'"/>
    </w:rPr>
  </w:style>
  <w:style w:type="character" w:customStyle="1" w:styleId="ListLabel997">
    <w:name w:val="ListLabel 997"/>
    <w:qFormat/>
    <w:rPr>
      <w:rFonts w:cs="OpenSymbol, 'Arial Unicode MS'"/>
    </w:rPr>
  </w:style>
  <w:style w:type="character" w:customStyle="1" w:styleId="ListLabel998">
    <w:name w:val="ListLabel 998"/>
    <w:qFormat/>
    <w:rPr>
      <w:rFonts w:cs="OpenSymbol, 'Arial Unicode MS'"/>
    </w:rPr>
  </w:style>
  <w:style w:type="character" w:customStyle="1" w:styleId="ListLabel999">
    <w:name w:val="ListLabel 999"/>
    <w:qFormat/>
    <w:rPr>
      <w:rFonts w:eastAsia="Garamond" w:cs="Garamond"/>
      <w:b/>
      <w:sz w:val="24"/>
    </w:rPr>
  </w:style>
  <w:style w:type="character" w:customStyle="1" w:styleId="ListLabel1000">
    <w:name w:val="ListLabel 1000"/>
    <w:qFormat/>
    <w:rPr>
      <w:rFonts w:eastAsia="Garamond" w:cs="Garamond"/>
      <w:color w:val="000000"/>
      <w:sz w:val="24"/>
      <w:szCs w:val="24"/>
      <w:highlight w:val="yellow"/>
      <w:lang w:eastAsia="it-IT"/>
    </w:rPr>
  </w:style>
  <w:style w:type="character" w:customStyle="1" w:styleId="ListLabel1001">
    <w:name w:val="ListLabel 1001"/>
    <w:qFormat/>
    <w:rPr>
      <w:rFonts w:cs="Liberation Serif"/>
    </w:rPr>
  </w:style>
  <w:style w:type="character" w:customStyle="1" w:styleId="ListLabel1002">
    <w:name w:val="ListLabel 1002"/>
    <w:qFormat/>
    <w:rPr>
      <w:rFonts w:cs="Liberation Serif"/>
    </w:rPr>
  </w:style>
  <w:style w:type="character" w:customStyle="1" w:styleId="ListLabel1003">
    <w:name w:val="ListLabel 1003"/>
    <w:qFormat/>
    <w:rPr>
      <w:rFonts w:cs="Liberation Serif"/>
    </w:rPr>
  </w:style>
  <w:style w:type="character" w:customStyle="1" w:styleId="ListLabel1004">
    <w:name w:val="ListLabel 1004"/>
    <w:qFormat/>
    <w:rPr>
      <w:rFonts w:cs="Liberation Serif"/>
    </w:rPr>
  </w:style>
  <w:style w:type="character" w:customStyle="1" w:styleId="ListLabel1005">
    <w:name w:val="ListLabel 1005"/>
    <w:qFormat/>
    <w:rPr>
      <w:rFonts w:cs="Liberation Serif"/>
    </w:rPr>
  </w:style>
  <w:style w:type="character" w:customStyle="1" w:styleId="ListLabel1006">
    <w:name w:val="ListLabel 1006"/>
    <w:qFormat/>
    <w:rPr>
      <w:rFonts w:cs="Liberation Serif"/>
    </w:rPr>
  </w:style>
  <w:style w:type="character" w:customStyle="1" w:styleId="ListLabel1007">
    <w:name w:val="ListLabel 1007"/>
    <w:qFormat/>
    <w:rPr>
      <w:rFonts w:cs="OpenSymbol, 'Arial Unicode MS'"/>
      <w:sz w:val="24"/>
    </w:rPr>
  </w:style>
  <w:style w:type="character" w:customStyle="1" w:styleId="ListLabel1008">
    <w:name w:val="ListLabel 1008"/>
    <w:qFormat/>
    <w:rPr>
      <w:rFonts w:cs="OpenSymbol, 'Arial Unicode MS'"/>
    </w:rPr>
  </w:style>
  <w:style w:type="character" w:customStyle="1" w:styleId="ListLabel1009">
    <w:name w:val="ListLabel 1009"/>
    <w:qFormat/>
    <w:rPr>
      <w:rFonts w:cs="OpenSymbol, 'Arial Unicode MS'"/>
    </w:rPr>
  </w:style>
  <w:style w:type="character" w:customStyle="1" w:styleId="ListLabel1010">
    <w:name w:val="ListLabel 1010"/>
    <w:qFormat/>
    <w:rPr>
      <w:rFonts w:cs="OpenSymbol, 'Arial Unicode MS'"/>
    </w:rPr>
  </w:style>
  <w:style w:type="character" w:customStyle="1" w:styleId="ListLabel1011">
    <w:name w:val="ListLabel 1011"/>
    <w:qFormat/>
    <w:rPr>
      <w:rFonts w:cs="OpenSymbol, 'Arial Unicode MS'"/>
    </w:rPr>
  </w:style>
  <w:style w:type="character" w:customStyle="1" w:styleId="ListLabel1012">
    <w:name w:val="ListLabel 1012"/>
    <w:qFormat/>
    <w:rPr>
      <w:rFonts w:cs="OpenSymbol, 'Arial Unicode MS'"/>
    </w:rPr>
  </w:style>
  <w:style w:type="character" w:customStyle="1" w:styleId="ListLabel1013">
    <w:name w:val="ListLabel 1013"/>
    <w:qFormat/>
    <w:rPr>
      <w:rFonts w:cs="OpenSymbol, 'Arial Unicode MS'"/>
    </w:rPr>
  </w:style>
  <w:style w:type="character" w:customStyle="1" w:styleId="ListLabel1014">
    <w:name w:val="ListLabel 1014"/>
    <w:qFormat/>
    <w:rPr>
      <w:rFonts w:cs="OpenSymbol, 'Arial Unicode MS'"/>
    </w:rPr>
  </w:style>
  <w:style w:type="character" w:customStyle="1" w:styleId="ListLabel1015">
    <w:name w:val="ListLabel 1015"/>
    <w:qFormat/>
    <w:rPr>
      <w:rFonts w:cs="OpenSymbol, 'Arial Unicode MS'"/>
    </w:rPr>
  </w:style>
  <w:style w:type="character" w:customStyle="1" w:styleId="ListLabel1016">
    <w:name w:val="ListLabel 1016"/>
    <w:qFormat/>
    <w:rPr>
      <w:rFonts w:ascii="Calibri" w:hAnsi="Calibri" w:cs="Tahoma"/>
      <w:b w:val="0"/>
      <w:szCs w:val="24"/>
    </w:rPr>
  </w:style>
  <w:style w:type="character" w:customStyle="1" w:styleId="ListLabel1017">
    <w:name w:val="ListLabel 1017"/>
    <w:qFormat/>
    <w:rPr>
      <w:rFonts w:eastAsia="Garamond" w:cs="Garamond"/>
      <w:sz w:val="24"/>
    </w:rPr>
  </w:style>
  <w:style w:type="character" w:customStyle="1" w:styleId="ListLabel1018">
    <w:name w:val="ListLabel 1018"/>
    <w:qFormat/>
    <w:rPr>
      <w:rFonts w:ascii="Arial" w:hAnsi="Arial" w:cs="Symbol"/>
      <w:sz w:val="22"/>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ascii="Arial" w:hAnsi="Arial" w:cs="Symbol"/>
      <w:sz w:val="22"/>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paragraph" w:customStyle="1" w:styleId="Titolo10">
    <w:name w:val="Titolo1"/>
    <w:basedOn w:val="Normale"/>
    <w:next w:val="Corpotesto"/>
    <w:qFormat/>
    <w:pPr>
      <w:widowControl w:val="0"/>
      <w:suppressAutoHyphens w:val="0"/>
      <w:spacing w:line="360" w:lineRule="auto"/>
      <w:jc w:val="center"/>
    </w:pPr>
    <w:rPr>
      <w:rFonts w:ascii="Bookman Old Style" w:eastAsia="Times New Roman" w:hAnsi="Bookman Old Style" w:cs="Times New Roman"/>
      <w:b/>
    </w:rPr>
  </w:style>
  <w:style w:type="paragraph" w:styleId="Corpotesto">
    <w:name w:val="Body Text"/>
    <w:basedOn w:val="Normale"/>
    <w:pPr>
      <w:spacing w:after="140" w:line="288" w:lineRule="auto"/>
    </w:pPr>
  </w:style>
  <w:style w:type="paragraph" w:styleId="Elenco">
    <w:name w:val="List"/>
    <w:basedOn w:val="Normale"/>
    <w:pPr>
      <w:widowControl w:val="0"/>
    </w:pPr>
  </w:style>
  <w:style w:type="paragraph" w:styleId="Didascalia">
    <w:name w:val="caption"/>
    <w:basedOn w:val="Standard"/>
    <w:qFormat/>
    <w:pPr>
      <w:suppressLineNumbers/>
      <w:spacing w:before="120" w:after="120"/>
    </w:pPr>
    <w:rPr>
      <w:i/>
      <w:iCs/>
      <w:sz w:val="24"/>
      <w:szCs w:val="24"/>
    </w:rPr>
  </w:style>
  <w:style w:type="paragraph" w:customStyle="1" w:styleId="Indice">
    <w:name w:val="Indice"/>
    <w:basedOn w:val="Normale"/>
    <w:qFormat/>
    <w:pPr>
      <w:widowControl w:val="0"/>
      <w:suppressLineNumbers/>
    </w:pPr>
  </w:style>
  <w:style w:type="paragraph" w:customStyle="1" w:styleId="Standard">
    <w:name w:val="Standard"/>
    <w:qFormat/>
    <w:rPr>
      <w:rFonts w:ascii="Calibri" w:eastAsia="Calibri" w:hAnsi="Calibri" w:cs="Arial"/>
      <w:color w:val="00000A"/>
      <w:szCs w:val="20"/>
      <w:lang w:bidi="ar-SA"/>
    </w:rPr>
  </w:style>
  <w:style w:type="paragraph" w:customStyle="1" w:styleId="Textbody">
    <w:name w:val="Text body"/>
    <w:basedOn w:val="Standard"/>
    <w:qFormat/>
    <w:pPr>
      <w:spacing w:after="140" w:line="288" w:lineRule="auto"/>
    </w:pPr>
  </w:style>
  <w:style w:type="paragraph" w:customStyle="1" w:styleId="Titolo11">
    <w:name w:val="Titolo1"/>
    <w:basedOn w:val="Standard"/>
    <w:qFormat/>
    <w:pPr>
      <w:keepNext/>
      <w:spacing w:before="240" w:after="120"/>
    </w:pPr>
    <w:rPr>
      <w:rFonts w:ascii="Liberation Sans" w:eastAsia="Microsoft YaHei" w:hAnsi="Liberation Sans"/>
      <w:sz w:val="28"/>
      <w:szCs w:val="28"/>
    </w:rPr>
  </w:style>
  <w:style w:type="paragraph" w:customStyle="1" w:styleId="Contents1">
    <w:name w:val="Contents 1"/>
    <w:basedOn w:val="Standard"/>
    <w:next w:val="Standard"/>
    <w:qFormat/>
    <w:pPr>
      <w:spacing w:after="120" w:line="300" w:lineRule="auto"/>
      <w:jc w:val="both"/>
    </w:pPr>
    <w:rPr>
      <w:rFonts w:ascii="Tahoma" w:eastAsia="Times New Roman" w:hAnsi="Tahoma" w:cs="Tahoma"/>
    </w:rPr>
  </w:style>
  <w:style w:type="paragraph" w:styleId="Corpodeltesto2">
    <w:name w:val="Body Text 2"/>
    <w:basedOn w:val="Standard"/>
    <w:qFormat/>
    <w:pPr>
      <w:spacing w:after="120" w:line="480" w:lineRule="auto"/>
    </w:pPr>
  </w:style>
  <w:style w:type="paragraph" w:customStyle="1" w:styleId="Rientrocorpodeltesto21">
    <w:name w:val="Rientro corpo del testo 21"/>
    <w:basedOn w:val="Standard"/>
    <w:qFormat/>
    <w:pPr>
      <w:spacing w:line="240" w:lineRule="atLeast"/>
      <w:ind w:left="1260"/>
      <w:jc w:val="both"/>
    </w:pPr>
    <w:rPr>
      <w:rFonts w:ascii="Times New Roman" w:eastAsia="Times New Roman" w:hAnsi="Times New Roman" w:cs="Times New Roman"/>
      <w:b/>
      <w:szCs w:val="24"/>
    </w:rPr>
  </w:style>
  <w:style w:type="paragraph" w:styleId="Testofumetto">
    <w:name w:val="Balloon Text"/>
    <w:basedOn w:val="Standard"/>
    <w:qFormat/>
    <w:rPr>
      <w:rFonts w:ascii="Tahoma" w:hAnsi="Tahoma" w:cs="Tahoma"/>
      <w:sz w:val="16"/>
      <w:szCs w:val="16"/>
    </w:rPr>
  </w:style>
  <w:style w:type="paragraph" w:customStyle="1" w:styleId="Corpodeltesto22">
    <w:name w:val="Corpo del testo 22"/>
    <w:basedOn w:val="Standard"/>
    <w:qFormat/>
    <w:pPr>
      <w:tabs>
        <w:tab w:val="center" w:pos="4896"/>
        <w:tab w:val="right" w:pos="9792"/>
      </w:tabs>
      <w:spacing w:after="120"/>
      <w:jc w:val="both"/>
    </w:pPr>
    <w:rPr>
      <w:rFonts w:ascii="Arial" w:eastAsia="Times New Roman" w:hAnsi="Arial"/>
      <w:sz w:val="22"/>
    </w:rPr>
  </w:style>
  <w:style w:type="paragraph" w:styleId="Paragrafoelenco">
    <w:name w:val="List Paragraph"/>
    <w:basedOn w:val="Standard"/>
    <w:qFormat/>
    <w:pPr>
      <w:ind w:left="720"/>
    </w:pPr>
  </w:style>
  <w:style w:type="paragraph" w:customStyle="1" w:styleId="Default">
    <w:name w:val="Default"/>
    <w:qFormat/>
    <w:rPr>
      <w:rFonts w:ascii="Arial" w:eastAsia="Times New Roman" w:hAnsi="Arial" w:cs="Arial"/>
      <w:color w:val="000000"/>
      <w:sz w:val="24"/>
      <w:lang w:bidi="ar-SA"/>
    </w:rPr>
  </w:style>
  <w:style w:type="paragraph" w:customStyle="1" w:styleId="Corpodeltesto21">
    <w:name w:val="Corpo del testo 21"/>
    <w:basedOn w:val="Standard"/>
    <w:qFormat/>
    <w:pPr>
      <w:widowControl w:val="0"/>
      <w:jc w:val="both"/>
    </w:pPr>
    <w:rPr>
      <w:rFonts w:ascii="Arial" w:eastAsia="Times New Roman" w:hAnsi="Arial"/>
      <w:szCs w:val="24"/>
    </w:rPr>
  </w:style>
  <w:style w:type="paragraph" w:customStyle="1" w:styleId="Contenutotabella">
    <w:name w:val="Contenuto tabella"/>
    <w:basedOn w:val="Standard"/>
    <w:qFormat/>
    <w:pPr>
      <w:suppressLineNumbers/>
    </w:pPr>
  </w:style>
  <w:style w:type="paragraph" w:customStyle="1" w:styleId="Titolotabella">
    <w:name w:val="Titolo tabella"/>
    <w:basedOn w:val="Contenutotabella"/>
    <w:qFormat/>
    <w:pPr>
      <w:jc w:val="center"/>
    </w:pPr>
    <w:rPr>
      <w:b/>
      <w:bCs/>
    </w:rPr>
  </w:style>
  <w:style w:type="paragraph" w:styleId="Pidipagina">
    <w:name w:val="footer"/>
    <w:basedOn w:val="Standard"/>
    <w:pPr>
      <w:tabs>
        <w:tab w:val="center" w:pos="4819"/>
        <w:tab w:val="right" w:pos="9638"/>
      </w:tabs>
    </w:pPr>
  </w:style>
  <w:style w:type="paragraph" w:customStyle="1" w:styleId="Corpodeltesto32">
    <w:name w:val="Corpo del testo 32"/>
    <w:basedOn w:val="Standard"/>
    <w:qFormat/>
    <w:pPr>
      <w:jc w:val="both"/>
    </w:pPr>
    <w:rPr>
      <w:rFonts w:ascii="Liberation Serif" w:eastAsia="SimSun, 宋体" w:hAnsi="Liberation Serif" w:cs="Mangal"/>
      <w:sz w:val="22"/>
      <w:szCs w:val="24"/>
      <w:lang w:bidi="hi-IN"/>
    </w:rPr>
  </w:style>
  <w:style w:type="paragraph" w:customStyle="1" w:styleId="Titolo2">
    <w:name w:val="Titolo2"/>
    <w:basedOn w:val="Standard"/>
    <w:qFormat/>
    <w:pPr>
      <w:spacing w:line="360" w:lineRule="auto"/>
      <w:jc w:val="center"/>
    </w:pPr>
    <w:rPr>
      <w:rFonts w:ascii="Bookman Old Style" w:eastAsia="Times New Roman" w:hAnsi="Bookman Old Style" w:cs="Times New Roman"/>
      <w:b/>
      <w:sz w:val="24"/>
    </w:rPr>
  </w:style>
  <w:style w:type="paragraph" w:styleId="Testocommento">
    <w:name w:val="annotation text"/>
    <w:basedOn w:val="Standard"/>
    <w:qFormat/>
  </w:style>
  <w:style w:type="paragraph" w:styleId="Soggettocommento">
    <w:name w:val="annotation subject"/>
    <w:basedOn w:val="Testocommento"/>
    <w:qFormat/>
    <w:rPr>
      <w:b/>
      <w:bCs/>
    </w:rPr>
  </w:style>
  <w:style w:type="paragraph" w:customStyle="1" w:styleId="Contenutocornice">
    <w:name w:val="Contenuto cornice"/>
    <w:basedOn w:val="Standard"/>
    <w:qFormat/>
  </w:style>
  <w:style w:type="paragraph" w:customStyle="1" w:styleId="Textbodyindent">
    <w:name w:val="Text body indent"/>
    <w:basedOn w:val="Standard"/>
    <w:qFormat/>
    <w:pPr>
      <w:jc w:val="center"/>
    </w:pPr>
    <w:rPr>
      <w:rFonts w:ascii="Arial" w:hAnsi="Arial"/>
    </w:rPr>
  </w:style>
  <w:style w:type="paragraph" w:styleId="Corpodeltesto3">
    <w:name w:val="Body Text 3"/>
    <w:basedOn w:val="Standard"/>
    <w:qFormat/>
    <w:pPr>
      <w:spacing w:after="120"/>
    </w:pPr>
    <w:rPr>
      <w:sz w:val="16"/>
      <w:szCs w:val="16"/>
    </w:rPr>
  </w:style>
  <w:style w:type="paragraph" w:styleId="Intestazione">
    <w:name w:val="header"/>
    <w:basedOn w:val="Standard"/>
    <w:pPr>
      <w:tabs>
        <w:tab w:val="center" w:pos="4819"/>
        <w:tab w:val="right" w:pos="9638"/>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table" w:styleId="Grigliatabella">
    <w:name w:val="Table Grid"/>
    <w:basedOn w:val="Tabellanormale"/>
    <w:uiPriority w:val="59"/>
    <w:rsid w:val="00EE4E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oacquistipa@ariaspa.it" TargetMode="External"/><Relationship Id="rId18" Type="http://schemas.openxmlformats.org/officeDocument/2006/relationships/hyperlink" Target="http://www.arca.regione.lombardia.i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riaspa.it/wps/portal/site/aria/acquisti-per-la-pa/e-procurement" TargetMode="External"/><Relationship Id="rId17" Type="http://schemas.openxmlformats.org/officeDocument/2006/relationships/hyperlink" Target="http://www.bosettiegatti.eu/info/norme/statali/1993_0385.htm" TargetMode="External"/><Relationship Id="rId2" Type="http://schemas.openxmlformats.org/officeDocument/2006/relationships/styles" Target="styles.xml"/><Relationship Id="rId16" Type="http://schemas.openxmlformats.org/officeDocument/2006/relationships/hyperlink" Target="http://www.arca.regione.lombardia.it/wps/portal/ARCA/Home/help/domande-frequent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ca.regione.lombardia.it/" TargetMode="External"/><Relationship Id="rId5" Type="http://schemas.openxmlformats.org/officeDocument/2006/relationships/webSettings" Target="webSettings.xml"/><Relationship Id="rId15" Type="http://schemas.openxmlformats.org/officeDocument/2006/relationships/hyperlink" Target="http://www.arca.regione.lombardia.it/wps/portal/ARCA/Hom" TargetMode="External"/><Relationship Id="rId10" Type="http://schemas.openxmlformats.org/officeDocument/2006/relationships/hyperlink" Target="http://www.arca.regione.lombardia.it/" TargetMode="External"/><Relationship Id="rId19" Type="http://schemas.openxmlformats.org/officeDocument/2006/relationships/hyperlink" Target="mailto:direzione.generale@pec.aslto4.piemonte.it" TargetMode="External"/><Relationship Id="rId4" Type="http://schemas.openxmlformats.org/officeDocument/2006/relationships/settings" Target="settings.xml"/><Relationship Id="rId9" Type="http://schemas.openxmlformats.org/officeDocument/2006/relationships/hyperlink" Target="mailto:mpozzati@aslto4.piemonte.it" TargetMode="External"/><Relationship Id="rId14" Type="http://schemas.openxmlformats.org/officeDocument/2006/relationships/hyperlink" Target="http://www.arca.regione.lombardi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25</Pages>
  <Words>10542</Words>
  <Characters>60093</Characters>
  <Application>Microsoft Office Word</Application>
  <DocSecurity>0</DocSecurity>
  <Lines>500</Lines>
  <Paragraphs>140</Paragraphs>
  <ScaleCrop>false</ScaleCrop>
  <HeadingPairs>
    <vt:vector size="2" baseType="variant">
      <vt:variant>
        <vt:lpstr>Titolo</vt:lpstr>
      </vt:variant>
      <vt:variant>
        <vt:i4>1</vt:i4>
      </vt:variant>
    </vt:vector>
  </HeadingPairs>
  <TitlesOfParts>
    <vt:vector size="1" baseType="lpstr">
      <vt:lpstr>Struttura Complessa Economato</vt:lpstr>
    </vt:vector>
  </TitlesOfParts>
  <Company/>
  <LinksUpToDate>false</LinksUpToDate>
  <CharactersWithSpaces>70495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Struttura Complessa Economato</dc:title>
  <dc:creator>Preferred Customer</dc:creator>
  <cp:lastModifiedBy>acomoglio</cp:lastModifiedBy>
  <cp:revision>20</cp:revision>
  <cp:lastPrinted>2021-11-03T16:11:00Z</cp:lastPrinted>
  <dcterms:created xsi:type="dcterms:W3CDTF">2021-11-03T09:23:00Z</dcterms:created>
  <dcterms:modified xsi:type="dcterms:W3CDTF">2021-11-10T09:59:00Z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